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6D2" w:rsidRDefault="008956D2"/>
    <w:p w:rsidR="001A52EF" w:rsidRDefault="00405114" w:rsidP="001A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114">
        <w:rPr>
          <w:rFonts w:ascii="Times New Roman" w:hAnsi="Times New Roman" w:cs="Times New Roman"/>
          <w:sz w:val="28"/>
          <w:szCs w:val="28"/>
        </w:rPr>
        <w:t xml:space="preserve">Сводный отчет о результатах антикоррупционного мониторинга </w:t>
      </w:r>
      <w:r w:rsidRPr="00405114">
        <w:rPr>
          <w:rFonts w:ascii="Times New Roman" w:eastAsia="Calibri" w:hAnsi="Times New Roman" w:cs="Times New Roman"/>
          <w:sz w:val="28"/>
          <w:szCs w:val="28"/>
        </w:rPr>
        <w:t>на территории  муниципального образования Грачевский район Оренбургской области</w:t>
      </w:r>
      <w:r w:rsidR="004B5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6D2" w:rsidRDefault="004B55A2" w:rsidP="001A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AD322C">
        <w:rPr>
          <w:rFonts w:ascii="Times New Roman" w:hAnsi="Times New Roman" w:cs="Times New Roman"/>
          <w:sz w:val="28"/>
          <w:szCs w:val="28"/>
        </w:rPr>
        <w:t>4</w:t>
      </w:r>
      <w:r w:rsidR="0040511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A52EF" w:rsidRPr="00405114" w:rsidRDefault="001A52EF" w:rsidP="001A52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56D2" w:rsidRDefault="008956D2" w:rsidP="008956D2">
      <w:pPr>
        <w:pStyle w:val="20"/>
        <w:shd w:val="clear" w:color="auto" w:fill="auto"/>
        <w:spacing w:before="0"/>
        <w:ind w:firstLine="760"/>
      </w:pPr>
      <w:r>
        <w:rPr>
          <w:color w:val="000000"/>
          <w:lang w:eastAsia="ru-RU" w:bidi="ru-RU"/>
        </w:rPr>
        <w:t xml:space="preserve">Антикоррупционный мониторинг осуществляется в соответствии с </w:t>
      </w:r>
      <w:r w:rsidR="00405114">
        <w:rPr>
          <w:color w:val="000000"/>
          <w:lang w:eastAsia="ru-RU" w:bidi="ru-RU"/>
        </w:rPr>
        <w:t>«П</w:t>
      </w:r>
      <w:r>
        <w:rPr>
          <w:color w:val="000000"/>
          <w:lang w:eastAsia="ru-RU" w:bidi="ru-RU"/>
        </w:rPr>
        <w:t xml:space="preserve">оложением о порядке проведения антикоррупционного мониторинга на территории муниципального образования </w:t>
      </w:r>
      <w:r>
        <w:t xml:space="preserve">Грачевский </w:t>
      </w:r>
      <w:r>
        <w:rPr>
          <w:color w:val="000000"/>
          <w:lang w:eastAsia="ru-RU" w:bidi="ru-RU"/>
        </w:rPr>
        <w:t xml:space="preserve"> район Оренбургской области</w:t>
      </w:r>
      <w:r w:rsidR="00405114">
        <w:rPr>
          <w:color w:val="000000"/>
          <w:lang w:eastAsia="ru-RU" w:bidi="ru-RU"/>
        </w:rPr>
        <w:t>»</w:t>
      </w:r>
      <w:r>
        <w:rPr>
          <w:color w:val="000000"/>
          <w:lang w:eastAsia="ru-RU" w:bidi="ru-RU"/>
        </w:rPr>
        <w:t xml:space="preserve">, утвержденным постановлением администрации </w:t>
      </w:r>
      <w:proofErr w:type="spellStart"/>
      <w:r>
        <w:rPr>
          <w:color w:val="000000"/>
          <w:lang w:eastAsia="ru-RU" w:bidi="ru-RU"/>
        </w:rPr>
        <w:t>Грачевского</w:t>
      </w:r>
      <w:proofErr w:type="spellEnd"/>
      <w:r>
        <w:rPr>
          <w:color w:val="000000"/>
          <w:lang w:eastAsia="ru-RU" w:bidi="ru-RU"/>
        </w:rPr>
        <w:t xml:space="preserve"> района от </w:t>
      </w:r>
      <w:r>
        <w:t>30.03</w:t>
      </w:r>
      <w:r>
        <w:rPr>
          <w:color w:val="000000"/>
          <w:lang w:eastAsia="ru-RU" w:bidi="ru-RU"/>
        </w:rPr>
        <w:t>.202</w:t>
      </w:r>
      <w:r>
        <w:t>1</w:t>
      </w:r>
      <w:r>
        <w:rPr>
          <w:color w:val="000000"/>
          <w:lang w:eastAsia="ru-RU" w:bidi="ru-RU"/>
        </w:rPr>
        <w:t xml:space="preserve"> № </w:t>
      </w:r>
      <w:r>
        <w:t>324</w:t>
      </w:r>
      <w:r>
        <w:rPr>
          <w:color w:val="000000"/>
          <w:lang w:eastAsia="ru-RU" w:bidi="ru-RU"/>
        </w:rPr>
        <w:t>-п.</w:t>
      </w:r>
    </w:p>
    <w:p w:rsidR="008956D2" w:rsidRDefault="008956D2" w:rsidP="008956D2">
      <w:pPr>
        <w:pStyle w:val="20"/>
        <w:shd w:val="clear" w:color="auto" w:fill="auto"/>
        <w:spacing w:before="0" w:line="322" w:lineRule="exact"/>
        <w:ind w:firstLine="76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При составлении итогового отчета по результатам проведения антикоррупционного мониторинга использовались материалы социологических опросов населения муниципального образования </w:t>
      </w:r>
      <w:r>
        <w:t xml:space="preserve">Грачевский </w:t>
      </w:r>
      <w:r>
        <w:rPr>
          <w:color w:val="000000"/>
          <w:lang w:eastAsia="ru-RU" w:bidi="ru-RU"/>
        </w:rPr>
        <w:t xml:space="preserve"> район, данные правоохранительных органов о совершенных преступлениях коррупционной направленности, информация о результатах проведения антикоррупционной экспертизы НПА, информация </w:t>
      </w:r>
      <w:r w:rsidR="00405114">
        <w:rPr>
          <w:color w:val="000000"/>
          <w:lang w:eastAsia="ru-RU" w:bidi="ru-RU"/>
        </w:rPr>
        <w:t>специалиста по профилактике коррупционных правонарушений</w:t>
      </w:r>
      <w:r>
        <w:rPr>
          <w:color w:val="000000"/>
          <w:lang w:eastAsia="ru-RU" w:bidi="ru-RU"/>
        </w:rPr>
        <w:t xml:space="preserve"> администрации района о результатах проверок соблюдения муниципальными служащими запретов и ограничений, связанных с муниципальной службой, исполнения им обязанностей</w:t>
      </w:r>
      <w:r w:rsidR="00405114">
        <w:rPr>
          <w:color w:val="000000"/>
          <w:lang w:eastAsia="ru-RU" w:bidi="ru-RU"/>
        </w:rPr>
        <w:t>, р</w:t>
      </w:r>
      <w:r w:rsidR="00405114">
        <w:t>езультаты проведения</w:t>
      </w:r>
      <w:r w:rsidR="00405114" w:rsidRPr="008629BE">
        <w:t xml:space="preserve"> анализа реализации Плана (программы) по противодействию коррупции в муниципальном образовании Грачевский район Оренбургской области</w:t>
      </w:r>
      <w:r>
        <w:rPr>
          <w:color w:val="000000"/>
          <w:lang w:eastAsia="ru-RU" w:bidi="ru-RU"/>
        </w:rPr>
        <w:t>.</w:t>
      </w:r>
    </w:p>
    <w:p w:rsidR="00405114" w:rsidRDefault="00405114" w:rsidP="008956D2">
      <w:pPr>
        <w:pStyle w:val="20"/>
        <w:shd w:val="clear" w:color="auto" w:fill="auto"/>
        <w:spacing w:before="0" w:line="322" w:lineRule="exact"/>
        <w:ind w:firstLine="760"/>
      </w:pPr>
    </w:p>
    <w:p w:rsidR="008956D2" w:rsidRDefault="008956D2" w:rsidP="008956D2">
      <w:pPr>
        <w:pStyle w:val="40"/>
        <w:shd w:val="clear" w:color="auto" w:fill="auto"/>
        <w:tabs>
          <w:tab w:val="left" w:pos="1972"/>
        </w:tabs>
        <w:ind w:firstLine="0"/>
        <w:jc w:val="center"/>
        <w:rPr>
          <w:i w:val="0"/>
        </w:rPr>
      </w:pPr>
      <w:r>
        <w:rPr>
          <w:i w:val="0"/>
        </w:rPr>
        <w:t>1.</w:t>
      </w:r>
      <w:r w:rsidRPr="0008546B">
        <w:rPr>
          <w:i w:val="0"/>
          <w:color w:val="000000"/>
          <w:lang w:eastAsia="ru-RU" w:bidi="ru-RU"/>
        </w:rPr>
        <w:t xml:space="preserve">Результаты </w:t>
      </w:r>
      <w:r w:rsidR="00DA5C08" w:rsidRPr="00DA5C08">
        <w:rPr>
          <w:i w:val="0"/>
        </w:rPr>
        <w:t>проведения антикоррупционной экспертизы нормативных правовых актов органа местного самоуправления и их проектов</w:t>
      </w:r>
    </w:p>
    <w:p w:rsidR="00DA5C08" w:rsidRDefault="00DA5C08" w:rsidP="008956D2">
      <w:pPr>
        <w:pStyle w:val="40"/>
        <w:shd w:val="clear" w:color="auto" w:fill="auto"/>
        <w:tabs>
          <w:tab w:val="left" w:pos="1972"/>
        </w:tabs>
        <w:ind w:firstLine="0"/>
        <w:jc w:val="center"/>
        <w:rPr>
          <w:i w:val="0"/>
        </w:rPr>
      </w:pPr>
    </w:p>
    <w:p w:rsidR="008956D2" w:rsidRDefault="008956D2" w:rsidP="008956D2">
      <w:pPr>
        <w:pStyle w:val="20"/>
        <w:shd w:val="clear" w:color="auto" w:fill="auto"/>
        <w:spacing w:before="0" w:line="322" w:lineRule="exact"/>
        <w:ind w:firstLine="760"/>
      </w:pPr>
      <w:r>
        <w:rPr>
          <w:color w:val="000000"/>
          <w:lang w:eastAsia="ru-RU" w:bidi="ru-RU"/>
        </w:rPr>
        <w:t xml:space="preserve">Реализация данного элемента направлена на противодействие и профилактику коррупции в части выявления и последующего устранения </w:t>
      </w:r>
      <w:proofErr w:type="spellStart"/>
      <w:r>
        <w:rPr>
          <w:color w:val="000000"/>
          <w:lang w:eastAsia="ru-RU" w:bidi="ru-RU"/>
        </w:rPr>
        <w:t>коррупциогенных</w:t>
      </w:r>
      <w:proofErr w:type="spellEnd"/>
      <w:r>
        <w:rPr>
          <w:color w:val="000000"/>
          <w:lang w:eastAsia="ru-RU" w:bidi="ru-RU"/>
        </w:rPr>
        <w:t xml:space="preserve"> факторов в НПА (проектах НПА), устанавливающих для </w:t>
      </w:r>
      <w:proofErr w:type="spellStart"/>
      <w:r>
        <w:rPr>
          <w:color w:val="000000"/>
          <w:lang w:eastAsia="ru-RU" w:bidi="ru-RU"/>
        </w:rPr>
        <w:t>правоприменителя</w:t>
      </w:r>
      <w:proofErr w:type="spellEnd"/>
      <w:r>
        <w:rPr>
          <w:color w:val="000000"/>
          <w:lang w:eastAsia="ru-RU" w:bidi="ru-RU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положений, содержащих неопределенные, трудновыполнимые и (или) обременительные требования к гражданам и организациям и, тем самым, создающих условия для проявления коррупции.</w:t>
      </w:r>
    </w:p>
    <w:p w:rsidR="00EA5385" w:rsidRDefault="008956D2" w:rsidP="008956D2">
      <w:pPr>
        <w:pStyle w:val="20"/>
        <w:shd w:val="clear" w:color="auto" w:fill="auto"/>
        <w:spacing w:before="0" w:line="322" w:lineRule="exact"/>
        <w:ind w:firstLine="760"/>
      </w:pPr>
      <w:r>
        <w:rPr>
          <w:color w:val="000000"/>
          <w:lang w:eastAsia="ru-RU" w:bidi="ru-RU"/>
        </w:rPr>
        <w:t xml:space="preserve">Согласно статьи 3 Федерального закона от 17.07.2009 № 172-ФЗ «Об антикоррупционной экспертизе нормативных правовых актов и проектов нормативных правовых актов», экспертиза нормативно-правовых актов и их проектов </w:t>
      </w:r>
      <w:r w:rsidR="007102B8">
        <w:rPr>
          <w:color w:val="000000"/>
          <w:lang w:eastAsia="ru-RU" w:bidi="ru-RU"/>
        </w:rPr>
        <w:t xml:space="preserve">в администрации района </w:t>
      </w:r>
      <w:r>
        <w:rPr>
          <w:color w:val="000000"/>
          <w:lang w:eastAsia="ru-RU" w:bidi="ru-RU"/>
        </w:rPr>
        <w:t xml:space="preserve">проводится главным специалистом </w:t>
      </w:r>
      <w:r w:rsidR="004157B8">
        <w:rPr>
          <w:color w:val="000000"/>
          <w:lang w:eastAsia="ru-RU" w:bidi="ru-RU"/>
        </w:rPr>
        <w:t xml:space="preserve">отдела </w:t>
      </w:r>
      <w:r>
        <w:rPr>
          <w:color w:val="000000"/>
          <w:lang w:eastAsia="ru-RU" w:bidi="ru-RU"/>
        </w:rPr>
        <w:t>организационно-правово</w:t>
      </w:r>
      <w:r w:rsidR="004157B8">
        <w:rPr>
          <w:color w:val="000000"/>
          <w:lang w:eastAsia="ru-RU" w:bidi="ru-RU"/>
        </w:rPr>
        <w:t>й и кадровой работы</w:t>
      </w:r>
      <w:r>
        <w:rPr>
          <w:color w:val="000000"/>
          <w:lang w:eastAsia="ru-RU" w:bidi="ru-RU"/>
        </w:rPr>
        <w:t xml:space="preserve">  (юристом), а также </w:t>
      </w:r>
      <w:r w:rsidR="00EA5385">
        <w:rPr>
          <w:color w:val="000000"/>
          <w:lang w:eastAsia="ru-RU" w:bidi="ru-RU"/>
        </w:rPr>
        <w:t xml:space="preserve">направляются в прокуратуру </w:t>
      </w:r>
      <w:proofErr w:type="spellStart"/>
      <w:r w:rsidR="00EA5385">
        <w:rPr>
          <w:color w:val="000000"/>
          <w:lang w:eastAsia="ru-RU" w:bidi="ru-RU"/>
        </w:rPr>
        <w:t>Грачевского</w:t>
      </w:r>
      <w:proofErr w:type="spellEnd"/>
      <w:r w:rsidR="00EA5385">
        <w:rPr>
          <w:color w:val="000000"/>
          <w:lang w:eastAsia="ru-RU" w:bidi="ru-RU"/>
        </w:rPr>
        <w:t xml:space="preserve"> района </w:t>
      </w:r>
      <w:r>
        <w:rPr>
          <w:color w:val="000000"/>
          <w:lang w:eastAsia="ru-RU" w:bidi="ru-RU"/>
        </w:rPr>
        <w:t xml:space="preserve">в соответствии с постановлением </w:t>
      </w:r>
      <w:r w:rsidRPr="0038227F">
        <w:t xml:space="preserve">администрации </w:t>
      </w:r>
      <w:r>
        <w:t>муниципального образования Грачевский район</w:t>
      </w:r>
      <w:r w:rsidRPr="0038227F">
        <w:t xml:space="preserve"> от 17 августа 2018 года</w:t>
      </w:r>
      <w:r>
        <w:t xml:space="preserve"> </w:t>
      </w:r>
      <w:r w:rsidRPr="0038227F">
        <w:t xml:space="preserve">№ 481-п «Об утверждении Порядка  предоставления  в прокуратуру </w:t>
      </w:r>
      <w:proofErr w:type="spellStart"/>
      <w:r w:rsidRPr="0038227F">
        <w:t>Грачевского</w:t>
      </w:r>
      <w:proofErr w:type="spellEnd"/>
      <w:r w:rsidRPr="0038227F">
        <w:t xml:space="preserve"> района принятых  нормативно-правовых  актов и проектов НПА МО Грачевский  район Оренбургской области</w:t>
      </w:r>
      <w:r w:rsidR="00DA287D">
        <w:t>»</w:t>
      </w:r>
      <w:r w:rsidR="00EA5385">
        <w:t>.</w:t>
      </w:r>
    </w:p>
    <w:p w:rsidR="008956D2" w:rsidRPr="00EE1894" w:rsidRDefault="008956D2" w:rsidP="008956D2">
      <w:pPr>
        <w:pStyle w:val="20"/>
        <w:shd w:val="clear" w:color="auto" w:fill="auto"/>
        <w:spacing w:before="0" w:line="322" w:lineRule="exact"/>
        <w:ind w:firstLine="760"/>
      </w:pPr>
      <w:r w:rsidRPr="00EE1894">
        <w:t>Так</w:t>
      </w:r>
      <w:r w:rsidR="00EA5385" w:rsidRPr="00EE1894">
        <w:t>им образом</w:t>
      </w:r>
      <w:r w:rsidRPr="00EE1894">
        <w:t xml:space="preserve">, все проекты НПА </w:t>
      </w:r>
      <w:proofErr w:type="gramStart"/>
      <w:r w:rsidRPr="00EE1894">
        <w:t>проходят  антикоррупционную</w:t>
      </w:r>
      <w:proofErr w:type="gramEnd"/>
      <w:r w:rsidRPr="00EE1894">
        <w:t xml:space="preserve"> </w:t>
      </w:r>
      <w:r w:rsidRPr="00EE1894">
        <w:lastRenderedPageBreak/>
        <w:t>экспертизу, всего в администрации района в 202</w:t>
      </w:r>
      <w:r w:rsidR="00AD322C">
        <w:t>4</w:t>
      </w:r>
      <w:r w:rsidRPr="00EE1894">
        <w:t xml:space="preserve"> году  принято     </w:t>
      </w:r>
      <w:r w:rsidR="004E1FBC" w:rsidRPr="004E1FBC">
        <w:t>1039</w:t>
      </w:r>
      <w:r w:rsidRPr="00EE1894">
        <w:t xml:space="preserve"> НПА, в </w:t>
      </w:r>
      <w:r w:rsidR="005D3042" w:rsidRPr="00EE1894">
        <w:t xml:space="preserve"> администрациях сельских поселений- </w:t>
      </w:r>
      <w:r w:rsidR="005D3042" w:rsidRPr="00AD322C">
        <w:rPr>
          <w:color w:val="FF0000"/>
        </w:rPr>
        <w:t>681</w:t>
      </w:r>
      <w:r w:rsidR="005D3042" w:rsidRPr="00EE1894">
        <w:t xml:space="preserve"> </w:t>
      </w:r>
      <w:r w:rsidR="003B58FA" w:rsidRPr="00EE1894">
        <w:t>НПА</w:t>
      </w:r>
      <w:r w:rsidRPr="00EE1894">
        <w:t xml:space="preserve">. </w:t>
      </w:r>
    </w:p>
    <w:p w:rsidR="008956D2" w:rsidRPr="00EE1894" w:rsidRDefault="008956D2" w:rsidP="008956D2">
      <w:pPr>
        <w:pStyle w:val="20"/>
        <w:shd w:val="clear" w:color="auto" w:fill="auto"/>
        <w:spacing w:before="0" w:line="322" w:lineRule="exact"/>
        <w:ind w:firstLine="760"/>
      </w:pPr>
      <w:r w:rsidRPr="00EE1894">
        <w:t xml:space="preserve">В прокуратуру </w:t>
      </w:r>
      <w:proofErr w:type="spellStart"/>
      <w:r w:rsidRPr="00EE1894">
        <w:t>Грачевского</w:t>
      </w:r>
      <w:proofErr w:type="spellEnd"/>
      <w:r w:rsidRPr="00EE1894">
        <w:t xml:space="preserve"> района по району направлено </w:t>
      </w:r>
      <w:r w:rsidR="004E1FBC">
        <w:rPr>
          <w:color w:val="FF0000"/>
        </w:rPr>
        <w:t>446</w:t>
      </w:r>
      <w:r w:rsidR="005D3042" w:rsidRPr="00EE1894">
        <w:t xml:space="preserve"> </w:t>
      </w:r>
      <w:r w:rsidR="00BB4533" w:rsidRPr="00EE1894">
        <w:t xml:space="preserve">проектов </w:t>
      </w:r>
      <w:proofErr w:type="gramStart"/>
      <w:r w:rsidR="00BB4533" w:rsidRPr="00EE1894">
        <w:t xml:space="preserve">НПА, </w:t>
      </w:r>
      <w:r w:rsidRPr="00EE1894">
        <w:t xml:space="preserve"> из</w:t>
      </w:r>
      <w:proofErr w:type="gramEnd"/>
      <w:r w:rsidRPr="00EE1894">
        <w:t xml:space="preserve"> них -   </w:t>
      </w:r>
      <w:r w:rsidR="004E1FBC">
        <w:t>64</w:t>
      </w:r>
      <w:r w:rsidRPr="00EE1894">
        <w:t xml:space="preserve"> </w:t>
      </w:r>
      <w:r w:rsidR="003B58FA" w:rsidRPr="00EE1894">
        <w:t xml:space="preserve">проектов </w:t>
      </w:r>
      <w:r w:rsidRPr="00EE1894">
        <w:t>НПА администрации</w:t>
      </w:r>
      <w:r w:rsidR="00BB4533" w:rsidRPr="00EE1894">
        <w:t>.</w:t>
      </w:r>
      <w:r w:rsidRPr="00EE1894">
        <w:t xml:space="preserve"> </w:t>
      </w:r>
    </w:p>
    <w:p w:rsidR="008956D2" w:rsidRPr="00EE1894" w:rsidRDefault="008956D2" w:rsidP="00EA53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894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EE1894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EE1894">
        <w:rPr>
          <w:rFonts w:ascii="Times New Roman" w:hAnsi="Times New Roman" w:cs="Times New Roman"/>
          <w:sz w:val="28"/>
          <w:szCs w:val="28"/>
        </w:rPr>
        <w:t xml:space="preserve"> факторов, выявленных в проектах НПА составляет -  </w:t>
      </w:r>
      <w:r w:rsidR="004E1FBC" w:rsidRPr="004E1FBC">
        <w:rPr>
          <w:rFonts w:ascii="Times New Roman" w:hAnsi="Times New Roman" w:cs="Times New Roman"/>
          <w:sz w:val="28"/>
          <w:szCs w:val="28"/>
        </w:rPr>
        <w:t>14</w:t>
      </w:r>
      <w:r w:rsidRPr="004E1FBC">
        <w:rPr>
          <w:rFonts w:ascii="Times New Roman" w:hAnsi="Times New Roman" w:cs="Times New Roman"/>
          <w:sz w:val="28"/>
          <w:szCs w:val="28"/>
        </w:rPr>
        <w:t xml:space="preserve"> </w:t>
      </w:r>
      <w:r w:rsidRPr="00EE1894">
        <w:rPr>
          <w:rFonts w:ascii="Times New Roman" w:hAnsi="Times New Roman" w:cs="Times New Roman"/>
          <w:sz w:val="28"/>
          <w:szCs w:val="28"/>
        </w:rPr>
        <w:t xml:space="preserve">(в администрации- </w:t>
      </w:r>
      <w:r w:rsidR="005D3042" w:rsidRPr="00EE1894">
        <w:rPr>
          <w:rFonts w:ascii="Times New Roman" w:hAnsi="Times New Roman" w:cs="Times New Roman"/>
          <w:sz w:val="28"/>
          <w:szCs w:val="28"/>
        </w:rPr>
        <w:t>0</w:t>
      </w:r>
      <w:r w:rsidRPr="00EE1894">
        <w:rPr>
          <w:rFonts w:ascii="Times New Roman" w:hAnsi="Times New Roman" w:cs="Times New Roman"/>
          <w:sz w:val="28"/>
          <w:szCs w:val="28"/>
        </w:rPr>
        <w:t xml:space="preserve">), в </w:t>
      </w:r>
      <w:r w:rsidR="00EA5385" w:rsidRPr="00EE1894">
        <w:rPr>
          <w:rFonts w:ascii="Times New Roman" w:hAnsi="Times New Roman" w:cs="Times New Roman"/>
          <w:sz w:val="28"/>
          <w:szCs w:val="28"/>
        </w:rPr>
        <w:t xml:space="preserve">  </w:t>
      </w:r>
      <w:r w:rsidRPr="00EE1894">
        <w:rPr>
          <w:rFonts w:ascii="Times New Roman" w:hAnsi="Times New Roman" w:cs="Times New Roman"/>
          <w:sz w:val="28"/>
          <w:szCs w:val="28"/>
        </w:rPr>
        <w:t>действующих НПА</w:t>
      </w:r>
      <w:r w:rsidR="004E1FBC">
        <w:rPr>
          <w:rFonts w:ascii="Times New Roman" w:hAnsi="Times New Roman" w:cs="Times New Roman"/>
          <w:sz w:val="28"/>
          <w:szCs w:val="28"/>
        </w:rPr>
        <w:t xml:space="preserve"> </w:t>
      </w:r>
      <w:r w:rsidRPr="00EE1894">
        <w:rPr>
          <w:rFonts w:ascii="Times New Roman" w:hAnsi="Times New Roman" w:cs="Times New Roman"/>
          <w:sz w:val="28"/>
          <w:szCs w:val="28"/>
        </w:rPr>
        <w:t xml:space="preserve">-   </w:t>
      </w:r>
      <w:r w:rsidR="004E1FBC" w:rsidRPr="004E1FBC">
        <w:rPr>
          <w:rFonts w:ascii="Times New Roman" w:hAnsi="Times New Roman" w:cs="Times New Roman"/>
          <w:sz w:val="28"/>
          <w:szCs w:val="28"/>
        </w:rPr>
        <w:t>15</w:t>
      </w:r>
      <w:r w:rsidRPr="004E1F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5385" w:rsidRPr="00EE1894">
        <w:rPr>
          <w:rFonts w:ascii="Times New Roman" w:hAnsi="Times New Roman" w:cs="Times New Roman"/>
          <w:sz w:val="28"/>
          <w:szCs w:val="28"/>
        </w:rPr>
        <w:t xml:space="preserve">   </w:t>
      </w:r>
      <w:r w:rsidRPr="00EE189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E1894">
        <w:rPr>
          <w:rFonts w:ascii="Times New Roman" w:hAnsi="Times New Roman" w:cs="Times New Roman"/>
          <w:sz w:val="28"/>
          <w:szCs w:val="28"/>
        </w:rPr>
        <w:t xml:space="preserve"> в администрации</w:t>
      </w:r>
      <w:r w:rsidR="004E1FBC">
        <w:rPr>
          <w:rFonts w:ascii="Times New Roman" w:hAnsi="Times New Roman" w:cs="Times New Roman"/>
          <w:sz w:val="28"/>
          <w:szCs w:val="28"/>
        </w:rPr>
        <w:t xml:space="preserve"> </w:t>
      </w:r>
      <w:r w:rsidRPr="00EE1894">
        <w:rPr>
          <w:rFonts w:ascii="Times New Roman" w:hAnsi="Times New Roman" w:cs="Times New Roman"/>
          <w:sz w:val="28"/>
          <w:szCs w:val="28"/>
        </w:rPr>
        <w:t xml:space="preserve">- </w:t>
      </w:r>
      <w:r w:rsidR="005D3042" w:rsidRPr="00EE1894">
        <w:rPr>
          <w:rFonts w:ascii="Times New Roman" w:hAnsi="Times New Roman" w:cs="Times New Roman"/>
          <w:sz w:val="28"/>
          <w:szCs w:val="28"/>
        </w:rPr>
        <w:t>0</w:t>
      </w:r>
      <w:r w:rsidRPr="00EE1894">
        <w:rPr>
          <w:rFonts w:ascii="Times New Roman" w:hAnsi="Times New Roman" w:cs="Times New Roman"/>
          <w:sz w:val="28"/>
          <w:szCs w:val="28"/>
        </w:rPr>
        <w:t xml:space="preserve">  ). </w:t>
      </w:r>
      <w:r w:rsidR="00EA5385" w:rsidRPr="00EE1894">
        <w:rPr>
          <w:rFonts w:ascii="Times New Roman" w:hAnsi="Times New Roman" w:cs="Times New Roman"/>
          <w:sz w:val="28"/>
          <w:szCs w:val="28"/>
        </w:rPr>
        <w:t xml:space="preserve"> </w:t>
      </w:r>
      <w:r w:rsidR="003B58FA" w:rsidRPr="00EE1894">
        <w:rPr>
          <w:rFonts w:ascii="Times New Roman" w:hAnsi="Times New Roman" w:cs="Times New Roman"/>
          <w:sz w:val="28"/>
          <w:szCs w:val="28"/>
        </w:rPr>
        <w:t xml:space="preserve">Все выявленные </w:t>
      </w:r>
      <w:proofErr w:type="spellStart"/>
      <w:r w:rsidR="003B58FA" w:rsidRPr="00EE1894">
        <w:rPr>
          <w:rFonts w:ascii="Times New Roman" w:hAnsi="Times New Roman" w:cs="Times New Roman"/>
          <w:sz w:val="28"/>
          <w:szCs w:val="28"/>
        </w:rPr>
        <w:t>корупциогенные</w:t>
      </w:r>
      <w:proofErr w:type="spellEnd"/>
      <w:r w:rsidR="003B58FA" w:rsidRPr="00EE1894">
        <w:rPr>
          <w:rFonts w:ascii="Times New Roman" w:hAnsi="Times New Roman" w:cs="Times New Roman"/>
          <w:sz w:val="28"/>
          <w:szCs w:val="28"/>
        </w:rPr>
        <w:t xml:space="preserve"> факторы исключены.</w:t>
      </w:r>
    </w:p>
    <w:p w:rsidR="0044276F" w:rsidRDefault="008956D2" w:rsidP="0044276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2.Результаты статистических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44276F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44276F">
        <w:rPr>
          <w:rFonts w:ascii="Times New Roman" w:hAnsi="Times New Roman" w:cs="Times New Roman"/>
          <w:sz w:val="28"/>
          <w:szCs w:val="28"/>
        </w:rPr>
        <w:t xml:space="preserve"> преступлениях коррупционной направленности</w:t>
      </w:r>
    </w:p>
    <w:p w:rsidR="004B55A2" w:rsidRPr="00EE1894" w:rsidRDefault="0044276F" w:rsidP="00442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="00D52D75">
        <w:rPr>
          <w:rFonts w:ascii="Times New Roman" w:hAnsi="Times New Roman" w:cs="Times New Roman"/>
          <w:sz w:val="28"/>
          <w:szCs w:val="28"/>
        </w:rPr>
        <w:t xml:space="preserve">правоохранительных </w:t>
      </w:r>
      <w:proofErr w:type="gramStart"/>
      <w:r w:rsidR="00D52D75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8956D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8956D2">
        <w:rPr>
          <w:rFonts w:ascii="Times New Roman" w:hAnsi="Times New Roman" w:cs="Times New Roman"/>
          <w:sz w:val="28"/>
          <w:szCs w:val="28"/>
        </w:rPr>
        <w:t xml:space="preserve"> 202</w:t>
      </w:r>
      <w:r w:rsidR="00AD322C">
        <w:rPr>
          <w:rFonts w:ascii="Times New Roman" w:hAnsi="Times New Roman" w:cs="Times New Roman"/>
          <w:sz w:val="28"/>
          <w:szCs w:val="28"/>
        </w:rPr>
        <w:t>4</w:t>
      </w:r>
      <w:r w:rsidR="008956D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B55A2">
        <w:rPr>
          <w:rFonts w:ascii="Times New Roman" w:hAnsi="Times New Roman" w:cs="Times New Roman"/>
          <w:sz w:val="28"/>
          <w:szCs w:val="28"/>
        </w:rPr>
        <w:t xml:space="preserve">возбуждено </w:t>
      </w:r>
      <w:r w:rsidR="008956D2">
        <w:rPr>
          <w:rFonts w:ascii="Times New Roman" w:hAnsi="Times New Roman" w:cs="Times New Roman"/>
          <w:sz w:val="28"/>
          <w:szCs w:val="28"/>
        </w:rPr>
        <w:t xml:space="preserve"> </w:t>
      </w:r>
      <w:r w:rsidR="001E069A">
        <w:rPr>
          <w:rFonts w:ascii="Times New Roman" w:hAnsi="Times New Roman" w:cs="Times New Roman"/>
          <w:sz w:val="28"/>
          <w:szCs w:val="28"/>
        </w:rPr>
        <w:t>2</w:t>
      </w:r>
      <w:r w:rsidR="008956D2" w:rsidRPr="00763F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E1894">
        <w:rPr>
          <w:rFonts w:ascii="Times New Roman" w:hAnsi="Times New Roman" w:cs="Times New Roman"/>
          <w:sz w:val="28"/>
          <w:szCs w:val="28"/>
        </w:rPr>
        <w:t>уголовн</w:t>
      </w:r>
      <w:r w:rsidR="004B55A2" w:rsidRPr="00EE1894">
        <w:rPr>
          <w:rFonts w:ascii="Times New Roman" w:hAnsi="Times New Roman" w:cs="Times New Roman"/>
          <w:sz w:val="28"/>
          <w:szCs w:val="28"/>
        </w:rPr>
        <w:t>ых</w:t>
      </w:r>
      <w:r w:rsidRPr="00EE1894">
        <w:rPr>
          <w:rFonts w:ascii="Times New Roman" w:hAnsi="Times New Roman" w:cs="Times New Roman"/>
          <w:sz w:val="28"/>
          <w:szCs w:val="28"/>
        </w:rPr>
        <w:t xml:space="preserve"> дел</w:t>
      </w:r>
      <w:r w:rsidR="004B55A2" w:rsidRPr="00EE1894">
        <w:rPr>
          <w:rFonts w:ascii="Times New Roman" w:hAnsi="Times New Roman" w:cs="Times New Roman"/>
          <w:sz w:val="28"/>
          <w:szCs w:val="28"/>
        </w:rPr>
        <w:t>а</w:t>
      </w:r>
      <w:r w:rsidRPr="00EE1894">
        <w:rPr>
          <w:rFonts w:ascii="Times New Roman" w:hAnsi="Times New Roman" w:cs="Times New Roman"/>
          <w:sz w:val="28"/>
          <w:szCs w:val="28"/>
        </w:rPr>
        <w:t xml:space="preserve"> по </w:t>
      </w:r>
      <w:r w:rsidR="008956D2" w:rsidRPr="00EE1894">
        <w:rPr>
          <w:rFonts w:ascii="Times New Roman" w:hAnsi="Times New Roman" w:cs="Times New Roman"/>
          <w:sz w:val="28"/>
          <w:szCs w:val="28"/>
        </w:rPr>
        <w:t>преступления</w:t>
      </w:r>
      <w:r w:rsidR="001E069A">
        <w:rPr>
          <w:rFonts w:ascii="Times New Roman" w:hAnsi="Times New Roman" w:cs="Times New Roman"/>
          <w:sz w:val="28"/>
          <w:szCs w:val="28"/>
        </w:rPr>
        <w:t>м</w:t>
      </w:r>
      <w:r w:rsidR="008956D2" w:rsidRPr="00EE1894">
        <w:rPr>
          <w:rFonts w:ascii="Times New Roman" w:hAnsi="Times New Roman" w:cs="Times New Roman"/>
          <w:sz w:val="28"/>
          <w:szCs w:val="28"/>
        </w:rPr>
        <w:t xml:space="preserve"> коррупционной направленности</w:t>
      </w:r>
      <w:r w:rsidRPr="00EE1894">
        <w:rPr>
          <w:rFonts w:ascii="Times New Roman" w:hAnsi="Times New Roman" w:cs="Times New Roman"/>
          <w:sz w:val="28"/>
          <w:szCs w:val="28"/>
        </w:rPr>
        <w:t>:</w:t>
      </w:r>
      <w:r w:rsidR="00D52D75" w:rsidRPr="00EE18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5A2" w:rsidRPr="00EE1894" w:rsidRDefault="004B55A2" w:rsidP="00442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894">
        <w:rPr>
          <w:rFonts w:ascii="Times New Roman" w:hAnsi="Times New Roman" w:cs="Times New Roman"/>
          <w:sz w:val="28"/>
          <w:szCs w:val="28"/>
        </w:rPr>
        <w:t xml:space="preserve">-уголовное дело по ч.3 ст.160 УК РФ по факту хищения денежных средств, совершенное </w:t>
      </w:r>
      <w:r w:rsidR="001E069A">
        <w:rPr>
          <w:rFonts w:ascii="Times New Roman" w:hAnsi="Times New Roman" w:cs="Times New Roman"/>
          <w:sz w:val="28"/>
          <w:szCs w:val="28"/>
        </w:rPr>
        <w:t>работником</w:t>
      </w:r>
      <w:r w:rsidRPr="00EE1894">
        <w:rPr>
          <w:rFonts w:ascii="Times New Roman" w:hAnsi="Times New Roman" w:cs="Times New Roman"/>
          <w:sz w:val="28"/>
          <w:szCs w:val="28"/>
        </w:rPr>
        <w:t xml:space="preserve"> отделения почтовой связи в сельском поселении района;</w:t>
      </w:r>
    </w:p>
    <w:p w:rsidR="0044276F" w:rsidRPr="00EE1894" w:rsidRDefault="004B55A2" w:rsidP="00442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894">
        <w:rPr>
          <w:rFonts w:ascii="Times New Roman" w:hAnsi="Times New Roman" w:cs="Times New Roman"/>
          <w:sz w:val="28"/>
          <w:szCs w:val="28"/>
        </w:rPr>
        <w:t>-</w:t>
      </w:r>
      <w:r w:rsidR="00AF37E8" w:rsidRPr="00EE1894">
        <w:rPr>
          <w:rFonts w:ascii="Times New Roman" w:hAnsi="Times New Roman" w:cs="Times New Roman"/>
          <w:sz w:val="28"/>
          <w:szCs w:val="28"/>
        </w:rPr>
        <w:t xml:space="preserve"> уголовное дело по ч.3 ст.291 УК РФ по факту дачи взятки должностному лицу</w:t>
      </w:r>
      <w:r w:rsidR="00D72D05" w:rsidRPr="00EE1894">
        <w:rPr>
          <w:rFonts w:ascii="Times New Roman" w:hAnsi="Times New Roman" w:cs="Times New Roman"/>
          <w:sz w:val="28"/>
          <w:szCs w:val="28"/>
        </w:rPr>
        <w:t xml:space="preserve"> ГИБДД</w:t>
      </w:r>
      <w:r w:rsidR="00AF37E8" w:rsidRPr="00EE18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37E8" w:rsidRPr="00EE1894">
        <w:rPr>
          <w:rFonts w:ascii="Times New Roman" w:hAnsi="Times New Roman" w:cs="Times New Roman"/>
          <w:sz w:val="28"/>
          <w:szCs w:val="28"/>
        </w:rPr>
        <w:t>за  совершение</w:t>
      </w:r>
      <w:proofErr w:type="gramEnd"/>
      <w:r w:rsidR="00AF37E8" w:rsidRPr="00EE1894">
        <w:rPr>
          <w:rFonts w:ascii="Times New Roman" w:hAnsi="Times New Roman" w:cs="Times New Roman"/>
          <w:sz w:val="28"/>
          <w:szCs w:val="28"/>
        </w:rPr>
        <w:t xml:space="preserve"> заведомо незаконных действий (бездействия)</w:t>
      </w:r>
      <w:r w:rsidR="0044276F" w:rsidRPr="00EE189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4276F" w:rsidRDefault="0044276F" w:rsidP="0044276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4276F" w:rsidRDefault="0044276F" w:rsidP="0044276F">
      <w:pPr>
        <w:tabs>
          <w:tab w:val="left" w:pos="226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A5C08">
        <w:rPr>
          <w:rFonts w:ascii="Times New Roman" w:hAnsi="Times New Roman" w:cs="Times New Roman"/>
          <w:sz w:val="28"/>
          <w:szCs w:val="28"/>
        </w:rPr>
        <w:t>Пр</w:t>
      </w:r>
      <w:r w:rsidR="00DA5C08" w:rsidRPr="00DA5C08">
        <w:rPr>
          <w:rFonts w:ascii="Times New Roman" w:hAnsi="Times New Roman" w:cs="Times New Roman"/>
          <w:sz w:val="28"/>
          <w:szCs w:val="28"/>
        </w:rPr>
        <w:t>оведение мониторинга средств массовой информации, сети «Интернет» по публикациям антикоррупционной тематики</w:t>
      </w:r>
    </w:p>
    <w:p w:rsidR="004E1FBC" w:rsidRDefault="00F2788D" w:rsidP="00F27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2788D">
        <w:rPr>
          <w:rFonts w:ascii="Times New Roman" w:hAnsi="Times New Roman" w:cs="Times New Roman"/>
          <w:sz w:val="28"/>
          <w:szCs w:val="28"/>
        </w:rPr>
        <w:t>В 202</w:t>
      </w:r>
      <w:r w:rsidR="00AD322C">
        <w:rPr>
          <w:rFonts w:ascii="Times New Roman" w:hAnsi="Times New Roman" w:cs="Times New Roman"/>
          <w:sz w:val="28"/>
          <w:szCs w:val="28"/>
        </w:rPr>
        <w:t>4</w:t>
      </w:r>
      <w:r w:rsidRPr="00F2788D">
        <w:rPr>
          <w:rFonts w:ascii="Times New Roman" w:hAnsi="Times New Roman" w:cs="Times New Roman"/>
          <w:sz w:val="28"/>
          <w:szCs w:val="28"/>
        </w:rPr>
        <w:t xml:space="preserve"> году в </w:t>
      </w:r>
      <w:proofErr w:type="spellStart"/>
      <w:proofErr w:type="gramStart"/>
      <w:r w:rsidRPr="00F2788D">
        <w:rPr>
          <w:rFonts w:ascii="Times New Roman" w:hAnsi="Times New Roman" w:cs="Times New Roman"/>
          <w:sz w:val="28"/>
          <w:szCs w:val="28"/>
        </w:rPr>
        <w:t>Грачевской</w:t>
      </w:r>
      <w:proofErr w:type="spellEnd"/>
      <w:r w:rsidRPr="00F2788D">
        <w:rPr>
          <w:rFonts w:ascii="Times New Roman" w:hAnsi="Times New Roman" w:cs="Times New Roman"/>
          <w:sz w:val="28"/>
          <w:szCs w:val="28"/>
        </w:rPr>
        <w:t xml:space="preserve">  районной</w:t>
      </w:r>
      <w:proofErr w:type="gramEnd"/>
      <w:r w:rsidRPr="00F2788D">
        <w:rPr>
          <w:rFonts w:ascii="Times New Roman" w:hAnsi="Times New Roman" w:cs="Times New Roman"/>
          <w:sz w:val="28"/>
          <w:szCs w:val="28"/>
        </w:rPr>
        <w:t xml:space="preserve"> газете «Призыв»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района </w:t>
      </w:r>
      <w:r w:rsidRPr="00F2788D">
        <w:rPr>
          <w:rFonts w:ascii="Times New Roman" w:hAnsi="Times New Roman" w:cs="Times New Roman"/>
          <w:sz w:val="28"/>
          <w:szCs w:val="28"/>
        </w:rPr>
        <w:t xml:space="preserve"> размещены </w:t>
      </w:r>
      <w:r w:rsidR="009D6431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F2788D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9D6431">
        <w:rPr>
          <w:rFonts w:ascii="Times New Roman" w:hAnsi="Times New Roman" w:cs="Times New Roman"/>
          <w:sz w:val="28"/>
          <w:szCs w:val="28"/>
        </w:rPr>
        <w:t>ы</w:t>
      </w:r>
      <w:r w:rsidRPr="00F2788D">
        <w:rPr>
          <w:rFonts w:ascii="Times New Roman" w:hAnsi="Times New Roman" w:cs="Times New Roman"/>
          <w:sz w:val="28"/>
          <w:szCs w:val="28"/>
        </w:rPr>
        <w:t xml:space="preserve"> антикоррупционного содержания:</w:t>
      </w:r>
    </w:p>
    <w:p w:rsidR="00F2788D" w:rsidRPr="00F2788D" w:rsidRDefault="00F2788D" w:rsidP="00F27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88D">
        <w:rPr>
          <w:rFonts w:ascii="Times New Roman" w:hAnsi="Times New Roman" w:cs="Times New Roman"/>
          <w:sz w:val="28"/>
          <w:szCs w:val="28"/>
        </w:rPr>
        <w:t xml:space="preserve"> - в июне</w:t>
      </w:r>
      <w:r w:rsidR="009D6431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D26F1D">
        <w:rPr>
          <w:rFonts w:ascii="Times New Roman" w:hAnsi="Times New Roman" w:cs="Times New Roman"/>
          <w:sz w:val="28"/>
          <w:szCs w:val="28"/>
        </w:rPr>
        <w:t>ноябре</w:t>
      </w:r>
      <w:r w:rsidR="009D6431">
        <w:rPr>
          <w:rFonts w:ascii="Times New Roman" w:hAnsi="Times New Roman" w:cs="Times New Roman"/>
          <w:sz w:val="28"/>
          <w:szCs w:val="28"/>
        </w:rPr>
        <w:t xml:space="preserve"> </w:t>
      </w:r>
      <w:r w:rsidRPr="00F2788D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F2788D">
        <w:rPr>
          <w:rFonts w:ascii="Times New Roman" w:hAnsi="Times New Roman" w:cs="Times New Roman"/>
          <w:sz w:val="28"/>
          <w:szCs w:val="28"/>
        </w:rPr>
        <w:t xml:space="preserve"> о проводимых личных приемах граждан главой района о коррупционных проявлениях со стороны органов власти, о способах сообщения о данных правонарушениях</w:t>
      </w:r>
      <w:r w:rsidR="009D6431">
        <w:rPr>
          <w:rFonts w:ascii="Times New Roman" w:hAnsi="Times New Roman" w:cs="Times New Roman"/>
          <w:sz w:val="28"/>
          <w:szCs w:val="28"/>
        </w:rPr>
        <w:t>, приглашение жителей района принять участие в ежегодном опросе населения об уровне коррупции в районе</w:t>
      </w:r>
      <w:r w:rsidR="00D26F1D">
        <w:rPr>
          <w:rFonts w:ascii="Times New Roman" w:hAnsi="Times New Roman" w:cs="Times New Roman"/>
          <w:sz w:val="28"/>
          <w:szCs w:val="28"/>
        </w:rPr>
        <w:t xml:space="preserve"> </w:t>
      </w:r>
      <w:r w:rsidR="00D26F1D" w:rsidRPr="00D26F1D">
        <w:rPr>
          <w:rFonts w:ascii="Times New Roman" w:hAnsi="Times New Roman" w:cs="Times New Roman"/>
          <w:sz w:val="28"/>
          <w:szCs w:val="28"/>
        </w:rPr>
        <w:t>(выпуски №26, №47)</w:t>
      </w:r>
      <w:r w:rsidRPr="00F2788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26F1D" w:rsidRPr="00D26F1D" w:rsidRDefault="00F2788D" w:rsidP="00D26F1D">
      <w:pPr>
        <w:jc w:val="both"/>
        <w:rPr>
          <w:rFonts w:ascii="Times New Roman" w:hAnsi="Times New Roman" w:cs="Times New Roman"/>
          <w:sz w:val="28"/>
          <w:szCs w:val="28"/>
        </w:rPr>
      </w:pPr>
      <w:r w:rsidRPr="00F2788D">
        <w:rPr>
          <w:rFonts w:ascii="Times New Roman" w:hAnsi="Times New Roman" w:cs="Times New Roman"/>
          <w:sz w:val="28"/>
          <w:szCs w:val="28"/>
        </w:rPr>
        <w:t xml:space="preserve">-в </w:t>
      </w:r>
      <w:r w:rsidR="00AD322C">
        <w:rPr>
          <w:rFonts w:ascii="Times New Roman" w:hAnsi="Times New Roman" w:cs="Times New Roman"/>
          <w:sz w:val="28"/>
          <w:szCs w:val="28"/>
        </w:rPr>
        <w:t xml:space="preserve">марте, июле и </w:t>
      </w:r>
      <w:r w:rsidRPr="00F2788D">
        <w:rPr>
          <w:rFonts w:ascii="Times New Roman" w:hAnsi="Times New Roman" w:cs="Times New Roman"/>
          <w:sz w:val="28"/>
          <w:szCs w:val="28"/>
        </w:rPr>
        <w:t xml:space="preserve">сентябре опубликованы </w:t>
      </w:r>
      <w:proofErr w:type="gramStart"/>
      <w:r w:rsidR="00AD322C">
        <w:rPr>
          <w:rFonts w:ascii="Times New Roman" w:hAnsi="Times New Roman" w:cs="Times New Roman"/>
          <w:sz w:val="28"/>
          <w:szCs w:val="28"/>
        </w:rPr>
        <w:t xml:space="preserve">три </w:t>
      </w:r>
      <w:r w:rsidRPr="00F2788D">
        <w:rPr>
          <w:rFonts w:ascii="Times New Roman" w:hAnsi="Times New Roman" w:cs="Times New Roman"/>
          <w:sz w:val="28"/>
          <w:szCs w:val="28"/>
        </w:rPr>
        <w:t xml:space="preserve"> материала</w:t>
      </w:r>
      <w:proofErr w:type="gramEnd"/>
      <w:r w:rsidR="00D26F1D">
        <w:rPr>
          <w:rFonts w:ascii="Times New Roman" w:hAnsi="Times New Roman" w:cs="Times New Roman"/>
          <w:sz w:val="28"/>
          <w:szCs w:val="28"/>
        </w:rPr>
        <w:t xml:space="preserve">: </w:t>
      </w:r>
      <w:r w:rsidR="00D26F1D" w:rsidRPr="00D26F1D">
        <w:rPr>
          <w:rFonts w:ascii="Times New Roman" w:hAnsi="Times New Roman" w:cs="Times New Roman"/>
          <w:sz w:val="28"/>
          <w:szCs w:val="28"/>
        </w:rPr>
        <w:t xml:space="preserve">статьи  о вопросах, рассмотренных на  заседании Совета по противодействию коррупции при главе </w:t>
      </w:r>
      <w:proofErr w:type="spellStart"/>
      <w:r w:rsidR="00D26F1D" w:rsidRPr="00D26F1D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D26F1D" w:rsidRPr="00D26F1D">
        <w:rPr>
          <w:rFonts w:ascii="Times New Roman" w:hAnsi="Times New Roman" w:cs="Times New Roman"/>
          <w:sz w:val="28"/>
          <w:szCs w:val="28"/>
        </w:rPr>
        <w:t xml:space="preserve"> района (выпуски № 12, 24, 39) и принятых решениях; </w:t>
      </w:r>
      <w:r w:rsidR="00D26F1D">
        <w:rPr>
          <w:rFonts w:ascii="Times New Roman" w:hAnsi="Times New Roman" w:cs="Times New Roman"/>
          <w:sz w:val="28"/>
          <w:szCs w:val="28"/>
        </w:rPr>
        <w:t>в декабре – о проведенном в администрации мероприятии, посвященном дне борьбы с коррупцией (выпуск №48)</w:t>
      </w:r>
    </w:p>
    <w:p w:rsidR="00F2788D" w:rsidRPr="004E1FBC" w:rsidRDefault="00F2788D" w:rsidP="00D72D05">
      <w:pPr>
        <w:tabs>
          <w:tab w:val="left" w:pos="195"/>
          <w:tab w:val="left" w:pos="226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3D0F" w:rsidRPr="004E1FBC">
        <w:rPr>
          <w:rFonts w:ascii="Times New Roman" w:hAnsi="Times New Roman" w:cs="Times New Roman"/>
          <w:sz w:val="28"/>
          <w:szCs w:val="28"/>
        </w:rPr>
        <w:t xml:space="preserve">  </w:t>
      </w:r>
      <w:r w:rsidR="0044276F" w:rsidRPr="004E1FB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Анализ публикаций в районной газете «Призыв» показал, что </w:t>
      </w:r>
      <w:r w:rsidR="00763FD9" w:rsidRPr="004E1FBC">
        <w:rPr>
          <w:rFonts w:ascii="Times New Roman" w:hAnsi="Times New Roman" w:cs="Times New Roman"/>
          <w:sz w:val="28"/>
          <w:szCs w:val="28"/>
          <w:lang w:eastAsia="ru-RU" w:bidi="ru-RU"/>
        </w:rPr>
        <w:t>информаци</w:t>
      </w:r>
      <w:r w:rsidR="00D26F1D" w:rsidRPr="004E1FB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 о </w:t>
      </w:r>
      <w:proofErr w:type="gramStart"/>
      <w:r w:rsidR="00D26F1D" w:rsidRPr="004E1FBC">
        <w:rPr>
          <w:rFonts w:ascii="Times New Roman" w:hAnsi="Times New Roman" w:cs="Times New Roman"/>
          <w:sz w:val="28"/>
          <w:szCs w:val="28"/>
          <w:lang w:eastAsia="ru-RU" w:bidi="ru-RU"/>
        </w:rPr>
        <w:t>коррупционных  проявлениях</w:t>
      </w:r>
      <w:proofErr w:type="gramEnd"/>
      <w:r w:rsidR="00D26F1D" w:rsidRPr="004E1FB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со стороны должностных лиц органов местного самоуправления не опубликовывалась </w:t>
      </w:r>
      <w:r w:rsidR="007B4660" w:rsidRPr="004E1FB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 </w:t>
      </w:r>
      <w:r w:rsidR="0044276F" w:rsidRPr="004E1FB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44276F" w:rsidRDefault="00EB3D0F" w:rsidP="0044276F">
      <w:pPr>
        <w:pStyle w:val="20"/>
        <w:shd w:val="clear" w:color="auto" w:fill="auto"/>
        <w:spacing w:before="0" w:line="322" w:lineRule="exact"/>
        <w:ind w:firstLine="780"/>
      </w:pPr>
      <w:r>
        <w:rPr>
          <w:color w:val="000000"/>
          <w:lang w:eastAsia="ru-RU" w:bidi="ru-RU"/>
        </w:rPr>
        <w:t>И</w:t>
      </w:r>
      <w:r w:rsidR="006D7C23">
        <w:rPr>
          <w:color w:val="000000"/>
          <w:lang w:eastAsia="ru-RU" w:bidi="ru-RU"/>
        </w:rPr>
        <w:t xml:space="preserve">нформация </w:t>
      </w:r>
      <w:r>
        <w:rPr>
          <w:color w:val="000000"/>
          <w:lang w:eastAsia="ru-RU" w:bidi="ru-RU"/>
        </w:rPr>
        <w:t xml:space="preserve">о проводимых администрацией района мероприятиях </w:t>
      </w:r>
      <w:r w:rsidR="006D7C23">
        <w:rPr>
          <w:color w:val="000000"/>
          <w:lang w:eastAsia="ru-RU" w:bidi="ru-RU"/>
        </w:rPr>
        <w:t xml:space="preserve">размещается на официальных </w:t>
      </w:r>
      <w:r w:rsidR="007B4660">
        <w:rPr>
          <w:color w:val="000000"/>
          <w:lang w:eastAsia="ru-RU" w:bidi="ru-RU"/>
        </w:rPr>
        <w:t>страницах</w:t>
      </w:r>
      <w:r w:rsidR="006D7C23">
        <w:rPr>
          <w:color w:val="000000"/>
          <w:lang w:eastAsia="ru-RU" w:bidi="ru-RU"/>
        </w:rPr>
        <w:t xml:space="preserve"> администрации в социальных сетях</w:t>
      </w:r>
      <w:r>
        <w:rPr>
          <w:color w:val="000000"/>
          <w:lang w:eastAsia="ru-RU" w:bidi="ru-RU"/>
        </w:rPr>
        <w:t>, а также на официальном сайте администрации в  сети Интернет в разделе «Противодействие коррупции»</w:t>
      </w:r>
      <w:r w:rsidR="006D7C23">
        <w:rPr>
          <w:color w:val="000000"/>
          <w:lang w:eastAsia="ru-RU" w:bidi="ru-RU"/>
        </w:rPr>
        <w:t xml:space="preserve">. </w:t>
      </w:r>
    </w:p>
    <w:p w:rsidR="006D7C23" w:rsidRDefault="0044276F" w:rsidP="006D7C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7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По итогам мониторинга за 202</w:t>
      </w:r>
      <w:r w:rsidR="00AD32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Pr="004427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год установлено, что раздел «Противодействие коррупции» </w:t>
      </w:r>
      <w:r w:rsidR="007102B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постоянно поддерживается в актуальном </w:t>
      </w:r>
      <w:r w:rsidR="00795E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состоянии и стал еще удобнее в использовании</w:t>
      </w:r>
      <w:r w:rsidR="006D7C2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6D7C23" w:rsidRDefault="00795E84" w:rsidP="006D7C23">
      <w:pPr>
        <w:pStyle w:val="20"/>
        <w:shd w:val="clear" w:color="auto" w:fill="auto"/>
        <w:spacing w:before="0"/>
        <w:ind w:firstLine="760"/>
      </w:pPr>
      <w:r>
        <w:rPr>
          <w:color w:val="000000"/>
          <w:lang w:eastAsia="ru-RU" w:bidi="ru-RU"/>
        </w:rPr>
        <w:t>Так,</w:t>
      </w:r>
      <w:r w:rsidR="00984058">
        <w:t xml:space="preserve"> </w:t>
      </w:r>
      <w:r>
        <w:t xml:space="preserve">в соответствии с требованиями по наполнению сайта </w:t>
      </w:r>
      <w:proofErr w:type="gramStart"/>
      <w:r>
        <w:t>информацией  -</w:t>
      </w:r>
      <w:proofErr w:type="gramEnd"/>
      <w:r w:rsidR="00EB3D0F">
        <w:t xml:space="preserve"> </w:t>
      </w:r>
      <w:r>
        <w:t>р</w:t>
      </w:r>
      <w:r w:rsidRPr="00513383">
        <w:rPr>
          <w:color w:val="1A1A1A"/>
          <w:lang w:eastAsia="ru-RU"/>
        </w:rPr>
        <w:t>азмещенные в разделе федеральные и региональные нормативные правовые акты по противодействию коррупции содержат гиперссылки для последовательного перехода на официальный интернет –портал правовой информации</w:t>
      </w:r>
      <w:r>
        <w:rPr>
          <w:color w:val="1A1A1A"/>
          <w:lang w:eastAsia="ru-RU"/>
        </w:rPr>
        <w:t xml:space="preserve">. </w:t>
      </w:r>
      <w:r w:rsidR="00AD322C">
        <w:rPr>
          <w:color w:val="1A1A1A"/>
          <w:lang w:eastAsia="ru-RU"/>
        </w:rPr>
        <w:t>Постоянно пополняется п</w:t>
      </w:r>
      <w:r>
        <w:rPr>
          <w:color w:val="1A1A1A"/>
          <w:lang w:eastAsia="ru-RU"/>
        </w:rPr>
        <w:t>одраздел «</w:t>
      </w:r>
      <w:r>
        <w:t xml:space="preserve">Антикоррупционное просвещение граждан», в котором размещена информация о коррупционных </w:t>
      </w:r>
      <w:proofErr w:type="gramStart"/>
      <w:r>
        <w:t xml:space="preserve">преступлениях,   </w:t>
      </w:r>
      <w:proofErr w:type="gramEnd"/>
      <w:r>
        <w:t>памятки и методические материалы</w:t>
      </w:r>
      <w:r w:rsidR="00EB3D0F">
        <w:t>.</w:t>
      </w:r>
      <w:r>
        <w:t xml:space="preserve">  </w:t>
      </w:r>
      <w:r w:rsidR="007B4660">
        <w:rPr>
          <w:color w:val="000000"/>
          <w:lang w:eastAsia="ru-RU" w:bidi="ru-RU"/>
        </w:rPr>
        <w:t xml:space="preserve"> </w:t>
      </w:r>
    </w:p>
    <w:p w:rsidR="006D7C23" w:rsidRDefault="00EA5385" w:rsidP="006D7C23">
      <w:pPr>
        <w:pStyle w:val="20"/>
        <w:shd w:val="clear" w:color="auto" w:fill="auto"/>
        <w:spacing w:before="0"/>
        <w:ind w:firstLine="760"/>
      </w:pPr>
      <w:r>
        <w:rPr>
          <w:color w:val="000000"/>
          <w:lang w:eastAsia="ru-RU" w:bidi="ru-RU"/>
        </w:rPr>
        <w:t>Р</w:t>
      </w:r>
      <w:r w:rsidR="006D7C23">
        <w:rPr>
          <w:color w:val="000000"/>
          <w:lang w:eastAsia="ru-RU" w:bidi="ru-RU"/>
        </w:rPr>
        <w:t>азмещается информация о</w:t>
      </w:r>
      <w:r w:rsidR="00EB3D0F">
        <w:rPr>
          <w:color w:val="000000"/>
          <w:lang w:eastAsia="ru-RU" w:bidi="ru-RU"/>
        </w:rPr>
        <w:t xml:space="preserve">б </w:t>
      </w:r>
      <w:proofErr w:type="gramStart"/>
      <w:r w:rsidR="00EB3D0F">
        <w:rPr>
          <w:color w:val="000000"/>
          <w:lang w:eastAsia="ru-RU" w:bidi="ru-RU"/>
        </w:rPr>
        <w:t xml:space="preserve">антикоррупционной </w:t>
      </w:r>
      <w:r w:rsidR="006D7C23">
        <w:rPr>
          <w:color w:val="000000"/>
          <w:lang w:eastAsia="ru-RU" w:bidi="ru-RU"/>
        </w:rPr>
        <w:t xml:space="preserve"> </w:t>
      </w:r>
      <w:r w:rsidR="00EB3D0F">
        <w:rPr>
          <w:color w:val="000000"/>
          <w:lang w:eastAsia="ru-RU" w:bidi="ru-RU"/>
        </w:rPr>
        <w:t>деятельности</w:t>
      </w:r>
      <w:proofErr w:type="gramEnd"/>
      <w:r w:rsidR="00EB3D0F">
        <w:rPr>
          <w:color w:val="000000"/>
          <w:lang w:eastAsia="ru-RU" w:bidi="ru-RU"/>
        </w:rPr>
        <w:t xml:space="preserve">: о </w:t>
      </w:r>
      <w:r w:rsidR="006D7C23">
        <w:rPr>
          <w:color w:val="000000"/>
          <w:lang w:eastAsia="ru-RU" w:bidi="ru-RU"/>
        </w:rPr>
        <w:t>проведенных заседаниях комиссии по соблюдению требований к служебному поведению муниципальных служащих администрации и урегулированию конфликта интересов</w:t>
      </w:r>
      <w:r w:rsidR="006D7C23" w:rsidRPr="006D7C23">
        <w:rPr>
          <w:color w:val="000000"/>
          <w:lang w:eastAsia="ru-RU" w:bidi="ru-RU"/>
        </w:rPr>
        <w:t xml:space="preserve"> </w:t>
      </w:r>
      <w:r w:rsidR="006D7C23">
        <w:rPr>
          <w:color w:val="000000"/>
          <w:lang w:eastAsia="ru-RU" w:bidi="ru-RU"/>
        </w:rPr>
        <w:t xml:space="preserve">администрации </w:t>
      </w:r>
      <w:proofErr w:type="spellStart"/>
      <w:r w:rsidR="006D7C23">
        <w:rPr>
          <w:color w:val="000000"/>
          <w:lang w:eastAsia="ru-RU" w:bidi="ru-RU"/>
        </w:rPr>
        <w:t>Грачевского</w:t>
      </w:r>
      <w:proofErr w:type="spellEnd"/>
      <w:r w:rsidR="006D7C23">
        <w:rPr>
          <w:color w:val="000000"/>
          <w:lang w:eastAsia="ru-RU" w:bidi="ru-RU"/>
        </w:rPr>
        <w:t xml:space="preserve"> района, Совета  по противодействию коррупции при главе </w:t>
      </w:r>
      <w:proofErr w:type="spellStart"/>
      <w:r w:rsidR="006D7C23">
        <w:rPr>
          <w:color w:val="000000"/>
          <w:lang w:eastAsia="ru-RU" w:bidi="ru-RU"/>
        </w:rPr>
        <w:t>Грачевского</w:t>
      </w:r>
      <w:proofErr w:type="spellEnd"/>
      <w:r w:rsidR="006D7C23">
        <w:rPr>
          <w:color w:val="000000"/>
          <w:lang w:eastAsia="ru-RU" w:bidi="ru-RU"/>
        </w:rPr>
        <w:t xml:space="preserve">  района</w:t>
      </w:r>
      <w:r w:rsidR="00EB3D0F">
        <w:rPr>
          <w:color w:val="000000"/>
          <w:lang w:eastAsia="ru-RU" w:bidi="ru-RU"/>
        </w:rPr>
        <w:t xml:space="preserve"> и семинарах-совещаниях с участием представителей надзорных органов </w:t>
      </w:r>
      <w:r w:rsidR="006D7C23">
        <w:rPr>
          <w:color w:val="000000"/>
          <w:lang w:eastAsia="ru-RU" w:bidi="ru-RU"/>
        </w:rPr>
        <w:t xml:space="preserve">. </w:t>
      </w:r>
    </w:p>
    <w:p w:rsidR="0044276F" w:rsidRDefault="0044276F" w:rsidP="006D7C2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D7C23" w:rsidRPr="00984058" w:rsidRDefault="006D7C23" w:rsidP="008629BE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84058">
        <w:rPr>
          <w:rFonts w:ascii="Times New Roman" w:hAnsi="Times New Roman" w:cs="Times New Roman"/>
          <w:sz w:val="28"/>
          <w:szCs w:val="28"/>
        </w:rPr>
        <w:t>4.Обобщение и анализ информации о результатах проверок соблюдения муниципальными служащими запретов и ограничений, связанных с муниципальной службой, исполнения ими обязанностей</w:t>
      </w:r>
    </w:p>
    <w:p w:rsidR="006D7C23" w:rsidRDefault="006D7C23" w:rsidP="006D7C23">
      <w:pPr>
        <w:pStyle w:val="20"/>
        <w:shd w:val="clear" w:color="auto" w:fill="auto"/>
        <w:spacing w:before="0" w:line="322" w:lineRule="exact"/>
        <w:ind w:firstLine="76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В органах местного самоуправления на постоянной основе проводится работа по выявлению случаев несоблюдения установленных ограничений и запретов, а также неисполнения обязанностей, предусмотренных законодательством в целях противодействия коррупции.</w:t>
      </w:r>
    </w:p>
    <w:p w:rsidR="00690405" w:rsidRPr="00203F2A" w:rsidRDefault="00690405" w:rsidP="00690405">
      <w:pPr>
        <w:jc w:val="both"/>
        <w:rPr>
          <w:rFonts w:ascii="Times New Roman" w:hAnsi="Times New Roman" w:cs="Times New Roman"/>
          <w:sz w:val="28"/>
          <w:szCs w:val="28"/>
        </w:rPr>
      </w:pPr>
      <w:r w:rsidRPr="00203F2A">
        <w:rPr>
          <w:lang w:eastAsia="ru-RU" w:bidi="ru-RU"/>
        </w:rPr>
        <w:t xml:space="preserve">         </w:t>
      </w:r>
      <w:proofErr w:type="gramStart"/>
      <w:r w:rsidR="000E4761" w:rsidRPr="00203F2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 </w:t>
      </w:r>
      <w:proofErr w:type="spellStart"/>
      <w:r w:rsidR="000E4761" w:rsidRPr="00203F2A">
        <w:rPr>
          <w:rFonts w:ascii="Times New Roman" w:hAnsi="Times New Roman" w:cs="Times New Roman"/>
          <w:sz w:val="28"/>
          <w:szCs w:val="28"/>
          <w:lang w:eastAsia="ru-RU" w:bidi="ru-RU"/>
        </w:rPr>
        <w:t>Грачевском</w:t>
      </w:r>
      <w:proofErr w:type="spellEnd"/>
      <w:proofErr w:type="gramEnd"/>
      <w:r w:rsidR="000E4761" w:rsidRPr="00203F2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районе, в администрации  муниципального образования сельского совета в ходе прокурорской поверки исполнения требований антикоррупционного законодательства было выявлен </w:t>
      </w:r>
      <w:r w:rsidR="00155026" w:rsidRPr="00203F2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0E4761" w:rsidRPr="00203F2A">
        <w:rPr>
          <w:rFonts w:ascii="Times New Roman" w:hAnsi="Times New Roman" w:cs="Times New Roman"/>
          <w:sz w:val="28"/>
          <w:szCs w:val="28"/>
          <w:lang w:eastAsia="ru-RU" w:bidi="ru-RU"/>
        </w:rPr>
        <w:t>факт</w:t>
      </w:r>
      <w:r w:rsidR="00155026" w:rsidRPr="00203F2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0E4761" w:rsidRPr="00203F2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неурегулированного конфликта интересов у главы муниципального образования</w:t>
      </w:r>
      <w:r w:rsidR="00AD322C" w:rsidRPr="00203F2A">
        <w:rPr>
          <w:rFonts w:ascii="Times New Roman" w:hAnsi="Times New Roman" w:cs="Times New Roman"/>
          <w:sz w:val="28"/>
          <w:szCs w:val="28"/>
          <w:lang w:eastAsia="ru-RU" w:bidi="ru-RU"/>
        </w:rPr>
        <w:t>, выразивш</w:t>
      </w:r>
      <w:r w:rsidR="00FF760C" w:rsidRPr="00203F2A">
        <w:rPr>
          <w:rFonts w:ascii="Times New Roman" w:hAnsi="Times New Roman" w:cs="Times New Roman"/>
          <w:sz w:val="28"/>
          <w:szCs w:val="28"/>
          <w:lang w:eastAsia="ru-RU" w:bidi="ru-RU"/>
        </w:rPr>
        <w:t>ий</w:t>
      </w:r>
      <w:r w:rsidR="00AD322C" w:rsidRPr="00203F2A">
        <w:rPr>
          <w:rFonts w:ascii="Times New Roman" w:hAnsi="Times New Roman" w:cs="Times New Roman"/>
          <w:sz w:val="28"/>
          <w:szCs w:val="28"/>
          <w:lang w:eastAsia="ru-RU" w:bidi="ru-RU"/>
        </w:rPr>
        <w:t>ся в том</w:t>
      </w:r>
      <w:r w:rsidR="00FF760C" w:rsidRPr="00203F2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</w:t>
      </w:r>
      <w:r w:rsidR="00B611CF" w:rsidRPr="00203F2A">
        <w:rPr>
          <w:rFonts w:ascii="Times New Roman" w:hAnsi="Times New Roman" w:cs="Times New Roman"/>
          <w:sz w:val="28"/>
          <w:szCs w:val="28"/>
        </w:rPr>
        <w:t xml:space="preserve"> что акты приема выполненных работ</w:t>
      </w:r>
      <w:r w:rsidR="00155026" w:rsidRPr="00203F2A">
        <w:rPr>
          <w:rFonts w:ascii="Times New Roman" w:hAnsi="Times New Roman" w:cs="Times New Roman"/>
          <w:sz w:val="28"/>
          <w:szCs w:val="28"/>
        </w:rPr>
        <w:t xml:space="preserve"> </w:t>
      </w:r>
      <w:r w:rsidR="00B611CF" w:rsidRPr="00203F2A">
        <w:rPr>
          <w:rFonts w:ascii="Times New Roman" w:hAnsi="Times New Roman" w:cs="Times New Roman"/>
          <w:sz w:val="28"/>
          <w:szCs w:val="28"/>
        </w:rPr>
        <w:t>по гражданско-правовому договору, заключенному с депутатом</w:t>
      </w:r>
      <w:r w:rsidR="00FF760C" w:rsidRPr="00203F2A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B611CF" w:rsidRPr="00203F2A">
        <w:rPr>
          <w:rFonts w:ascii="Times New Roman" w:hAnsi="Times New Roman" w:cs="Times New Roman"/>
          <w:sz w:val="28"/>
          <w:szCs w:val="28"/>
        </w:rPr>
        <w:t xml:space="preserve"> ею подписывались лично.</w:t>
      </w:r>
      <w:r w:rsidR="00AD322C" w:rsidRPr="00203F2A">
        <w:rPr>
          <w:rFonts w:ascii="Times New Roman" w:hAnsi="Times New Roman" w:cs="Times New Roman"/>
          <w:sz w:val="28"/>
          <w:szCs w:val="28"/>
        </w:rPr>
        <w:t xml:space="preserve"> Уведомления о возникновении конфликта интересов</w:t>
      </w:r>
      <w:r w:rsidR="00B611CF" w:rsidRPr="00203F2A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gramStart"/>
      <w:r w:rsidR="00B611CF" w:rsidRPr="00203F2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D322C" w:rsidRPr="00203F2A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="00AD322C" w:rsidRPr="00203F2A">
        <w:rPr>
          <w:rFonts w:ascii="Times New Roman" w:hAnsi="Times New Roman" w:cs="Times New Roman"/>
          <w:sz w:val="28"/>
          <w:szCs w:val="28"/>
        </w:rPr>
        <w:t xml:space="preserve"> </w:t>
      </w:r>
      <w:r w:rsidR="00B611CF" w:rsidRPr="00203F2A">
        <w:rPr>
          <w:rFonts w:ascii="Times New Roman" w:hAnsi="Times New Roman" w:cs="Times New Roman"/>
          <w:sz w:val="28"/>
          <w:szCs w:val="28"/>
        </w:rPr>
        <w:t>предоставил</w:t>
      </w:r>
      <w:r w:rsidR="00FF760C" w:rsidRPr="00203F2A">
        <w:rPr>
          <w:rFonts w:ascii="Times New Roman" w:hAnsi="Times New Roman" w:cs="Times New Roman"/>
          <w:sz w:val="28"/>
          <w:szCs w:val="28"/>
        </w:rPr>
        <w:t>а</w:t>
      </w:r>
      <w:r w:rsidR="00B611CF" w:rsidRPr="00203F2A">
        <w:rPr>
          <w:rFonts w:ascii="Times New Roman" w:hAnsi="Times New Roman" w:cs="Times New Roman"/>
          <w:sz w:val="28"/>
          <w:szCs w:val="28"/>
        </w:rPr>
        <w:t xml:space="preserve"> </w:t>
      </w:r>
      <w:r w:rsidR="00AD322C" w:rsidRPr="00203F2A">
        <w:rPr>
          <w:rFonts w:ascii="Times New Roman" w:hAnsi="Times New Roman" w:cs="Times New Roman"/>
          <w:sz w:val="28"/>
          <w:szCs w:val="28"/>
        </w:rPr>
        <w:t>и мер по его предотвращению не принял</w:t>
      </w:r>
      <w:r w:rsidR="00203F2A" w:rsidRPr="00203F2A">
        <w:rPr>
          <w:rFonts w:ascii="Times New Roman" w:hAnsi="Times New Roman" w:cs="Times New Roman"/>
          <w:sz w:val="28"/>
          <w:szCs w:val="28"/>
        </w:rPr>
        <w:t>а</w:t>
      </w:r>
      <w:r w:rsidR="00AD322C" w:rsidRPr="00203F2A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203F2A" w:rsidRPr="00203F2A">
        <w:rPr>
          <w:rFonts w:ascii="Times New Roman" w:hAnsi="Times New Roman" w:cs="Times New Roman"/>
          <w:sz w:val="28"/>
          <w:szCs w:val="28"/>
        </w:rPr>
        <w:t>П</w:t>
      </w:r>
      <w:r w:rsidR="00AD322C" w:rsidRPr="00203F2A">
        <w:rPr>
          <w:rFonts w:ascii="Times New Roman" w:hAnsi="Times New Roman" w:cs="Times New Roman"/>
          <w:sz w:val="28"/>
          <w:szCs w:val="28"/>
        </w:rPr>
        <w:t xml:space="preserve">редставление </w:t>
      </w:r>
      <w:r w:rsidR="00203F2A" w:rsidRPr="00203F2A">
        <w:rPr>
          <w:rFonts w:ascii="Times New Roman" w:hAnsi="Times New Roman" w:cs="Times New Roman"/>
          <w:sz w:val="28"/>
          <w:szCs w:val="28"/>
        </w:rPr>
        <w:t xml:space="preserve"> прокуратуры</w:t>
      </w:r>
      <w:proofErr w:type="gramEnd"/>
      <w:r w:rsidRPr="00203F2A">
        <w:rPr>
          <w:rFonts w:ascii="Times New Roman" w:hAnsi="Times New Roman" w:cs="Times New Roman"/>
          <w:sz w:val="28"/>
          <w:szCs w:val="28"/>
        </w:rPr>
        <w:t xml:space="preserve"> в установленные сроки  </w:t>
      </w:r>
      <w:r w:rsidR="00AD322C" w:rsidRPr="00203F2A">
        <w:rPr>
          <w:rFonts w:ascii="Times New Roman" w:hAnsi="Times New Roman" w:cs="Times New Roman"/>
          <w:sz w:val="28"/>
          <w:szCs w:val="28"/>
        </w:rPr>
        <w:t>рассмотрено на заседании Совета депутатов поселения с принятием решения о дальнейшем направлении материалов прокурорской проверки в Комитет по профилактике коррупционных правонарушений Оренбургской области</w:t>
      </w:r>
      <w:r w:rsidRPr="00203F2A">
        <w:rPr>
          <w:rFonts w:ascii="Times New Roman" w:hAnsi="Times New Roman" w:cs="Times New Roman"/>
          <w:sz w:val="28"/>
          <w:szCs w:val="28"/>
        </w:rPr>
        <w:t>.</w:t>
      </w:r>
      <w:r w:rsidR="00AD322C" w:rsidRPr="00203F2A">
        <w:rPr>
          <w:rFonts w:ascii="Times New Roman" w:hAnsi="Times New Roman" w:cs="Times New Roman"/>
          <w:sz w:val="28"/>
          <w:szCs w:val="28"/>
        </w:rPr>
        <w:t xml:space="preserve">  </w:t>
      </w:r>
      <w:r w:rsidR="00155026" w:rsidRPr="00203F2A">
        <w:rPr>
          <w:rFonts w:ascii="Times New Roman" w:hAnsi="Times New Roman" w:cs="Times New Roman"/>
          <w:sz w:val="28"/>
          <w:szCs w:val="28"/>
        </w:rPr>
        <w:t xml:space="preserve">Проведенной Комитетом по профилактике коррупционных правонарушений Оренбургской области </w:t>
      </w:r>
      <w:r w:rsidR="00B611CF" w:rsidRPr="00203F2A">
        <w:rPr>
          <w:rFonts w:ascii="Times New Roman" w:hAnsi="Times New Roman" w:cs="Times New Roman"/>
          <w:sz w:val="28"/>
          <w:szCs w:val="28"/>
        </w:rPr>
        <w:t xml:space="preserve">проверкой </w:t>
      </w:r>
      <w:r w:rsidRPr="00203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установлена личная заинтересованность, результаты проверки переданы </w:t>
      </w:r>
      <w:proofErr w:type="gramStart"/>
      <w:r w:rsidR="00203F2A" w:rsidRPr="00203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203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203F2A" w:rsidRPr="00203F2A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proofErr w:type="gramEnd"/>
      <w:r w:rsidRPr="00203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3F2A">
        <w:rPr>
          <w:rFonts w:ascii="Times New Roman" w:hAnsi="Times New Roman" w:cs="Times New Roman"/>
          <w:sz w:val="28"/>
          <w:szCs w:val="28"/>
        </w:rPr>
        <w:t xml:space="preserve">по соблюдению требований к служебному (должностному) поведению лиц, замещающих муниципальные должности </w:t>
      </w:r>
      <w:r w:rsidRPr="00203F2A">
        <w:rPr>
          <w:rFonts w:ascii="Times New Roman" w:hAnsi="Times New Roman" w:cs="Times New Roman"/>
          <w:sz w:val="28"/>
          <w:szCs w:val="28"/>
        </w:rPr>
        <w:lastRenderedPageBreak/>
        <w:t xml:space="preserve">Оренбургской области,  и урегулированию конфликта интересов для рассмотрения и принятия решения. </w:t>
      </w:r>
    </w:p>
    <w:p w:rsidR="00EA5385" w:rsidRPr="00FF760C" w:rsidRDefault="000E4761" w:rsidP="00EA5385">
      <w:pPr>
        <w:pStyle w:val="20"/>
        <w:shd w:val="clear" w:color="auto" w:fill="auto"/>
        <w:spacing w:before="0"/>
        <w:ind w:firstLine="740"/>
        <w:rPr>
          <w:lang w:eastAsia="ru-RU" w:bidi="ru-RU"/>
        </w:rPr>
      </w:pPr>
      <w:r>
        <w:rPr>
          <w:color w:val="000000"/>
          <w:lang w:eastAsia="ru-RU" w:bidi="ru-RU"/>
        </w:rPr>
        <w:t>В администрации района п</w:t>
      </w:r>
      <w:r w:rsidR="006D7C23">
        <w:rPr>
          <w:color w:val="000000"/>
          <w:lang w:eastAsia="ru-RU" w:bidi="ru-RU"/>
        </w:rPr>
        <w:t>роведен анализ соблюдения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</w:r>
      <w:r w:rsidR="00EA5385">
        <w:rPr>
          <w:color w:val="000000"/>
          <w:lang w:eastAsia="ru-RU" w:bidi="ru-RU"/>
        </w:rPr>
        <w:t>.</w:t>
      </w:r>
      <w:r w:rsidR="006D7C23">
        <w:rPr>
          <w:color w:val="000000"/>
          <w:lang w:eastAsia="ru-RU" w:bidi="ru-RU"/>
        </w:rPr>
        <w:t xml:space="preserve"> По результатам анализа  можно сделать вывод, что соблюдение указанных запретов, ограничений и требований обеспечивается в муниципальном образовании проведением комплекса мероприятий. </w:t>
      </w:r>
      <w:r w:rsidR="00EA5385" w:rsidRPr="0083142F">
        <w:rPr>
          <w:lang w:eastAsia="ru-RU" w:bidi="ru-RU"/>
        </w:rPr>
        <w:t>Так</w:t>
      </w:r>
      <w:r w:rsidR="004E1FBC">
        <w:rPr>
          <w:lang w:eastAsia="ru-RU" w:bidi="ru-RU"/>
        </w:rPr>
        <w:t>,</w:t>
      </w:r>
      <w:r w:rsidR="00EA5385" w:rsidRPr="0083142F">
        <w:rPr>
          <w:lang w:eastAsia="ru-RU" w:bidi="ru-RU"/>
        </w:rPr>
        <w:t xml:space="preserve"> в ходе </w:t>
      </w:r>
      <w:proofErr w:type="gramStart"/>
      <w:r w:rsidR="00EA5385" w:rsidRPr="0083142F">
        <w:rPr>
          <w:lang w:eastAsia="ru-RU" w:bidi="ru-RU"/>
        </w:rPr>
        <w:t>анализа  установления</w:t>
      </w:r>
      <w:proofErr w:type="gramEnd"/>
      <w:r w:rsidR="00EA5385" w:rsidRPr="0083142F">
        <w:rPr>
          <w:lang w:eastAsia="ru-RU" w:bidi="ru-RU"/>
        </w:rPr>
        <w:t xml:space="preserve"> возможного возникновения конфликта интересов при выполнении иной оплачиваемой работы </w:t>
      </w:r>
      <w:r w:rsidR="0083142F" w:rsidRPr="0083142F">
        <w:rPr>
          <w:lang w:eastAsia="ru-RU" w:bidi="ru-RU"/>
        </w:rPr>
        <w:t xml:space="preserve">в администрации района </w:t>
      </w:r>
      <w:r w:rsidR="00EA5385" w:rsidRPr="0083142F">
        <w:rPr>
          <w:lang w:eastAsia="ru-RU" w:bidi="ru-RU"/>
        </w:rPr>
        <w:t xml:space="preserve">рассмотрено </w:t>
      </w:r>
      <w:r w:rsidR="00FF760C">
        <w:rPr>
          <w:lang w:eastAsia="ru-RU" w:bidi="ru-RU"/>
        </w:rPr>
        <w:t>11</w:t>
      </w:r>
      <w:r w:rsidR="00EA5385" w:rsidRPr="00690405">
        <w:rPr>
          <w:color w:val="FF0000"/>
          <w:lang w:eastAsia="ru-RU" w:bidi="ru-RU"/>
        </w:rPr>
        <w:t xml:space="preserve"> </w:t>
      </w:r>
      <w:r w:rsidR="00EA5385" w:rsidRPr="00FF760C">
        <w:rPr>
          <w:lang w:eastAsia="ru-RU" w:bidi="ru-RU"/>
        </w:rPr>
        <w:t>уведомлени</w:t>
      </w:r>
      <w:r w:rsidR="00FF760C" w:rsidRPr="00FF760C">
        <w:rPr>
          <w:lang w:eastAsia="ru-RU" w:bidi="ru-RU"/>
        </w:rPr>
        <w:t>й</w:t>
      </w:r>
      <w:r w:rsidR="0083142F" w:rsidRPr="00FF760C">
        <w:rPr>
          <w:lang w:eastAsia="ru-RU" w:bidi="ru-RU"/>
        </w:rPr>
        <w:t xml:space="preserve">, предоставленных  </w:t>
      </w:r>
      <w:r w:rsidR="00FF760C" w:rsidRPr="00FF760C">
        <w:rPr>
          <w:lang w:eastAsia="ru-RU" w:bidi="ru-RU"/>
        </w:rPr>
        <w:t>8</w:t>
      </w:r>
      <w:r w:rsidR="0083142F" w:rsidRPr="00FF760C">
        <w:rPr>
          <w:lang w:eastAsia="ru-RU" w:bidi="ru-RU"/>
        </w:rPr>
        <w:t xml:space="preserve"> </w:t>
      </w:r>
      <w:r w:rsidR="00EA5385" w:rsidRPr="00FF760C">
        <w:rPr>
          <w:lang w:eastAsia="ru-RU" w:bidi="ru-RU"/>
        </w:rPr>
        <w:t xml:space="preserve"> муниципальны</w:t>
      </w:r>
      <w:r w:rsidR="0083142F" w:rsidRPr="00FF760C">
        <w:rPr>
          <w:lang w:eastAsia="ru-RU" w:bidi="ru-RU"/>
        </w:rPr>
        <w:t>ми</w:t>
      </w:r>
      <w:r w:rsidR="00EA5385" w:rsidRPr="00FF760C">
        <w:rPr>
          <w:lang w:eastAsia="ru-RU" w:bidi="ru-RU"/>
        </w:rPr>
        <w:t xml:space="preserve"> служащи</w:t>
      </w:r>
      <w:r w:rsidR="0083142F" w:rsidRPr="00FF760C">
        <w:rPr>
          <w:lang w:eastAsia="ru-RU" w:bidi="ru-RU"/>
        </w:rPr>
        <w:t xml:space="preserve">ми </w:t>
      </w:r>
      <w:r w:rsidR="00EA5385" w:rsidRPr="00FF760C">
        <w:rPr>
          <w:lang w:eastAsia="ru-RU" w:bidi="ru-RU"/>
        </w:rPr>
        <w:t>района о намерении выполнять иную оплачиваемую работу</w:t>
      </w:r>
      <w:r w:rsidR="00FF760C" w:rsidRPr="00FF760C">
        <w:rPr>
          <w:lang w:eastAsia="ru-RU" w:bidi="ru-RU"/>
        </w:rPr>
        <w:t xml:space="preserve"> (10 уведомлений подано в связи с участием в избирательных комиссиях)</w:t>
      </w:r>
      <w:r w:rsidR="00495D9F" w:rsidRPr="00FF760C">
        <w:rPr>
          <w:lang w:eastAsia="ru-RU" w:bidi="ru-RU"/>
        </w:rPr>
        <w:t>.</w:t>
      </w:r>
      <w:r w:rsidR="0083142F" w:rsidRPr="00FF760C">
        <w:rPr>
          <w:lang w:eastAsia="ru-RU" w:bidi="ru-RU"/>
        </w:rPr>
        <w:t xml:space="preserve"> По результатам анализа </w:t>
      </w:r>
      <w:r w:rsidR="00FF760C" w:rsidRPr="00FF760C">
        <w:rPr>
          <w:lang w:eastAsia="ru-RU" w:bidi="ru-RU"/>
        </w:rPr>
        <w:t>содержаний уведомлений</w:t>
      </w:r>
      <w:r w:rsidR="0083142F" w:rsidRPr="00FF760C">
        <w:rPr>
          <w:lang w:eastAsia="ru-RU" w:bidi="ru-RU"/>
        </w:rPr>
        <w:t xml:space="preserve">, </w:t>
      </w:r>
      <w:r w:rsidR="00FF760C" w:rsidRPr="00FF760C">
        <w:rPr>
          <w:lang w:eastAsia="ru-RU" w:bidi="ru-RU"/>
        </w:rPr>
        <w:t xml:space="preserve">обстоятельства </w:t>
      </w:r>
      <w:r w:rsidR="0083142F" w:rsidRPr="00FF760C">
        <w:rPr>
          <w:lang w:eastAsia="ru-RU" w:bidi="ru-RU"/>
        </w:rPr>
        <w:t xml:space="preserve">которые бы привели к возникновения конфликта </w:t>
      </w:r>
      <w:proofErr w:type="gramStart"/>
      <w:r w:rsidR="0083142F" w:rsidRPr="00FF760C">
        <w:rPr>
          <w:lang w:eastAsia="ru-RU" w:bidi="ru-RU"/>
        </w:rPr>
        <w:t>интересов  при</w:t>
      </w:r>
      <w:proofErr w:type="gramEnd"/>
      <w:r w:rsidR="0083142F" w:rsidRPr="00FF760C">
        <w:rPr>
          <w:lang w:eastAsia="ru-RU" w:bidi="ru-RU"/>
        </w:rPr>
        <w:t xml:space="preserve"> выполнении иной оплачиваемой работы не установлены.</w:t>
      </w:r>
    </w:p>
    <w:p w:rsidR="00DA32B5" w:rsidRDefault="00EA5385" w:rsidP="00EA5385">
      <w:pPr>
        <w:pStyle w:val="20"/>
        <w:shd w:val="clear" w:color="auto" w:fill="auto"/>
        <w:spacing w:before="0"/>
        <w:ind w:firstLine="740"/>
        <w:rPr>
          <w:color w:val="000000"/>
        </w:rPr>
      </w:pPr>
      <w:r>
        <w:rPr>
          <w:color w:val="000000"/>
          <w:lang w:eastAsia="ru-RU" w:bidi="ru-RU"/>
        </w:rPr>
        <w:t>В 202</w:t>
      </w:r>
      <w:r w:rsidR="00690405">
        <w:rPr>
          <w:color w:val="000000"/>
          <w:lang w:eastAsia="ru-RU" w:bidi="ru-RU"/>
        </w:rPr>
        <w:t>4</w:t>
      </w:r>
      <w:r>
        <w:rPr>
          <w:color w:val="000000"/>
          <w:lang w:eastAsia="ru-RU" w:bidi="ru-RU"/>
        </w:rPr>
        <w:t xml:space="preserve"> году проверок о соблюдении муниципальным служащим требований о предотвращении или урегулировании конфликта интересов не проводилось</w:t>
      </w:r>
      <w:r w:rsidR="00495D9F">
        <w:rPr>
          <w:color w:val="000000"/>
          <w:lang w:eastAsia="ru-RU" w:bidi="ru-RU"/>
        </w:rPr>
        <w:t xml:space="preserve">. </w:t>
      </w:r>
      <w:r w:rsidR="00495D9F" w:rsidRPr="00203F2A">
        <w:rPr>
          <w:lang w:eastAsia="ru-RU" w:bidi="ru-RU"/>
        </w:rPr>
        <w:t xml:space="preserve">В </w:t>
      </w:r>
      <w:proofErr w:type="gramStart"/>
      <w:r w:rsidR="00690405" w:rsidRPr="00203F2A">
        <w:rPr>
          <w:lang w:eastAsia="ru-RU" w:bidi="ru-RU"/>
        </w:rPr>
        <w:t xml:space="preserve">июле </w:t>
      </w:r>
      <w:r w:rsidR="00495D9F" w:rsidRPr="00203F2A">
        <w:rPr>
          <w:lang w:eastAsia="ru-RU" w:bidi="ru-RU"/>
        </w:rPr>
        <w:t xml:space="preserve"> муниципальны</w:t>
      </w:r>
      <w:r w:rsidR="00FF760C" w:rsidRPr="00203F2A">
        <w:rPr>
          <w:lang w:eastAsia="ru-RU" w:bidi="ru-RU"/>
        </w:rPr>
        <w:t>й</w:t>
      </w:r>
      <w:proofErr w:type="gramEnd"/>
      <w:r w:rsidR="00495D9F" w:rsidRPr="00203F2A">
        <w:rPr>
          <w:lang w:eastAsia="ru-RU" w:bidi="ru-RU"/>
        </w:rPr>
        <w:t xml:space="preserve"> служащи</w:t>
      </w:r>
      <w:r w:rsidR="00FF760C" w:rsidRPr="00203F2A">
        <w:rPr>
          <w:lang w:eastAsia="ru-RU" w:bidi="ru-RU"/>
        </w:rPr>
        <w:t>й</w:t>
      </w:r>
      <w:r w:rsidR="00495D9F" w:rsidRPr="00203F2A">
        <w:rPr>
          <w:lang w:eastAsia="ru-RU" w:bidi="ru-RU"/>
        </w:rPr>
        <w:t xml:space="preserve"> </w:t>
      </w:r>
      <w:r w:rsidR="00FF760C" w:rsidRPr="00203F2A">
        <w:rPr>
          <w:lang w:eastAsia="ru-RU" w:bidi="ru-RU"/>
        </w:rPr>
        <w:t>предоставил</w:t>
      </w:r>
      <w:r w:rsidRPr="00203F2A">
        <w:rPr>
          <w:lang w:eastAsia="ru-RU" w:bidi="ru-RU"/>
        </w:rPr>
        <w:t xml:space="preserve"> </w:t>
      </w:r>
      <w:r w:rsidR="00203F2A">
        <w:rPr>
          <w:lang w:eastAsia="ru-RU" w:bidi="ru-RU"/>
        </w:rPr>
        <w:t xml:space="preserve">на имя работодателя </w:t>
      </w:r>
      <w:r w:rsidRPr="00203F2A">
        <w:rPr>
          <w:lang w:eastAsia="ru-RU" w:bidi="ru-RU"/>
        </w:rPr>
        <w:t>уведомлени</w:t>
      </w:r>
      <w:r w:rsidR="00495D9F" w:rsidRPr="00203F2A">
        <w:rPr>
          <w:lang w:eastAsia="ru-RU" w:bidi="ru-RU"/>
        </w:rPr>
        <w:t>е</w:t>
      </w:r>
      <w:r w:rsidRPr="00203F2A">
        <w:rPr>
          <w:lang w:eastAsia="ru-RU" w:bidi="ru-RU"/>
        </w:rPr>
        <w:t xml:space="preserve"> о </w:t>
      </w:r>
      <w:r w:rsidR="00CD5E51" w:rsidRPr="00203F2A">
        <w:rPr>
          <w:lang w:eastAsia="ru-RU" w:bidi="ru-RU"/>
        </w:rPr>
        <w:t>возникновении личн</w:t>
      </w:r>
      <w:r w:rsidR="00D72D05" w:rsidRPr="00203F2A">
        <w:rPr>
          <w:lang w:eastAsia="ru-RU" w:bidi="ru-RU"/>
        </w:rPr>
        <w:t xml:space="preserve">ой заинтересованности, которая </w:t>
      </w:r>
      <w:r w:rsidR="00CD5E51" w:rsidRPr="00203F2A">
        <w:rPr>
          <w:lang w:eastAsia="ru-RU" w:bidi="ru-RU"/>
        </w:rPr>
        <w:t xml:space="preserve"> может привести к  возникновению</w:t>
      </w:r>
      <w:r w:rsidRPr="00203F2A">
        <w:rPr>
          <w:lang w:eastAsia="ru-RU" w:bidi="ru-RU"/>
        </w:rPr>
        <w:t xml:space="preserve"> конфликта интересов</w:t>
      </w:r>
      <w:r w:rsidR="00DA32B5" w:rsidRPr="00203F2A">
        <w:rPr>
          <w:lang w:eastAsia="ru-RU" w:bidi="ru-RU"/>
        </w:rPr>
        <w:t>.</w:t>
      </w:r>
      <w:r w:rsidR="00CD5E51" w:rsidRPr="00203F2A">
        <w:rPr>
          <w:lang w:eastAsia="ru-RU" w:bidi="ru-RU"/>
        </w:rPr>
        <w:t xml:space="preserve"> </w:t>
      </w:r>
      <w:r w:rsidR="00DA32B5" w:rsidRPr="00203F2A">
        <w:rPr>
          <w:lang w:eastAsia="ru-RU" w:bidi="ru-RU"/>
        </w:rPr>
        <w:t>Личная заинтересованность выразилась в том, что согласно своему должностному положению служащий должен был про</w:t>
      </w:r>
      <w:r w:rsidR="00203F2A">
        <w:rPr>
          <w:lang w:eastAsia="ru-RU" w:bidi="ru-RU"/>
        </w:rPr>
        <w:t>водить</w:t>
      </w:r>
      <w:r w:rsidR="00DA32B5" w:rsidRPr="00203F2A">
        <w:rPr>
          <w:lang w:eastAsia="ru-RU" w:bidi="ru-RU"/>
        </w:rPr>
        <w:t xml:space="preserve"> контрольные мероприятия п</w:t>
      </w:r>
      <w:r w:rsidR="00DA32B5">
        <w:rPr>
          <w:color w:val="000000"/>
        </w:rPr>
        <w:t xml:space="preserve">о достоверности отчета о реализации муниципальной </w:t>
      </w:r>
      <w:proofErr w:type="gramStart"/>
      <w:r w:rsidR="00DA32B5">
        <w:rPr>
          <w:color w:val="000000"/>
        </w:rPr>
        <w:t>программы  «</w:t>
      </w:r>
      <w:proofErr w:type="gramEnd"/>
      <w:r w:rsidR="00DA32B5">
        <w:rPr>
          <w:color w:val="000000"/>
        </w:rPr>
        <w:t xml:space="preserve">Экономическое развитие </w:t>
      </w:r>
      <w:proofErr w:type="spellStart"/>
      <w:r w:rsidR="00DA32B5">
        <w:rPr>
          <w:color w:val="000000"/>
        </w:rPr>
        <w:t>Грачевского</w:t>
      </w:r>
      <w:proofErr w:type="spellEnd"/>
      <w:r w:rsidR="00DA32B5">
        <w:rPr>
          <w:color w:val="000000"/>
        </w:rPr>
        <w:t xml:space="preserve"> района» за 2023 год. Согласно уведомлению установлено, </w:t>
      </w:r>
      <w:proofErr w:type="gramStart"/>
      <w:r w:rsidR="00DA32B5">
        <w:rPr>
          <w:color w:val="000000"/>
        </w:rPr>
        <w:t>что  данн</w:t>
      </w:r>
      <w:r w:rsidR="00505429">
        <w:rPr>
          <w:color w:val="000000"/>
        </w:rPr>
        <w:t>ый</w:t>
      </w:r>
      <w:proofErr w:type="gramEnd"/>
      <w:r w:rsidR="00DA32B5">
        <w:rPr>
          <w:color w:val="000000"/>
        </w:rPr>
        <w:t xml:space="preserve"> отчет </w:t>
      </w:r>
      <w:r w:rsidR="00505429">
        <w:rPr>
          <w:color w:val="000000"/>
        </w:rPr>
        <w:t xml:space="preserve"> был подготовлен</w:t>
      </w:r>
      <w:r w:rsidR="00DA32B5">
        <w:rPr>
          <w:color w:val="000000"/>
        </w:rPr>
        <w:t xml:space="preserve">  служащ</w:t>
      </w:r>
      <w:r w:rsidR="00505429">
        <w:rPr>
          <w:color w:val="000000"/>
        </w:rPr>
        <w:t>им</w:t>
      </w:r>
      <w:r w:rsidR="00DA32B5">
        <w:rPr>
          <w:color w:val="000000"/>
        </w:rPr>
        <w:t xml:space="preserve"> во время его работы в  подведомственном учреждении</w:t>
      </w:r>
      <w:r w:rsidR="00505429">
        <w:rPr>
          <w:color w:val="000000"/>
        </w:rPr>
        <w:t>.</w:t>
      </w:r>
      <w:r w:rsidR="00DA32B5">
        <w:rPr>
          <w:color w:val="000000"/>
        </w:rPr>
        <w:t xml:space="preserve">  </w:t>
      </w:r>
    </w:p>
    <w:p w:rsidR="00CD5E51" w:rsidRPr="00505429" w:rsidRDefault="00DA32B5" w:rsidP="00EA5385">
      <w:pPr>
        <w:pStyle w:val="20"/>
        <w:shd w:val="clear" w:color="auto" w:fill="auto"/>
        <w:spacing w:before="0"/>
        <w:ind w:firstLine="740"/>
        <w:rPr>
          <w:lang w:eastAsia="ru-RU" w:bidi="ru-RU"/>
        </w:rPr>
      </w:pPr>
      <w:r w:rsidRPr="00505429">
        <w:rPr>
          <w:rFonts w:eastAsia="SimSun"/>
          <w:lang w:eastAsia="zh-CN"/>
        </w:rPr>
        <w:t xml:space="preserve"> </w:t>
      </w:r>
      <w:r w:rsidR="00CD5E51" w:rsidRPr="00505429">
        <w:rPr>
          <w:lang w:eastAsia="ru-RU" w:bidi="ru-RU"/>
        </w:rPr>
        <w:t xml:space="preserve">Данное уведомление было рассмотрено на заседании комиссии по соблюдению требований к служебному поведению и урегулированию конфликта интересов, в результате которого было признано, что при исполнении </w:t>
      </w:r>
      <w:r w:rsidR="00CD5E51" w:rsidRPr="00505429">
        <w:t xml:space="preserve">муниципальным служащим должностных обязанностей личная заинтересованность может привести к конфликту интересов, муниципальный служащий своевременно принял меры по урегулированию возможного конфликта интересов, а </w:t>
      </w:r>
      <w:r w:rsidR="00FE5AA1" w:rsidRPr="00505429">
        <w:t xml:space="preserve">также решением комиссии </w:t>
      </w:r>
      <w:r w:rsidR="00CD5E51" w:rsidRPr="00505429">
        <w:t xml:space="preserve">   рекомендовано принять меры по урегулированию конфликта интересов </w:t>
      </w:r>
      <w:r w:rsidR="00505429">
        <w:t>и недопущению его возникновения.</w:t>
      </w:r>
    </w:p>
    <w:p w:rsidR="00C82286" w:rsidRDefault="00EA5385" w:rsidP="00EA5385">
      <w:pPr>
        <w:pStyle w:val="20"/>
        <w:shd w:val="clear" w:color="auto" w:fill="auto"/>
        <w:spacing w:before="0"/>
        <w:ind w:firstLine="740"/>
        <w:rPr>
          <w:color w:val="000000"/>
          <w:lang w:eastAsia="ru-RU" w:bidi="ru-RU"/>
        </w:rPr>
      </w:pPr>
      <w:r w:rsidRPr="00EA5385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Уведомления о получении подарков от муниципальных служащих, уведомления об обращениях в целях склонения к совершению коррупционных правонарушений в 202</w:t>
      </w:r>
      <w:r w:rsidR="00690405">
        <w:rPr>
          <w:color w:val="000000"/>
          <w:lang w:eastAsia="ru-RU" w:bidi="ru-RU"/>
        </w:rPr>
        <w:t>4</w:t>
      </w:r>
      <w:r>
        <w:rPr>
          <w:color w:val="000000"/>
          <w:lang w:eastAsia="ru-RU" w:bidi="ru-RU"/>
        </w:rPr>
        <w:t xml:space="preserve"> году не поступали.</w:t>
      </w:r>
    </w:p>
    <w:p w:rsidR="00EA5385" w:rsidRDefault="00EA5385" w:rsidP="00EA5385">
      <w:pPr>
        <w:pStyle w:val="20"/>
        <w:shd w:val="clear" w:color="auto" w:fill="auto"/>
        <w:spacing w:before="0" w:after="296"/>
        <w:ind w:firstLine="7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В отчетном периоде проведены проверочные мероприятия по соблюдению муниципальными служащими администрации района запрета на участие в управлении коммерческой или некоммерческой организации</w:t>
      </w:r>
      <w:r w:rsidR="0083142F">
        <w:rPr>
          <w:color w:val="000000"/>
          <w:lang w:eastAsia="ru-RU" w:bidi="ru-RU"/>
        </w:rPr>
        <w:t xml:space="preserve"> в качестве учредителя или руководителя</w:t>
      </w:r>
      <w:r>
        <w:rPr>
          <w:color w:val="000000"/>
          <w:lang w:eastAsia="ru-RU" w:bidi="ru-RU"/>
        </w:rPr>
        <w:t xml:space="preserve"> и занятие предпринимательской деятельностью.</w:t>
      </w:r>
      <w:r w:rsidR="0083142F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В результате проверочных мероприятий нарушений </w:t>
      </w:r>
      <w:r>
        <w:rPr>
          <w:color w:val="000000"/>
          <w:lang w:eastAsia="ru-RU" w:bidi="ru-RU"/>
        </w:rPr>
        <w:lastRenderedPageBreak/>
        <w:t>законодательства не установлено.</w:t>
      </w:r>
    </w:p>
    <w:p w:rsidR="0084401D" w:rsidRDefault="006D7C23" w:rsidP="006D7C23">
      <w:pPr>
        <w:pStyle w:val="20"/>
        <w:shd w:val="clear" w:color="auto" w:fill="auto"/>
        <w:spacing w:before="0" w:line="322" w:lineRule="exact"/>
        <w:ind w:firstLine="76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В ходе декларационной кампании 202</w:t>
      </w:r>
      <w:r w:rsidR="00690405">
        <w:rPr>
          <w:color w:val="000000"/>
          <w:lang w:eastAsia="ru-RU" w:bidi="ru-RU"/>
        </w:rPr>
        <w:t>4</w:t>
      </w:r>
      <w:r>
        <w:rPr>
          <w:color w:val="000000"/>
          <w:lang w:eastAsia="ru-RU" w:bidi="ru-RU"/>
        </w:rPr>
        <w:t xml:space="preserve"> года организован прием и проведен анализ сведений о доходах, расходах, об имуществе и обязательствах имущественного характера (далее - сведения о доходах), представленных </w:t>
      </w:r>
      <w:r w:rsidR="00C82286">
        <w:rPr>
          <w:color w:val="000000"/>
          <w:lang w:eastAsia="ru-RU" w:bidi="ru-RU"/>
        </w:rPr>
        <w:t>2</w:t>
      </w:r>
      <w:r w:rsidR="00690405">
        <w:rPr>
          <w:color w:val="000000"/>
          <w:lang w:eastAsia="ru-RU" w:bidi="ru-RU"/>
        </w:rPr>
        <w:t>0</w:t>
      </w:r>
      <w:r w:rsidR="00C82286">
        <w:rPr>
          <w:color w:val="000000"/>
          <w:lang w:eastAsia="ru-RU" w:bidi="ru-RU"/>
        </w:rPr>
        <w:t xml:space="preserve"> </w:t>
      </w:r>
      <w:r w:rsidR="0084401D">
        <w:rPr>
          <w:color w:val="000000"/>
          <w:lang w:eastAsia="ru-RU" w:bidi="ru-RU"/>
        </w:rPr>
        <w:t>муниципальными служащими администрации района.</w:t>
      </w:r>
    </w:p>
    <w:p w:rsidR="0084401D" w:rsidRPr="00203F2A" w:rsidRDefault="0084401D" w:rsidP="0084401D">
      <w:pPr>
        <w:pStyle w:val="a3"/>
        <w:shd w:val="clear" w:color="auto" w:fill="FFFFFF"/>
        <w:spacing w:before="0" w:beforeAutospacing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Муниципальные служащие  финансового отдела, а также руководител</w:t>
      </w:r>
      <w:r w:rsidR="00C82286">
        <w:rPr>
          <w:sz w:val="28"/>
          <w:szCs w:val="28"/>
          <w:lang w:eastAsia="en-US"/>
        </w:rPr>
        <w:t>ь</w:t>
      </w:r>
      <w:r>
        <w:rPr>
          <w:sz w:val="28"/>
          <w:szCs w:val="28"/>
          <w:lang w:eastAsia="en-US"/>
        </w:rPr>
        <w:t xml:space="preserve"> подведомственного финансовому </w:t>
      </w:r>
      <w:r w:rsidRPr="00203F2A">
        <w:rPr>
          <w:sz w:val="28"/>
          <w:szCs w:val="28"/>
          <w:lang w:eastAsia="en-US"/>
        </w:rPr>
        <w:t xml:space="preserve">отделу МКУ «ЦБУ </w:t>
      </w:r>
      <w:proofErr w:type="spellStart"/>
      <w:r w:rsidRPr="00203F2A">
        <w:rPr>
          <w:sz w:val="28"/>
          <w:szCs w:val="28"/>
          <w:lang w:eastAsia="en-US"/>
        </w:rPr>
        <w:t>Грачевского</w:t>
      </w:r>
      <w:proofErr w:type="spellEnd"/>
      <w:r w:rsidRPr="00203F2A">
        <w:rPr>
          <w:sz w:val="28"/>
          <w:szCs w:val="28"/>
          <w:lang w:eastAsia="en-US"/>
        </w:rPr>
        <w:t xml:space="preserve"> района» в срок до 30 апреля предоставили сведения о доходах работодателю.</w:t>
      </w:r>
    </w:p>
    <w:p w:rsidR="0084401D" w:rsidRPr="00203F2A" w:rsidRDefault="0084401D" w:rsidP="0084401D">
      <w:pPr>
        <w:pStyle w:val="a3"/>
        <w:shd w:val="clear" w:color="auto" w:fill="FFFFFF"/>
        <w:spacing w:before="0" w:beforeAutospacing="0" w:after="0"/>
        <w:jc w:val="both"/>
        <w:rPr>
          <w:sz w:val="28"/>
          <w:szCs w:val="28"/>
          <w:lang w:eastAsia="en-US"/>
        </w:rPr>
      </w:pPr>
      <w:r w:rsidRPr="00203F2A">
        <w:rPr>
          <w:sz w:val="28"/>
          <w:szCs w:val="28"/>
          <w:lang w:eastAsia="en-US"/>
        </w:rPr>
        <w:t xml:space="preserve">       </w:t>
      </w:r>
      <w:r w:rsidR="00505429" w:rsidRPr="00203F2A">
        <w:rPr>
          <w:sz w:val="28"/>
          <w:szCs w:val="28"/>
          <w:lang w:eastAsia="en-US"/>
        </w:rPr>
        <w:t xml:space="preserve">Руководитель подведомственного администрации </w:t>
      </w:r>
      <w:proofErr w:type="gramStart"/>
      <w:r w:rsidR="00505429" w:rsidRPr="00203F2A">
        <w:rPr>
          <w:sz w:val="28"/>
          <w:szCs w:val="28"/>
          <w:lang w:eastAsia="en-US"/>
        </w:rPr>
        <w:t>района  учреждения</w:t>
      </w:r>
      <w:proofErr w:type="gramEnd"/>
      <w:r w:rsidR="00505429" w:rsidRPr="00203F2A">
        <w:rPr>
          <w:sz w:val="28"/>
          <w:szCs w:val="28"/>
          <w:lang w:eastAsia="en-US"/>
        </w:rPr>
        <w:t xml:space="preserve"> </w:t>
      </w:r>
      <w:r w:rsidR="00CD5E51" w:rsidRPr="00203F2A">
        <w:rPr>
          <w:sz w:val="28"/>
          <w:szCs w:val="28"/>
          <w:lang w:eastAsia="en-US"/>
        </w:rPr>
        <w:t xml:space="preserve"> «ЕДДС </w:t>
      </w:r>
      <w:proofErr w:type="spellStart"/>
      <w:r w:rsidR="00CD5E51" w:rsidRPr="00203F2A">
        <w:rPr>
          <w:sz w:val="28"/>
          <w:szCs w:val="28"/>
          <w:lang w:eastAsia="en-US"/>
        </w:rPr>
        <w:t>Грачевского</w:t>
      </w:r>
      <w:proofErr w:type="spellEnd"/>
      <w:r w:rsidR="00CD5E51" w:rsidRPr="00203F2A">
        <w:rPr>
          <w:sz w:val="28"/>
          <w:szCs w:val="28"/>
          <w:lang w:eastAsia="en-US"/>
        </w:rPr>
        <w:t xml:space="preserve"> района»</w:t>
      </w:r>
      <w:r w:rsidRPr="00203F2A">
        <w:rPr>
          <w:sz w:val="28"/>
          <w:szCs w:val="28"/>
          <w:lang w:eastAsia="en-US"/>
        </w:rPr>
        <w:t xml:space="preserve">  предоставил  справки о доходах в срок до 30 апреля. </w:t>
      </w:r>
    </w:p>
    <w:p w:rsidR="0084401D" w:rsidRPr="00690405" w:rsidRDefault="0084401D" w:rsidP="0084401D">
      <w:pPr>
        <w:pStyle w:val="a3"/>
        <w:shd w:val="clear" w:color="auto" w:fill="FFFFFF"/>
        <w:spacing w:before="0" w:beforeAutospacing="0" w:after="0"/>
        <w:jc w:val="both"/>
        <w:rPr>
          <w:color w:val="FF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Предоставлены в установленный </w:t>
      </w:r>
      <w:proofErr w:type="gramStart"/>
      <w:r>
        <w:rPr>
          <w:sz w:val="28"/>
          <w:szCs w:val="28"/>
          <w:lang w:eastAsia="en-US"/>
        </w:rPr>
        <w:t>срок  справки</w:t>
      </w:r>
      <w:proofErr w:type="gramEnd"/>
      <w:r>
        <w:rPr>
          <w:sz w:val="28"/>
          <w:szCs w:val="28"/>
          <w:lang w:eastAsia="en-US"/>
        </w:rPr>
        <w:t xml:space="preserve"> руководителями  подведомственн</w:t>
      </w:r>
      <w:r w:rsidR="00827861">
        <w:rPr>
          <w:sz w:val="28"/>
          <w:szCs w:val="28"/>
          <w:lang w:eastAsia="en-US"/>
        </w:rPr>
        <w:t>ы</w:t>
      </w:r>
      <w:r>
        <w:rPr>
          <w:sz w:val="28"/>
          <w:szCs w:val="28"/>
          <w:lang w:eastAsia="en-US"/>
        </w:rPr>
        <w:t>х учреждений отд</w:t>
      </w:r>
      <w:r w:rsidR="007102B8">
        <w:rPr>
          <w:sz w:val="28"/>
          <w:szCs w:val="28"/>
          <w:lang w:eastAsia="en-US"/>
        </w:rPr>
        <w:t>ела образования -</w:t>
      </w:r>
      <w:r w:rsidR="00CD5E51" w:rsidRPr="00827861">
        <w:rPr>
          <w:sz w:val="28"/>
          <w:szCs w:val="28"/>
          <w:lang w:eastAsia="en-US"/>
        </w:rPr>
        <w:t>2</w:t>
      </w:r>
      <w:r w:rsidR="00827861" w:rsidRPr="00827861">
        <w:rPr>
          <w:sz w:val="28"/>
          <w:szCs w:val="28"/>
          <w:lang w:eastAsia="en-US"/>
        </w:rPr>
        <w:t>2</w:t>
      </w:r>
      <w:r w:rsidR="007102B8" w:rsidRPr="00827861">
        <w:rPr>
          <w:sz w:val="28"/>
          <w:szCs w:val="28"/>
          <w:lang w:eastAsia="en-US"/>
        </w:rPr>
        <w:t xml:space="preserve"> руководител</w:t>
      </w:r>
      <w:r w:rsidR="00CD5E51" w:rsidRPr="00827861">
        <w:rPr>
          <w:sz w:val="28"/>
          <w:szCs w:val="28"/>
          <w:lang w:eastAsia="en-US"/>
        </w:rPr>
        <w:t>я</w:t>
      </w:r>
      <w:r w:rsidR="00505429" w:rsidRPr="00827861">
        <w:rPr>
          <w:sz w:val="28"/>
          <w:szCs w:val="28"/>
          <w:lang w:eastAsia="en-US"/>
        </w:rPr>
        <w:t xml:space="preserve">, а также </w:t>
      </w:r>
      <w:r w:rsidRPr="00827861">
        <w:rPr>
          <w:sz w:val="28"/>
          <w:szCs w:val="28"/>
          <w:lang w:eastAsia="en-US"/>
        </w:rPr>
        <w:t xml:space="preserve">   отдела культуры</w:t>
      </w:r>
      <w:r w:rsidR="00505429" w:rsidRPr="00827861">
        <w:rPr>
          <w:sz w:val="28"/>
          <w:szCs w:val="28"/>
          <w:lang w:eastAsia="en-US"/>
        </w:rPr>
        <w:t xml:space="preserve"> и архивного дела </w:t>
      </w:r>
      <w:r w:rsidRPr="00827861">
        <w:rPr>
          <w:sz w:val="28"/>
          <w:szCs w:val="28"/>
          <w:lang w:eastAsia="en-US"/>
        </w:rPr>
        <w:t xml:space="preserve">-  5 руководителей.     </w:t>
      </w:r>
    </w:p>
    <w:p w:rsidR="0084401D" w:rsidRPr="00827861" w:rsidRDefault="0084401D" w:rsidP="0084401D">
      <w:pPr>
        <w:pStyle w:val="a3"/>
        <w:shd w:val="clear" w:color="auto" w:fill="FFFFFF"/>
        <w:spacing w:before="0" w:beforeAutospacing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Предоставлены сведения о доходах и лица</w:t>
      </w:r>
      <w:r w:rsidR="00D46C03">
        <w:rPr>
          <w:sz w:val="28"/>
          <w:szCs w:val="28"/>
          <w:lang w:eastAsia="en-US"/>
        </w:rPr>
        <w:t>ми</w:t>
      </w:r>
      <w:r>
        <w:rPr>
          <w:sz w:val="28"/>
          <w:szCs w:val="28"/>
          <w:lang w:eastAsia="en-US"/>
        </w:rPr>
        <w:t>, замещающи</w:t>
      </w:r>
      <w:r w:rsidR="00D46C03">
        <w:rPr>
          <w:sz w:val="28"/>
          <w:szCs w:val="28"/>
          <w:lang w:eastAsia="en-US"/>
        </w:rPr>
        <w:t>ми</w:t>
      </w:r>
      <w:r>
        <w:rPr>
          <w:sz w:val="28"/>
          <w:szCs w:val="28"/>
          <w:lang w:eastAsia="en-US"/>
        </w:rPr>
        <w:t xml:space="preserve"> муниципальные должности</w:t>
      </w:r>
      <w:r w:rsidR="00D46C03">
        <w:rPr>
          <w:sz w:val="28"/>
          <w:szCs w:val="28"/>
          <w:lang w:eastAsia="en-US"/>
        </w:rPr>
        <w:t xml:space="preserve"> глав муниципальных </w:t>
      </w:r>
      <w:proofErr w:type="gramStart"/>
      <w:r w:rsidR="00D46C03">
        <w:rPr>
          <w:sz w:val="28"/>
          <w:szCs w:val="28"/>
          <w:lang w:eastAsia="en-US"/>
        </w:rPr>
        <w:t xml:space="preserve">образований </w:t>
      </w:r>
      <w:r>
        <w:rPr>
          <w:sz w:val="28"/>
          <w:szCs w:val="28"/>
          <w:lang w:eastAsia="en-US"/>
        </w:rPr>
        <w:t xml:space="preserve"> района</w:t>
      </w:r>
      <w:proofErr w:type="gramEnd"/>
      <w:r w:rsidR="00D46C03">
        <w:rPr>
          <w:sz w:val="28"/>
          <w:szCs w:val="28"/>
          <w:lang w:eastAsia="en-US"/>
        </w:rPr>
        <w:t xml:space="preserve">- </w:t>
      </w:r>
      <w:r w:rsidR="00D46C03" w:rsidRPr="00827861">
        <w:rPr>
          <w:sz w:val="28"/>
          <w:szCs w:val="28"/>
          <w:lang w:eastAsia="en-US"/>
        </w:rPr>
        <w:t>1</w:t>
      </w:r>
      <w:r w:rsidR="00C206B3" w:rsidRPr="00827861">
        <w:rPr>
          <w:sz w:val="28"/>
          <w:szCs w:val="28"/>
          <w:lang w:eastAsia="en-US"/>
        </w:rPr>
        <w:t>1</w:t>
      </w:r>
      <w:r w:rsidR="00D46C03" w:rsidRPr="00827861">
        <w:rPr>
          <w:sz w:val="28"/>
          <w:szCs w:val="28"/>
          <w:lang w:eastAsia="en-US"/>
        </w:rPr>
        <w:t xml:space="preserve"> глав</w:t>
      </w:r>
      <w:r w:rsidR="0073303B" w:rsidRPr="00827861">
        <w:rPr>
          <w:sz w:val="28"/>
          <w:szCs w:val="28"/>
          <w:lang w:eastAsia="en-US"/>
        </w:rPr>
        <w:t>ами</w:t>
      </w:r>
      <w:r w:rsidR="00C206B3" w:rsidRPr="00827861">
        <w:rPr>
          <w:sz w:val="28"/>
          <w:szCs w:val="28"/>
          <w:lang w:eastAsia="en-US"/>
        </w:rPr>
        <w:t xml:space="preserve"> и 2 </w:t>
      </w:r>
      <w:proofErr w:type="spellStart"/>
      <w:r w:rsidR="00C206B3" w:rsidRPr="00827861">
        <w:rPr>
          <w:sz w:val="28"/>
          <w:szCs w:val="28"/>
          <w:lang w:eastAsia="en-US"/>
        </w:rPr>
        <w:t>врио</w:t>
      </w:r>
      <w:proofErr w:type="spellEnd"/>
      <w:r w:rsidR="00C206B3" w:rsidRPr="00827861">
        <w:rPr>
          <w:sz w:val="28"/>
          <w:szCs w:val="28"/>
          <w:lang w:eastAsia="en-US"/>
        </w:rPr>
        <w:t xml:space="preserve"> глав сельских поселений</w:t>
      </w:r>
      <w:r w:rsidR="00D46C03" w:rsidRPr="00827861">
        <w:rPr>
          <w:sz w:val="28"/>
          <w:szCs w:val="28"/>
          <w:lang w:eastAsia="en-US"/>
        </w:rPr>
        <w:t>.</w:t>
      </w:r>
      <w:r w:rsidRPr="00827861">
        <w:rPr>
          <w:sz w:val="28"/>
          <w:szCs w:val="28"/>
          <w:lang w:eastAsia="en-US"/>
        </w:rPr>
        <w:t xml:space="preserve"> Согласно изменениям в законодательств</w:t>
      </w:r>
      <w:r w:rsidR="00A24D87" w:rsidRPr="00827861">
        <w:rPr>
          <w:sz w:val="28"/>
          <w:szCs w:val="28"/>
          <w:lang w:eastAsia="en-US"/>
        </w:rPr>
        <w:t>е</w:t>
      </w:r>
      <w:r w:rsidRPr="00827861">
        <w:rPr>
          <w:sz w:val="28"/>
          <w:szCs w:val="28"/>
          <w:lang w:eastAsia="en-US"/>
        </w:rPr>
        <w:t xml:space="preserve"> по противодействию коррупции депутаты представительных органов </w:t>
      </w:r>
      <w:r w:rsidR="00D46C03" w:rsidRPr="00827861">
        <w:rPr>
          <w:sz w:val="28"/>
          <w:szCs w:val="28"/>
          <w:lang w:eastAsia="en-US"/>
        </w:rPr>
        <w:t xml:space="preserve">района </w:t>
      </w:r>
      <w:r w:rsidRPr="00827861">
        <w:rPr>
          <w:sz w:val="28"/>
          <w:szCs w:val="28"/>
          <w:lang w:eastAsia="en-US"/>
        </w:rPr>
        <w:t xml:space="preserve"> в виду отсутствия совершения сделок предусмотренных ч.1 ст.3 Федерального Закона №230-ФЗ «О контроле за соответствием расходов лиц, замещающих государственные должности и иных лиц их доходам»,  предоставили  уведомления на имя Губернатора Оренбургской области об отсутствии совершения таких сделок</w:t>
      </w:r>
      <w:r w:rsidR="00D46C03" w:rsidRPr="00827861">
        <w:rPr>
          <w:sz w:val="28"/>
          <w:szCs w:val="28"/>
          <w:lang w:eastAsia="en-US"/>
        </w:rPr>
        <w:t xml:space="preserve">, </w:t>
      </w:r>
      <w:r w:rsidRPr="00827861">
        <w:rPr>
          <w:sz w:val="28"/>
          <w:szCs w:val="28"/>
          <w:lang w:eastAsia="en-US"/>
        </w:rPr>
        <w:t xml:space="preserve"> такие уведомл</w:t>
      </w:r>
      <w:r w:rsidR="00D46C03" w:rsidRPr="00827861">
        <w:rPr>
          <w:sz w:val="28"/>
          <w:szCs w:val="28"/>
          <w:lang w:eastAsia="en-US"/>
        </w:rPr>
        <w:t>ения предоставили</w:t>
      </w:r>
      <w:r w:rsidR="00C206B3" w:rsidRPr="00827861">
        <w:rPr>
          <w:sz w:val="28"/>
          <w:szCs w:val="28"/>
          <w:lang w:eastAsia="en-US"/>
        </w:rPr>
        <w:t xml:space="preserve"> почти </w:t>
      </w:r>
      <w:r w:rsidR="00D46C03" w:rsidRPr="00827861">
        <w:rPr>
          <w:sz w:val="28"/>
          <w:szCs w:val="28"/>
          <w:lang w:eastAsia="en-US"/>
        </w:rPr>
        <w:t xml:space="preserve"> все депутаты</w:t>
      </w:r>
      <w:r w:rsidR="00C206B3" w:rsidRPr="00827861">
        <w:rPr>
          <w:sz w:val="28"/>
          <w:szCs w:val="28"/>
          <w:lang w:eastAsia="en-US"/>
        </w:rPr>
        <w:t xml:space="preserve"> – 102 человека, 2 депутата в связи с совершением сделок по приобретению недвижимости, стоимость которых превысила доход за три последних года предоставили сведения о доходах, расходах, об имуществе и обязательствах имущественного характера.</w:t>
      </w:r>
    </w:p>
    <w:p w:rsidR="0084401D" w:rsidRDefault="0084401D" w:rsidP="0084401D">
      <w:pPr>
        <w:pStyle w:val="a3"/>
        <w:shd w:val="clear" w:color="auto" w:fill="FFFFFF"/>
        <w:spacing w:before="0" w:beforeAutospacing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</w:t>
      </w:r>
      <w:r w:rsidR="00D46C03">
        <w:rPr>
          <w:sz w:val="28"/>
          <w:szCs w:val="28"/>
          <w:lang w:eastAsia="en-US"/>
        </w:rPr>
        <w:t>Главным с</w:t>
      </w:r>
      <w:r>
        <w:rPr>
          <w:sz w:val="28"/>
          <w:szCs w:val="28"/>
          <w:lang w:eastAsia="en-US"/>
        </w:rPr>
        <w:t xml:space="preserve">пециалистом по профилактике коррупционных правонарушений организованным образом был собран пакет документов для </w:t>
      </w:r>
      <w:proofErr w:type="gramStart"/>
      <w:r>
        <w:rPr>
          <w:sz w:val="28"/>
          <w:szCs w:val="28"/>
          <w:lang w:eastAsia="en-US"/>
        </w:rPr>
        <w:t>передачи  предоставленных</w:t>
      </w:r>
      <w:proofErr w:type="gramEnd"/>
      <w:r>
        <w:rPr>
          <w:sz w:val="28"/>
          <w:szCs w:val="28"/>
          <w:lang w:eastAsia="en-US"/>
        </w:rPr>
        <w:t xml:space="preserve"> сведений о доходах лиц, занимающих муниципальные должности </w:t>
      </w:r>
      <w:proofErr w:type="spellStart"/>
      <w:r>
        <w:rPr>
          <w:sz w:val="28"/>
          <w:szCs w:val="28"/>
          <w:lang w:eastAsia="en-US"/>
        </w:rPr>
        <w:t>Грачевского</w:t>
      </w:r>
      <w:proofErr w:type="spellEnd"/>
      <w:r>
        <w:rPr>
          <w:sz w:val="28"/>
          <w:szCs w:val="28"/>
          <w:lang w:eastAsia="en-US"/>
        </w:rPr>
        <w:t xml:space="preserve"> района в управление государственной гражданской службы и кадровой работы аппарата Губернатора и Правительства Оренбургской области</w:t>
      </w:r>
      <w:r w:rsidR="00D46C03">
        <w:rPr>
          <w:sz w:val="28"/>
          <w:szCs w:val="28"/>
          <w:lang w:eastAsia="en-US"/>
        </w:rPr>
        <w:t>, а также в Комитет по профилактике коррупционных правонарушений Оренбургской области</w:t>
      </w:r>
      <w:r>
        <w:rPr>
          <w:sz w:val="28"/>
          <w:szCs w:val="28"/>
          <w:lang w:eastAsia="en-US"/>
        </w:rPr>
        <w:t xml:space="preserve">. </w:t>
      </w:r>
    </w:p>
    <w:p w:rsidR="006D7C23" w:rsidRDefault="0084401D" w:rsidP="006D7C23">
      <w:pPr>
        <w:pStyle w:val="20"/>
        <w:shd w:val="clear" w:color="auto" w:fill="auto"/>
        <w:spacing w:before="0" w:line="322" w:lineRule="exact"/>
        <w:ind w:firstLine="760"/>
      </w:pPr>
      <w:r>
        <w:rPr>
          <w:color w:val="000000"/>
          <w:lang w:eastAsia="ru-RU" w:bidi="ru-RU"/>
        </w:rPr>
        <w:t xml:space="preserve">Фактов не представления сведений о доходах, лицами, </w:t>
      </w:r>
      <w:proofErr w:type="gramStart"/>
      <w:r>
        <w:rPr>
          <w:color w:val="000000"/>
          <w:lang w:eastAsia="ru-RU" w:bidi="ru-RU"/>
        </w:rPr>
        <w:t>замещающими  должности</w:t>
      </w:r>
      <w:proofErr w:type="gramEnd"/>
      <w:r>
        <w:rPr>
          <w:color w:val="000000"/>
          <w:lang w:eastAsia="ru-RU" w:bidi="ru-RU"/>
        </w:rPr>
        <w:t xml:space="preserve"> муниципальной службы  в муниципальных образования </w:t>
      </w:r>
      <w:proofErr w:type="spellStart"/>
      <w:r>
        <w:rPr>
          <w:color w:val="000000"/>
          <w:lang w:eastAsia="ru-RU" w:bidi="ru-RU"/>
        </w:rPr>
        <w:t>Грачевского</w:t>
      </w:r>
      <w:proofErr w:type="spellEnd"/>
      <w:r>
        <w:rPr>
          <w:color w:val="000000"/>
          <w:lang w:eastAsia="ru-RU" w:bidi="ru-RU"/>
        </w:rPr>
        <w:t xml:space="preserve"> района не установлено. </w:t>
      </w:r>
    </w:p>
    <w:p w:rsidR="00D46C03" w:rsidRDefault="00DC0E9B" w:rsidP="00DC0E9B">
      <w:pPr>
        <w:pStyle w:val="20"/>
        <w:shd w:val="clear" w:color="auto" w:fill="auto"/>
        <w:spacing w:before="0"/>
        <w:ind w:firstLine="7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По результатам анализа сведений факты предоставления недостоверных и (или) неполных сведений</w:t>
      </w:r>
      <w:r w:rsidR="00C82286">
        <w:rPr>
          <w:color w:val="000000"/>
          <w:lang w:eastAsia="ru-RU" w:bidi="ru-RU"/>
        </w:rPr>
        <w:t xml:space="preserve"> муниципальными служащими администрации не установлены.</w:t>
      </w:r>
      <w:r w:rsidR="00D46C03">
        <w:rPr>
          <w:color w:val="000000"/>
          <w:lang w:eastAsia="ru-RU" w:bidi="ru-RU"/>
        </w:rPr>
        <w:t xml:space="preserve"> Но по результатам проверки, проведенной </w:t>
      </w:r>
      <w:proofErr w:type="spellStart"/>
      <w:r w:rsidR="00D46C03">
        <w:rPr>
          <w:color w:val="000000"/>
          <w:lang w:eastAsia="ru-RU" w:bidi="ru-RU"/>
        </w:rPr>
        <w:t>Грачевской</w:t>
      </w:r>
      <w:proofErr w:type="spellEnd"/>
      <w:r w:rsidR="00D46C03">
        <w:rPr>
          <w:color w:val="000000"/>
          <w:lang w:eastAsia="ru-RU" w:bidi="ru-RU"/>
        </w:rPr>
        <w:t xml:space="preserve"> районной прокуратурой в первом полугодии 202</w:t>
      </w:r>
      <w:r w:rsidR="00690405">
        <w:rPr>
          <w:color w:val="000000"/>
          <w:lang w:eastAsia="ru-RU" w:bidi="ru-RU"/>
        </w:rPr>
        <w:t>4</w:t>
      </w:r>
      <w:r w:rsidR="00D46C03">
        <w:rPr>
          <w:color w:val="000000"/>
          <w:lang w:eastAsia="ru-RU" w:bidi="ru-RU"/>
        </w:rPr>
        <w:t xml:space="preserve"> года, установлены факты предоставления недостоверных неполных сведений </w:t>
      </w:r>
      <w:r w:rsidR="00690405">
        <w:rPr>
          <w:color w:val="000000"/>
          <w:lang w:eastAsia="ru-RU" w:bidi="ru-RU"/>
        </w:rPr>
        <w:t>тремя</w:t>
      </w:r>
      <w:r w:rsidR="00D46C03">
        <w:rPr>
          <w:color w:val="000000"/>
          <w:lang w:eastAsia="ru-RU" w:bidi="ru-RU"/>
        </w:rPr>
        <w:t xml:space="preserve"> муниципальными служащими администрации района, а также </w:t>
      </w:r>
      <w:r w:rsidR="00690405">
        <w:rPr>
          <w:color w:val="000000"/>
          <w:lang w:eastAsia="ru-RU" w:bidi="ru-RU"/>
        </w:rPr>
        <w:t>2</w:t>
      </w:r>
      <w:r w:rsidR="00D46C03">
        <w:rPr>
          <w:color w:val="000000"/>
          <w:lang w:eastAsia="ru-RU" w:bidi="ru-RU"/>
        </w:rPr>
        <w:t xml:space="preserve"> главами администраций сельских поселений.   На основании доклада ответственного специалиста главой района принято решение о привлечении служащих администрации  с их согласия и </w:t>
      </w:r>
      <w:r w:rsidR="00D46C03">
        <w:rPr>
          <w:color w:val="000000"/>
          <w:lang w:eastAsia="ru-RU" w:bidi="ru-RU"/>
        </w:rPr>
        <w:lastRenderedPageBreak/>
        <w:t>признания факта совершения правонарушения к дисциплинарной ответственности в упрощенном порядке.</w:t>
      </w:r>
    </w:p>
    <w:p w:rsidR="00BB4533" w:rsidRDefault="0073303B" w:rsidP="00D46C03">
      <w:pPr>
        <w:pStyle w:val="20"/>
        <w:shd w:val="clear" w:color="auto" w:fill="auto"/>
        <w:spacing w:before="0"/>
      </w:pPr>
      <w:r>
        <w:rPr>
          <w:color w:val="000000"/>
          <w:lang w:eastAsia="ru-RU" w:bidi="ru-RU"/>
        </w:rPr>
        <w:t xml:space="preserve">         </w:t>
      </w:r>
      <w:r w:rsidR="00D46C03">
        <w:rPr>
          <w:color w:val="000000"/>
          <w:lang w:eastAsia="ru-RU" w:bidi="ru-RU"/>
        </w:rPr>
        <w:t xml:space="preserve">Материалы по выявленным фактам в отношении глав сельсоветов по решению Советов депутатов муниципальных образований направлены в Комитет по профилактике коррупционных правонарушений для проведения проверок по фактам предоставления недостоверных неполных сведений. </w:t>
      </w:r>
    </w:p>
    <w:p w:rsidR="00404AD9" w:rsidRDefault="00404AD9" w:rsidP="00DC0E9B">
      <w:pPr>
        <w:pStyle w:val="20"/>
        <w:shd w:val="clear" w:color="auto" w:fill="auto"/>
        <w:spacing w:before="0"/>
        <w:ind w:firstLine="740"/>
      </w:pPr>
    </w:p>
    <w:p w:rsidR="008629BE" w:rsidRDefault="00404AD9" w:rsidP="008629BE">
      <w:pPr>
        <w:tabs>
          <w:tab w:val="left" w:pos="196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60DF0">
        <w:rPr>
          <w:rFonts w:ascii="Times New Roman" w:hAnsi="Times New Roman" w:cs="Times New Roman"/>
          <w:sz w:val="28"/>
          <w:szCs w:val="28"/>
        </w:rPr>
        <w:t>5</w:t>
      </w:r>
      <w:r w:rsidR="008629BE" w:rsidRPr="008629BE">
        <w:rPr>
          <w:rFonts w:ascii="Times New Roman" w:hAnsi="Times New Roman" w:cs="Times New Roman"/>
          <w:sz w:val="28"/>
          <w:szCs w:val="28"/>
        </w:rPr>
        <w:t>.</w:t>
      </w:r>
      <w:r w:rsidR="008629BE">
        <w:rPr>
          <w:rFonts w:ascii="Times New Roman" w:hAnsi="Times New Roman" w:cs="Times New Roman"/>
          <w:sz w:val="28"/>
          <w:szCs w:val="28"/>
        </w:rPr>
        <w:t xml:space="preserve"> Результаты </w:t>
      </w:r>
      <w:r w:rsidR="008629BE" w:rsidRPr="008629BE">
        <w:rPr>
          <w:rFonts w:ascii="Times New Roman" w:hAnsi="Times New Roman" w:cs="Times New Roman"/>
          <w:sz w:val="28"/>
          <w:szCs w:val="28"/>
        </w:rPr>
        <w:t>анализа реализации Плана (программы) по противодействию коррупции в муниципальном образовании Грачевский район Оренбургской области</w:t>
      </w:r>
    </w:p>
    <w:p w:rsidR="000D5D65" w:rsidRPr="000D5D65" w:rsidRDefault="000D5D65" w:rsidP="000D5D6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</w:t>
      </w:r>
      <w:r w:rsidRPr="000D5D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Мероприятия по противодействию коррупции в администрации муниципального образования Грачевский район осуществляются в соответствии с  Планом (программой) противодействия коррупции в муниципальном образовании Грачевский район на 2020-2024 годы», утвержденным постановлением администрации района от 01.06.2020 №634. </w:t>
      </w:r>
    </w:p>
    <w:p w:rsidR="00537559" w:rsidRPr="00690405" w:rsidRDefault="000D5D65" w:rsidP="008B2CDA">
      <w:pPr>
        <w:pStyle w:val="a3"/>
        <w:jc w:val="both"/>
        <w:rPr>
          <w:color w:val="FF0000"/>
          <w:sz w:val="28"/>
          <w:szCs w:val="28"/>
        </w:rPr>
      </w:pPr>
      <w:r w:rsidRPr="00EE1894">
        <w:rPr>
          <w:sz w:val="28"/>
          <w:szCs w:val="28"/>
        </w:rPr>
        <w:t xml:space="preserve">        В рамках  мероприятия «Нормативно-правовое регулирование антикоррупционной деятельности. Антикоррупционная экспертиза нормативных правовых актов и их проектов» </w:t>
      </w:r>
      <w:r w:rsidR="008629BE" w:rsidRPr="00EE1894">
        <w:rPr>
          <w:sz w:val="28"/>
          <w:szCs w:val="28"/>
        </w:rPr>
        <w:tab/>
      </w:r>
      <w:r w:rsidR="00537559" w:rsidRPr="00EE1894">
        <w:rPr>
          <w:sz w:val="28"/>
          <w:szCs w:val="28"/>
        </w:rPr>
        <w:t xml:space="preserve">в </w:t>
      </w:r>
      <w:r w:rsidR="00537559" w:rsidRPr="00827861">
        <w:rPr>
          <w:sz w:val="28"/>
          <w:szCs w:val="28"/>
        </w:rPr>
        <w:t>202</w:t>
      </w:r>
      <w:r w:rsidR="0073303B" w:rsidRPr="00827861">
        <w:rPr>
          <w:sz w:val="28"/>
          <w:szCs w:val="28"/>
        </w:rPr>
        <w:t>4</w:t>
      </w:r>
      <w:r w:rsidR="00537559" w:rsidRPr="00827861">
        <w:rPr>
          <w:sz w:val="28"/>
          <w:szCs w:val="28"/>
        </w:rPr>
        <w:t xml:space="preserve"> году в администрации района  </w:t>
      </w:r>
      <w:r w:rsidR="0035684E" w:rsidRPr="00827861">
        <w:rPr>
          <w:sz w:val="28"/>
          <w:szCs w:val="28"/>
        </w:rPr>
        <w:t xml:space="preserve">внесены изменения в </w:t>
      </w:r>
      <w:r w:rsidR="004E1FBC">
        <w:rPr>
          <w:sz w:val="28"/>
          <w:szCs w:val="28"/>
        </w:rPr>
        <w:t>5</w:t>
      </w:r>
      <w:bookmarkStart w:id="0" w:name="_GoBack"/>
      <w:bookmarkEnd w:id="0"/>
      <w:r w:rsidR="0035684E" w:rsidRPr="00827861">
        <w:rPr>
          <w:sz w:val="28"/>
          <w:szCs w:val="28"/>
        </w:rPr>
        <w:t xml:space="preserve"> НПА</w:t>
      </w:r>
      <w:r w:rsidR="008B2CDA" w:rsidRPr="00827861">
        <w:rPr>
          <w:sz w:val="28"/>
          <w:szCs w:val="28"/>
        </w:rPr>
        <w:t xml:space="preserve"> в сфере противодействия коррупции</w:t>
      </w:r>
      <w:r w:rsidR="0035684E" w:rsidRPr="00827861">
        <w:rPr>
          <w:sz w:val="28"/>
          <w:szCs w:val="28"/>
        </w:rPr>
        <w:t xml:space="preserve">, </w:t>
      </w:r>
      <w:r w:rsidR="00D52D75" w:rsidRPr="00827861">
        <w:rPr>
          <w:sz w:val="28"/>
          <w:szCs w:val="28"/>
        </w:rPr>
        <w:t xml:space="preserve">  </w:t>
      </w:r>
      <w:r w:rsidR="00FE5AA1" w:rsidRPr="00827861">
        <w:rPr>
          <w:sz w:val="28"/>
          <w:szCs w:val="28"/>
        </w:rPr>
        <w:t xml:space="preserve">Советом депутатов района </w:t>
      </w:r>
      <w:r w:rsidR="0035684E" w:rsidRPr="00827861">
        <w:rPr>
          <w:sz w:val="28"/>
          <w:szCs w:val="28"/>
        </w:rPr>
        <w:t xml:space="preserve">принято </w:t>
      </w:r>
      <w:r w:rsidR="00D52D75" w:rsidRPr="00827861">
        <w:rPr>
          <w:sz w:val="28"/>
          <w:szCs w:val="28"/>
        </w:rPr>
        <w:t xml:space="preserve">1 </w:t>
      </w:r>
      <w:r w:rsidR="0035684E" w:rsidRPr="00827861">
        <w:rPr>
          <w:sz w:val="28"/>
          <w:szCs w:val="28"/>
        </w:rPr>
        <w:t>решение</w:t>
      </w:r>
      <w:r w:rsidR="0073303B">
        <w:rPr>
          <w:color w:val="FF0000"/>
          <w:sz w:val="28"/>
          <w:szCs w:val="28"/>
        </w:rPr>
        <w:t xml:space="preserve"> </w:t>
      </w:r>
      <w:r w:rsidR="0073303B" w:rsidRPr="0073303B">
        <w:rPr>
          <w:sz w:val="28"/>
          <w:szCs w:val="28"/>
        </w:rPr>
        <w:t xml:space="preserve">№233-рс  </w:t>
      </w:r>
      <w:r w:rsidR="003B6275">
        <w:rPr>
          <w:sz w:val="28"/>
          <w:szCs w:val="28"/>
        </w:rPr>
        <w:t xml:space="preserve">от 06.03.2024 </w:t>
      </w:r>
      <w:r w:rsidR="0073303B" w:rsidRPr="0073303B">
        <w:rPr>
          <w:sz w:val="28"/>
          <w:szCs w:val="28"/>
        </w:rPr>
        <w:t xml:space="preserve">«О принятии к осуществлению части полномочий органов местного самоуправления поселений </w:t>
      </w:r>
      <w:proofErr w:type="spellStart"/>
      <w:r w:rsidR="0073303B" w:rsidRPr="0073303B">
        <w:rPr>
          <w:sz w:val="28"/>
          <w:szCs w:val="28"/>
        </w:rPr>
        <w:t>Грачевского</w:t>
      </w:r>
      <w:proofErr w:type="spellEnd"/>
      <w:r w:rsidR="0073303B" w:rsidRPr="0073303B">
        <w:rPr>
          <w:sz w:val="28"/>
          <w:szCs w:val="28"/>
        </w:rPr>
        <w:t xml:space="preserve"> района Оренбургской области по осуществлению мер по противодействию коррупции при рассмотрении вопросов, связанных с соблюдением требований к служебному поведению и (или) требований об урегулировании конфликта интересов  в отношении муниципальных служащих»</w:t>
      </w:r>
      <w:r w:rsidR="003B6275">
        <w:rPr>
          <w:sz w:val="28"/>
          <w:szCs w:val="28"/>
        </w:rPr>
        <w:t xml:space="preserve">, на основании которого 12.03.2024  </w:t>
      </w:r>
      <w:r w:rsidR="008B2CDA" w:rsidRPr="008B2CDA">
        <w:rPr>
          <w:sz w:val="28"/>
          <w:szCs w:val="28"/>
        </w:rPr>
        <w:t xml:space="preserve">года между администрацией муниципального образования </w:t>
      </w:r>
      <w:proofErr w:type="spellStart"/>
      <w:r w:rsidR="008B2CDA" w:rsidRPr="008B2CDA">
        <w:rPr>
          <w:sz w:val="28"/>
          <w:szCs w:val="28"/>
        </w:rPr>
        <w:t>Грачевский</w:t>
      </w:r>
      <w:proofErr w:type="spellEnd"/>
      <w:r w:rsidR="008B2CDA" w:rsidRPr="008B2CDA">
        <w:rPr>
          <w:sz w:val="28"/>
          <w:szCs w:val="28"/>
        </w:rPr>
        <w:t xml:space="preserve"> район и администрациями сельских поселений района заключены соглашения</w:t>
      </w:r>
      <w:r w:rsidR="008B2CDA" w:rsidRPr="005C6DFE">
        <w:t xml:space="preserve"> </w:t>
      </w:r>
      <w:r w:rsidR="008B2CDA">
        <w:rPr>
          <w:sz w:val="28"/>
          <w:szCs w:val="28"/>
        </w:rPr>
        <w:t xml:space="preserve">о </w:t>
      </w:r>
      <w:r w:rsidR="003B6275">
        <w:rPr>
          <w:sz w:val="28"/>
          <w:szCs w:val="28"/>
        </w:rPr>
        <w:t xml:space="preserve"> </w:t>
      </w:r>
      <w:r w:rsidR="008B2CDA" w:rsidRPr="008B2CDA">
        <w:rPr>
          <w:sz w:val="28"/>
          <w:szCs w:val="28"/>
        </w:rPr>
        <w:t xml:space="preserve">передаче  </w:t>
      </w:r>
      <w:r w:rsidR="008B2CDA" w:rsidRPr="008B2CDA">
        <w:rPr>
          <w:color w:val="000000"/>
          <w:sz w:val="28"/>
          <w:szCs w:val="28"/>
        </w:rPr>
        <w:t xml:space="preserve">полномочий </w:t>
      </w:r>
      <w:r w:rsidR="008B2CDA" w:rsidRPr="008B2CDA">
        <w:rPr>
          <w:sz w:val="28"/>
          <w:szCs w:val="28"/>
        </w:rPr>
        <w:t>по осуществлению мер по противодействию коррупции в границах поселения в части рассмотрения вопросов, связанных с соблюдением требований к служебному поведению и (или) требований об урегулировании конфликта интересов в отношении муниципальных служащих</w:t>
      </w:r>
      <w:r w:rsidR="008B2CDA">
        <w:rPr>
          <w:sz w:val="28"/>
          <w:szCs w:val="28"/>
        </w:rPr>
        <w:t>.</w:t>
      </w:r>
      <w:r w:rsidR="0035684E" w:rsidRPr="00690405">
        <w:rPr>
          <w:color w:val="FF0000"/>
          <w:sz w:val="28"/>
          <w:szCs w:val="28"/>
        </w:rPr>
        <w:t xml:space="preserve"> </w:t>
      </w:r>
    </w:p>
    <w:p w:rsidR="00537559" w:rsidRPr="00537559" w:rsidRDefault="00537559" w:rsidP="00537559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7559">
        <w:rPr>
          <w:rFonts w:ascii="Times New Roman" w:hAnsi="Times New Roman" w:cs="Times New Roman"/>
          <w:sz w:val="28"/>
          <w:szCs w:val="28"/>
          <w:lang w:eastAsia="ru-RU"/>
        </w:rPr>
        <w:t>Все НПА размещены в установленные сроки на официальном информационном сайте администрации района в разделе «Противодействие коррупции».</w:t>
      </w:r>
    </w:p>
    <w:p w:rsidR="00FC18FA" w:rsidRDefault="00FC18FA" w:rsidP="00537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</w:t>
      </w:r>
      <w:r w:rsidR="00537559">
        <w:rPr>
          <w:rFonts w:ascii="Times New Roman" w:hAnsi="Times New Roman" w:cs="Times New Roman"/>
          <w:sz w:val="28"/>
          <w:szCs w:val="28"/>
        </w:rPr>
        <w:t>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37559">
        <w:rPr>
          <w:rFonts w:ascii="Times New Roman" w:hAnsi="Times New Roman" w:cs="Times New Roman"/>
          <w:sz w:val="28"/>
          <w:szCs w:val="28"/>
        </w:rPr>
        <w:t xml:space="preserve"> </w:t>
      </w:r>
      <w:r w:rsidR="00537559" w:rsidRPr="00537559">
        <w:rPr>
          <w:rFonts w:ascii="Times New Roman" w:hAnsi="Times New Roman" w:cs="Times New Roman"/>
          <w:sz w:val="28"/>
          <w:szCs w:val="28"/>
        </w:rPr>
        <w:t xml:space="preserve"> по</w:t>
      </w:r>
      <w:r w:rsidR="00537559">
        <w:rPr>
          <w:rFonts w:ascii="Times New Roman" w:hAnsi="Times New Roman" w:cs="Times New Roman"/>
          <w:sz w:val="28"/>
          <w:szCs w:val="28"/>
        </w:rPr>
        <w:t xml:space="preserve"> разделу Плана</w:t>
      </w:r>
      <w:r w:rsidR="00537559" w:rsidRPr="00537559">
        <w:rPr>
          <w:rFonts w:ascii="Times New Roman" w:hAnsi="Times New Roman" w:cs="Times New Roman"/>
          <w:sz w:val="28"/>
          <w:szCs w:val="28"/>
        </w:rPr>
        <w:t xml:space="preserve"> </w:t>
      </w:r>
      <w:r w:rsidR="00537559">
        <w:rPr>
          <w:rFonts w:ascii="Times New Roman" w:hAnsi="Times New Roman" w:cs="Times New Roman"/>
          <w:sz w:val="28"/>
          <w:szCs w:val="28"/>
        </w:rPr>
        <w:t>«</w:t>
      </w:r>
      <w:r w:rsidR="00537559" w:rsidRPr="00EE1894">
        <w:rPr>
          <w:rFonts w:ascii="Times New Roman" w:hAnsi="Times New Roman" w:cs="Times New Roman"/>
          <w:sz w:val="28"/>
          <w:szCs w:val="28"/>
        </w:rPr>
        <w:t>Организационно-управленческие меры по обеспечению антикоррупционной деятельности»</w:t>
      </w:r>
      <w:r w:rsidR="00537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включают в себя: </w:t>
      </w:r>
    </w:p>
    <w:p w:rsidR="008629BE" w:rsidRDefault="00FC18FA" w:rsidP="00537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-организацию и проведение декларационной кампании 202</w:t>
      </w:r>
      <w:r w:rsidR="006904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года, анализ предоставленных сведений;</w:t>
      </w:r>
    </w:p>
    <w:p w:rsidR="00FC18FA" w:rsidRPr="00227294" w:rsidRDefault="00FC18FA" w:rsidP="00537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-р</w:t>
      </w:r>
      <w:r w:rsidRPr="00FC18FA">
        <w:rPr>
          <w:rFonts w:ascii="Times New Roman" w:hAnsi="Times New Roman" w:cs="Times New Roman"/>
          <w:sz w:val="28"/>
          <w:szCs w:val="28"/>
        </w:rPr>
        <w:t>еализация комплекса организационных, разъяснительных и иных мер по соблюдению лицами, замещающими</w:t>
      </w:r>
      <w:r w:rsidR="00D32EDD">
        <w:rPr>
          <w:rFonts w:ascii="Times New Roman" w:hAnsi="Times New Roman" w:cs="Times New Roman"/>
          <w:sz w:val="28"/>
          <w:szCs w:val="28"/>
        </w:rPr>
        <w:t xml:space="preserve"> должности </w:t>
      </w:r>
      <w:r w:rsidRPr="00FC18FA">
        <w:rPr>
          <w:rFonts w:ascii="Times New Roman" w:hAnsi="Times New Roman" w:cs="Times New Roman"/>
          <w:sz w:val="28"/>
          <w:szCs w:val="28"/>
        </w:rPr>
        <w:t xml:space="preserve"> муниципальной службы запретов, ограничений и требований, установленных в целях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 – в рамках данного мероприятия в администрации района разработана достаточная база НПА по противодействию коррупции в сфере соблюдения ограничений, запретов, требований законодательства. Муниципальные служащие</w:t>
      </w:r>
      <w:r w:rsidR="00D32EDD">
        <w:rPr>
          <w:rFonts w:ascii="Times New Roman" w:hAnsi="Times New Roman" w:cs="Times New Roman"/>
          <w:sz w:val="28"/>
          <w:szCs w:val="28"/>
        </w:rPr>
        <w:t xml:space="preserve">, а так же лица, претендующие на замещение должностей муниципальной </w:t>
      </w:r>
      <w:proofErr w:type="gramStart"/>
      <w:r w:rsidR="00D32EDD">
        <w:rPr>
          <w:rFonts w:ascii="Times New Roman" w:hAnsi="Times New Roman" w:cs="Times New Roman"/>
          <w:sz w:val="28"/>
          <w:szCs w:val="28"/>
        </w:rPr>
        <w:t xml:space="preserve">службы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EDD">
        <w:rPr>
          <w:rFonts w:ascii="Times New Roman" w:hAnsi="Times New Roman" w:cs="Times New Roman"/>
          <w:sz w:val="28"/>
          <w:szCs w:val="28"/>
        </w:rPr>
        <w:t>проходят</w:t>
      </w:r>
      <w:proofErr w:type="gramEnd"/>
      <w:r w:rsidR="00D32EDD">
        <w:rPr>
          <w:rFonts w:ascii="Times New Roman" w:hAnsi="Times New Roman" w:cs="Times New Roman"/>
          <w:sz w:val="28"/>
          <w:szCs w:val="28"/>
        </w:rPr>
        <w:t xml:space="preserve"> ознакомление </w:t>
      </w:r>
      <w:r>
        <w:rPr>
          <w:rFonts w:ascii="Times New Roman" w:hAnsi="Times New Roman" w:cs="Times New Roman"/>
          <w:sz w:val="28"/>
          <w:szCs w:val="28"/>
        </w:rPr>
        <w:t xml:space="preserve"> с действующими  НПА</w:t>
      </w:r>
      <w:r w:rsidR="00D32EDD">
        <w:rPr>
          <w:rFonts w:ascii="Times New Roman" w:hAnsi="Times New Roman" w:cs="Times New Roman"/>
          <w:sz w:val="28"/>
          <w:szCs w:val="28"/>
        </w:rPr>
        <w:t xml:space="preserve"> под роспись</w:t>
      </w:r>
      <w:r w:rsidR="0089750C">
        <w:rPr>
          <w:rFonts w:ascii="Times New Roman" w:hAnsi="Times New Roman" w:cs="Times New Roman"/>
          <w:sz w:val="28"/>
          <w:szCs w:val="28"/>
        </w:rPr>
        <w:t>, в 202</w:t>
      </w:r>
      <w:r w:rsidR="00690405">
        <w:rPr>
          <w:rFonts w:ascii="Times New Roman" w:hAnsi="Times New Roman" w:cs="Times New Roman"/>
          <w:sz w:val="28"/>
          <w:szCs w:val="28"/>
        </w:rPr>
        <w:t>4</w:t>
      </w:r>
      <w:r w:rsidR="0089750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65FE0">
        <w:rPr>
          <w:rFonts w:ascii="Times New Roman" w:hAnsi="Times New Roman" w:cs="Times New Roman"/>
          <w:sz w:val="28"/>
          <w:szCs w:val="28"/>
        </w:rPr>
        <w:t xml:space="preserve">были вручены памятки по соблюдению ограничений антикоррупционного законодательства после увольнения с муниципальной службы  </w:t>
      </w:r>
      <w:r w:rsidR="00690405">
        <w:rPr>
          <w:rFonts w:ascii="Times New Roman" w:hAnsi="Times New Roman" w:cs="Times New Roman"/>
          <w:sz w:val="28"/>
          <w:szCs w:val="28"/>
        </w:rPr>
        <w:t>1</w:t>
      </w:r>
      <w:r w:rsidR="00A27414">
        <w:rPr>
          <w:rFonts w:ascii="Times New Roman" w:hAnsi="Times New Roman" w:cs="Times New Roman"/>
          <w:sz w:val="28"/>
          <w:szCs w:val="28"/>
        </w:rPr>
        <w:t xml:space="preserve"> </w:t>
      </w:r>
      <w:r w:rsidR="00665FE0">
        <w:rPr>
          <w:rFonts w:ascii="Times New Roman" w:hAnsi="Times New Roman" w:cs="Times New Roman"/>
          <w:sz w:val="28"/>
          <w:szCs w:val="28"/>
        </w:rPr>
        <w:t>муниципальн</w:t>
      </w:r>
      <w:r w:rsidR="00690405">
        <w:rPr>
          <w:rFonts w:ascii="Times New Roman" w:hAnsi="Times New Roman" w:cs="Times New Roman"/>
          <w:sz w:val="28"/>
          <w:szCs w:val="28"/>
        </w:rPr>
        <w:t>ому</w:t>
      </w:r>
      <w:r w:rsidR="00665FE0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690405">
        <w:rPr>
          <w:rFonts w:ascii="Times New Roman" w:hAnsi="Times New Roman" w:cs="Times New Roman"/>
          <w:sz w:val="28"/>
          <w:szCs w:val="28"/>
        </w:rPr>
        <w:t>ему</w:t>
      </w:r>
      <w:r w:rsidR="00A27414">
        <w:rPr>
          <w:rFonts w:ascii="Times New Roman" w:hAnsi="Times New Roman" w:cs="Times New Roman"/>
          <w:sz w:val="28"/>
          <w:szCs w:val="28"/>
        </w:rPr>
        <w:t>, планирующим увольнение с муниципальной службы</w:t>
      </w:r>
      <w:r w:rsidR="00665FE0">
        <w:rPr>
          <w:rFonts w:ascii="Times New Roman" w:hAnsi="Times New Roman" w:cs="Times New Roman"/>
          <w:sz w:val="28"/>
          <w:szCs w:val="28"/>
        </w:rPr>
        <w:t xml:space="preserve">. </w:t>
      </w:r>
      <w:r w:rsidR="00D32EDD">
        <w:rPr>
          <w:rFonts w:ascii="Times New Roman" w:hAnsi="Times New Roman" w:cs="Times New Roman"/>
          <w:sz w:val="28"/>
          <w:szCs w:val="28"/>
        </w:rPr>
        <w:t xml:space="preserve"> В рамках профилактических мероприятий в 202</w:t>
      </w:r>
      <w:r w:rsidR="00690405">
        <w:rPr>
          <w:rFonts w:ascii="Times New Roman" w:hAnsi="Times New Roman" w:cs="Times New Roman"/>
          <w:sz w:val="28"/>
          <w:szCs w:val="28"/>
        </w:rPr>
        <w:t>4</w:t>
      </w:r>
      <w:r w:rsidR="00D32EDD">
        <w:rPr>
          <w:rFonts w:ascii="Times New Roman" w:hAnsi="Times New Roman" w:cs="Times New Roman"/>
          <w:sz w:val="28"/>
          <w:szCs w:val="28"/>
        </w:rPr>
        <w:t xml:space="preserve"> году в администрации района проведены </w:t>
      </w:r>
      <w:r w:rsidR="00690405">
        <w:rPr>
          <w:rFonts w:ascii="Times New Roman" w:hAnsi="Times New Roman" w:cs="Times New Roman"/>
          <w:sz w:val="28"/>
          <w:szCs w:val="28"/>
        </w:rPr>
        <w:t>2</w:t>
      </w:r>
      <w:r w:rsidR="00D32EDD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C82286">
        <w:rPr>
          <w:rFonts w:ascii="Times New Roman" w:hAnsi="Times New Roman" w:cs="Times New Roman"/>
          <w:sz w:val="28"/>
          <w:szCs w:val="28"/>
        </w:rPr>
        <w:t>а</w:t>
      </w:r>
      <w:r w:rsidR="00D32EDD">
        <w:rPr>
          <w:rFonts w:ascii="Times New Roman" w:hAnsi="Times New Roman" w:cs="Times New Roman"/>
          <w:sz w:val="28"/>
          <w:szCs w:val="28"/>
        </w:rPr>
        <w:t>-совещани</w:t>
      </w:r>
      <w:r w:rsidR="00C82286">
        <w:rPr>
          <w:rFonts w:ascii="Times New Roman" w:hAnsi="Times New Roman" w:cs="Times New Roman"/>
          <w:sz w:val="28"/>
          <w:szCs w:val="28"/>
        </w:rPr>
        <w:t>я</w:t>
      </w:r>
      <w:r w:rsidR="00D32EDD">
        <w:rPr>
          <w:rFonts w:ascii="Times New Roman" w:hAnsi="Times New Roman" w:cs="Times New Roman"/>
          <w:sz w:val="28"/>
          <w:szCs w:val="28"/>
        </w:rPr>
        <w:t xml:space="preserve"> </w:t>
      </w:r>
      <w:r w:rsidR="00984058">
        <w:rPr>
          <w:rFonts w:ascii="Times New Roman" w:hAnsi="Times New Roman" w:cs="Times New Roman"/>
          <w:sz w:val="28"/>
          <w:szCs w:val="28"/>
        </w:rPr>
        <w:t xml:space="preserve">на антикоррупционные темы </w:t>
      </w:r>
      <w:r w:rsidR="00D32EDD">
        <w:rPr>
          <w:rFonts w:ascii="Times New Roman" w:hAnsi="Times New Roman" w:cs="Times New Roman"/>
          <w:sz w:val="28"/>
          <w:szCs w:val="28"/>
        </w:rPr>
        <w:t xml:space="preserve">с участием представителей прокуратуры </w:t>
      </w:r>
      <w:proofErr w:type="spellStart"/>
      <w:r w:rsidR="00D32EDD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D32ED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544A8">
        <w:rPr>
          <w:rFonts w:ascii="Times New Roman" w:hAnsi="Times New Roman" w:cs="Times New Roman"/>
          <w:sz w:val="28"/>
          <w:szCs w:val="28"/>
        </w:rPr>
        <w:t>, руководителей муниципальных учреждений, специалистов сельских поселений</w:t>
      </w:r>
      <w:r w:rsidR="00404AD9">
        <w:rPr>
          <w:rFonts w:ascii="Times New Roman" w:hAnsi="Times New Roman" w:cs="Times New Roman"/>
          <w:sz w:val="28"/>
          <w:szCs w:val="28"/>
        </w:rPr>
        <w:t xml:space="preserve">, </w:t>
      </w:r>
      <w:r w:rsidR="00D32EDD">
        <w:rPr>
          <w:rFonts w:ascii="Times New Roman" w:hAnsi="Times New Roman" w:cs="Times New Roman"/>
          <w:sz w:val="28"/>
          <w:szCs w:val="28"/>
        </w:rPr>
        <w:t>в декабре также проведено ежегодное мероприятие, посвященное международному дню борьбы с коррупцией</w:t>
      </w:r>
      <w:r w:rsidR="00227294">
        <w:rPr>
          <w:rFonts w:ascii="Times New Roman" w:hAnsi="Times New Roman" w:cs="Times New Roman"/>
          <w:sz w:val="28"/>
          <w:szCs w:val="28"/>
        </w:rPr>
        <w:t>, на котором присутствовал представитель общественной организации «</w:t>
      </w:r>
      <w:r w:rsidR="00227294" w:rsidRPr="0022729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Комитет по противодействию коррупции»</w:t>
      </w:r>
      <w:r w:rsidR="0069040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(онлайн)</w:t>
      </w:r>
      <w:r w:rsidR="00D32EDD" w:rsidRPr="00227294">
        <w:rPr>
          <w:rFonts w:ascii="Times New Roman" w:hAnsi="Times New Roman" w:cs="Times New Roman"/>
          <w:sz w:val="28"/>
          <w:szCs w:val="28"/>
        </w:rPr>
        <w:t xml:space="preserve">. </w:t>
      </w:r>
      <w:r w:rsidR="00FE5AA1">
        <w:rPr>
          <w:rFonts w:ascii="Times New Roman" w:hAnsi="Times New Roman" w:cs="Times New Roman"/>
          <w:sz w:val="28"/>
          <w:szCs w:val="28"/>
        </w:rPr>
        <w:t xml:space="preserve">В сентябре в рамках контроля полученных знаний муниципальные служащие прошли тестирование по вопросам на антикоррупционные темы. </w:t>
      </w:r>
    </w:p>
    <w:p w:rsidR="00FC18FA" w:rsidRPr="00690405" w:rsidRDefault="00404AD9" w:rsidP="00FF261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2619">
        <w:rPr>
          <w:rFonts w:ascii="Times New Roman" w:hAnsi="Times New Roman" w:cs="Times New Roman"/>
          <w:sz w:val="28"/>
          <w:szCs w:val="28"/>
          <w:lang w:eastAsia="ru-RU"/>
        </w:rPr>
        <w:t xml:space="preserve">    В кадровой работе в 202</w:t>
      </w:r>
      <w:r w:rsidR="00690405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FF2619">
        <w:rPr>
          <w:rFonts w:ascii="Times New Roman" w:hAnsi="Times New Roman" w:cs="Times New Roman"/>
          <w:sz w:val="28"/>
          <w:szCs w:val="28"/>
          <w:lang w:eastAsia="ru-RU"/>
        </w:rPr>
        <w:t xml:space="preserve"> году проведено следующее: во втором-третьем квартале были проведены проверки личных дел муниципальных служащих на предмет выявления родственных </w:t>
      </w:r>
      <w:r w:rsidR="00FF2619" w:rsidRPr="00FF2619">
        <w:rPr>
          <w:rFonts w:ascii="Times New Roman" w:hAnsi="Times New Roman" w:cs="Times New Roman"/>
          <w:sz w:val="28"/>
          <w:szCs w:val="28"/>
          <w:lang w:eastAsia="ru-RU"/>
        </w:rPr>
        <w:t xml:space="preserve">связей </w:t>
      </w:r>
      <w:r w:rsidR="00FF2619" w:rsidRPr="00FF2619">
        <w:rPr>
          <w:rFonts w:ascii="Times New Roman" w:hAnsi="Times New Roman" w:cs="Times New Roman"/>
          <w:sz w:val="28"/>
          <w:szCs w:val="28"/>
        </w:rPr>
        <w:t xml:space="preserve">с лицами, находящимися в подчинении, на выявление фактов </w:t>
      </w:r>
      <w:proofErr w:type="spellStart"/>
      <w:r w:rsidR="00FF2619" w:rsidRPr="00FF2619">
        <w:rPr>
          <w:rFonts w:ascii="Times New Roman" w:hAnsi="Times New Roman" w:cs="Times New Roman"/>
          <w:sz w:val="28"/>
          <w:szCs w:val="28"/>
        </w:rPr>
        <w:t>аффилированности</w:t>
      </w:r>
      <w:proofErr w:type="spellEnd"/>
      <w:r w:rsidR="00FF2619" w:rsidRPr="00FF2619">
        <w:rPr>
          <w:rFonts w:ascii="Times New Roman" w:hAnsi="Times New Roman" w:cs="Times New Roman"/>
          <w:sz w:val="28"/>
          <w:szCs w:val="28"/>
        </w:rPr>
        <w:t xml:space="preserve"> муниципальных служащих коммерческим структурам, на предмет участия</w:t>
      </w:r>
      <w:r w:rsidR="00FF2619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proofErr w:type="gramStart"/>
      <w:r w:rsidR="00FF2619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FF2619" w:rsidRPr="00FF261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FF2619" w:rsidRPr="00FF2619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</w:t>
      </w:r>
      <w:r w:rsidR="00C82286">
        <w:rPr>
          <w:rFonts w:ascii="Times New Roman" w:hAnsi="Times New Roman" w:cs="Times New Roman"/>
          <w:sz w:val="28"/>
          <w:szCs w:val="28"/>
        </w:rPr>
        <w:t>, участия в управлении организациями в качестве руководителей.</w:t>
      </w:r>
      <w:r w:rsidR="00FF2619">
        <w:rPr>
          <w:rFonts w:ascii="Times New Roman" w:hAnsi="Times New Roman" w:cs="Times New Roman"/>
          <w:sz w:val="28"/>
          <w:szCs w:val="28"/>
        </w:rPr>
        <w:t xml:space="preserve"> Данных фактов не установлено.</w:t>
      </w:r>
      <w:r w:rsidR="00827861">
        <w:rPr>
          <w:rFonts w:ascii="Times New Roman" w:hAnsi="Times New Roman" w:cs="Times New Roman"/>
          <w:sz w:val="28"/>
          <w:szCs w:val="28"/>
        </w:rPr>
        <w:t xml:space="preserve"> В ноябре 2024 </w:t>
      </w:r>
      <w:proofErr w:type="gramStart"/>
      <w:r w:rsidR="00827861">
        <w:rPr>
          <w:rFonts w:ascii="Times New Roman" w:hAnsi="Times New Roman" w:cs="Times New Roman"/>
          <w:sz w:val="28"/>
          <w:szCs w:val="28"/>
        </w:rPr>
        <w:t xml:space="preserve">года </w:t>
      </w:r>
      <w:r w:rsidR="00FF2619">
        <w:rPr>
          <w:rFonts w:ascii="Times New Roman" w:hAnsi="Times New Roman" w:cs="Times New Roman"/>
          <w:sz w:val="28"/>
          <w:szCs w:val="28"/>
        </w:rPr>
        <w:t xml:space="preserve"> </w:t>
      </w:r>
      <w:r w:rsidR="00827861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  <w:r w:rsidR="00827861">
        <w:rPr>
          <w:rFonts w:ascii="Times New Roman" w:hAnsi="Times New Roman" w:cs="Times New Roman"/>
          <w:sz w:val="28"/>
          <w:szCs w:val="28"/>
        </w:rPr>
        <w:t xml:space="preserve"> служащими з</w:t>
      </w:r>
      <w:r w:rsidR="00690405" w:rsidRPr="00827861">
        <w:rPr>
          <w:rFonts w:ascii="Times New Roman" w:hAnsi="Times New Roman" w:cs="Times New Roman"/>
          <w:sz w:val="28"/>
          <w:szCs w:val="28"/>
        </w:rPr>
        <w:t xml:space="preserve">аполнены новые </w:t>
      </w:r>
      <w:r w:rsidR="00827861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690405" w:rsidRPr="00827861">
        <w:rPr>
          <w:rFonts w:ascii="Times New Roman" w:hAnsi="Times New Roman" w:cs="Times New Roman"/>
          <w:sz w:val="28"/>
          <w:szCs w:val="28"/>
        </w:rPr>
        <w:t>анкеты</w:t>
      </w:r>
      <w:r w:rsidR="00827861">
        <w:rPr>
          <w:rFonts w:ascii="Times New Roman" w:hAnsi="Times New Roman" w:cs="Times New Roman"/>
          <w:sz w:val="28"/>
          <w:szCs w:val="28"/>
        </w:rPr>
        <w:t xml:space="preserve">, утвержденной указом Президента РФ </w:t>
      </w:r>
      <w:r w:rsidR="00827861" w:rsidRPr="00827861">
        <w:rPr>
          <w:rFonts w:ascii="Times New Roman" w:hAnsi="Times New Roman" w:cs="Times New Roman"/>
          <w:sz w:val="28"/>
          <w:szCs w:val="28"/>
        </w:rPr>
        <w:t xml:space="preserve"> от 10 октября 2024 года № 870 «О некоторых вопросах представления сведений при поступлении на государственную службу Российской Федерации или муниципальную службу в Российской Федерации</w:t>
      </w:r>
      <w:r w:rsidR="00827861">
        <w:t>».</w:t>
      </w:r>
    </w:p>
    <w:p w:rsidR="00405114" w:rsidRPr="00405114" w:rsidRDefault="00405114" w:rsidP="00FF26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Ежеквартально согласно Плану заседаний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района проводится Совет по противодействию коррупции при 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действует комиссия по соблюдению требований </w:t>
      </w:r>
      <w:r w:rsidRPr="00405114">
        <w:rPr>
          <w:rFonts w:ascii="Times New Roman" w:hAnsi="Times New Roman" w:cs="Times New Roman"/>
          <w:sz w:val="28"/>
          <w:szCs w:val="28"/>
        </w:rPr>
        <w:t>к служебному поведению муниципальных служащих и урегулированию конфликта интересов администрации муниципального образования Грачевский район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2619" w:rsidRDefault="004D1E79" w:rsidP="00FC5285">
      <w:pPr>
        <w:pStyle w:val="ConsPlusNormal"/>
        <w:spacing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FF2619" w:rsidRPr="00FF2619">
        <w:rPr>
          <w:rFonts w:ascii="Times New Roman" w:hAnsi="Times New Roman" w:cs="Times New Roman"/>
          <w:sz w:val="28"/>
          <w:szCs w:val="28"/>
        </w:rPr>
        <w:t xml:space="preserve">В рамках выполнения мероприятий  раздела Плана </w:t>
      </w:r>
      <w:r w:rsidR="00FF2619" w:rsidRPr="004D1E79">
        <w:rPr>
          <w:rFonts w:ascii="Times New Roman" w:hAnsi="Times New Roman" w:cs="Times New Roman"/>
          <w:b/>
          <w:sz w:val="28"/>
          <w:szCs w:val="28"/>
        </w:rPr>
        <w:t>«</w:t>
      </w:r>
      <w:r w:rsidR="00FF2619" w:rsidRPr="00EE1894">
        <w:rPr>
          <w:rFonts w:ascii="Times New Roman" w:hAnsi="Times New Roman" w:cs="Times New Roman"/>
          <w:sz w:val="28"/>
          <w:szCs w:val="28"/>
        </w:rPr>
        <w:t xml:space="preserve">Мониторинг </w:t>
      </w:r>
      <w:proofErr w:type="spellStart"/>
      <w:r w:rsidR="00FF2619" w:rsidRPr="00EE1894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FF2619" w:rsidRPr="00EE1894">
        <w:rPr>
          <w:rFonts w:ascii="Times New Roman" w:hAnsi="Times New Roman" w:cs="Times New Roman"/>
          <w:sz w:val="28"/>
          <w:szCs w:val="28"/>
        </w:rPr>
        <w:t xml:space="preserve"> факторов и мер антикоррупционной политики»</w:t>
      </w:r>
      <w:r w:rsidR="00FF2619">
        <w:rPr>
          <w:rFonts w:ascii="Times New Roman" w:hAnsi="Times New Roman" w:cs="Times New Roman"/>
          <w:sz w:val="28"/>
          <w:szCs w:val="28"/>
        </w:rPr>
        <w:t xml:space="preserve"> проведено следующее:</w:t>
      </w:r>
    </w:p>
    <w:p w:rsidR="006119FE" w:rsidRDefault="006119FE" w:rsidP="00FC5285">
      <w:pPr>
        <w:pStyle w:val="ConsPlusNormal"/>
        <w:spacing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текущем году обращений граждан по коррупционным правонарушениям со стороны должностных лиц органов самоуправления, руководителей муниципальных учреждений района в администрацию района не поступало. Дважды за год объявлялся прием граждан на данную тему, обратившихся с сообщениями о коррупции не было. Аналогичные приемы были проведены в сельских советах и в подведомственных учреждениях.  </w:t>
      </w:r>
    </w:p>
    <w:p w:rsidR="00FA3AE4" w:rsidRDefault="00FC5285" w:rsidP="00FC5285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Необходимо отметить, что в администрации района действует телефон, по которому граждане могут обратиться с сообщением о коррупционных правонарушений в муниципальном образовании, организован почтовый ящик для приема письменных обращений, также на сайте размещена форма для эле</w:t>
      </w:r>
      <w:r w:rsidR="001544A8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тронного обращения граждан. </w:t>
      </w:r>
    </w:p>
    <w:p w:rsidR="006119FE" w:rsidRDefault="006119FE" w:rsidP="006119FE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p w:rsidR="00CF5568" w:rsidRDefault="00FA3AE4" w:rsidP="006119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FA3AE4">
        <w:rPr>
          <w:rFonts w:ascii="Times New Roman" w:hAnsi="Times New Roman" w:cs="Times New Roman"/>
          <w:sz w:val="28"/>
          <w:szCs w:val="28"/>
        </w:rPr>
        <w:t>В рамках выполнения мероприятий по</w:t>
      </w:r>
      <w:r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Pr="00EE1894">
        <w:rPr>
          <w:rFonts w:ascii="Times New Roman" w:hAnsi="Times New Roman" w:cs="Times New Roman"/>
          <w:sz w:val="28"/>
          <w:szCs w:val="28"/>
        </w:rPr>
        <w:t xml:space="preserve">Противодействие коррупции в сфере закупок товаров, работ, услуг для обеспечения муниципальных нужд» </w:t>
      </w:r>
      <w:r w:rsidR="00FC5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5285" w:rsidRPr="00FC5285">
        <w:rPr>
          <w:rFonts w:ascii="Times New Roman" w:hAnsi="Times New Roman" w:cs="Times New Roman"/>
          <w:sz w:val="28"/>
          <w:szCs w:val="28"/>
        </w:rPr>
        <w:t>разработано и утверждено постановление администрации района</w:t>
      </w:r>
      <w:r w:rsidR="00FC5285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FC5285" w:rsidRPr="00FC5285">
        <w:rPr>
          <w:rStyle w:val="FontStyle27"/>
          <w:rFonts w:eastAsia="Calibri" w:cs="Times New Roman"/>
          <w:sz w:val="28"/>
          <w:szCs w:val="28"/>
        </w:rPr>
        <w:t>23.06.2021  №  566 -п «</w:t>
      </w:r>
      <w:r w:rsidR="00FC5285">
        <w:rPr>
          <w:rStyle w:val="FontStyle27"/>
          <w:rFonts w:eastAsia="Calibri" w:cs="Times New Roman"/>
          <w:sz w:val="28"/>
          <w:szCs w:val="28"/>
        </w:rPr>
        <w:t>Об утверждении П</w:t>
      </w:r>
      <w:r w:rsidR="00FC5285">
        <w:rPr>
          <w:rFonts w:ascii="Times New Roman" w:hAnsi="Times New Roman" w:cs="Times New Roman"/>
          <w:sz w:val="28"/>
          <w:szCs w:val="28"/>
        </w:rPr>
        <w:t>оложения</w:t>
      </w:r>
      <w:r w:rsidR="00FC5285" w:rsidRPr="00FC5285">
        <w:rPr>
          <w:rFonts w:ascii="Times New Roman" w:hAnsi="Times New Roman" w:cs="Times New Roman"/>
          <w:sz w:val="28"/>
          <w:szCs w:val="28"/>
        </w:rPr>
        <w:t xml:space="preserve">  о взаимодействии</w:t>
      </w:r>
      <w:r w:rsidR="00FC5285" w:rsidRPr="00FC5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5285" w:rsidRPr="00FC5285">
        <w:rPr>
          <w:rStyle w:val="a4"/>
          <w:rFonts w:ascii="Times New Roman" w:hAnsi="Times New Roman" w:cs="Times New Roman"/>
          <w:b w:val="0"/>
          <w:color w:val="020B22"/>
          <w:sz w:val="28"/>
          <w:szCs w:val="28"/>
        </w:rPr>
        <w:t>должностного лица, ответственного за работу по профилактике коррупционных и иных правонарушений администрации муниципального образования Грачевский район и должностными лицами администрации муниципального образования Грачевский район по вопросам</w:t>
      </w:r>
      <w:r w:rsidR="00FC5285" w:rsidRPr="00FC5285">
        <w:rPr>
          <w:rFonts w:ascii="Times New Roman" w:hAnsi="Times New Roman" w:cs="Times New Roman"/>
          <w:b/>
          <w:color w:val="020B22"/>
          <w:sz w:val="28"/>
          <w:szCs w:val="28"/>
        </w:rPr>
        <w:t xml:space="preserve"> </w:t>
      </w:r>
      <w:r w:rsidR="00FC5285" w:rsidRPr="00FC5285">
        <w:rPr>
          <w:rStyle w:val="a4"/>
          <w:rFonts w:ascii="Times New Roman" w:hAnsi="Times New Roman" w:cs="Times New Roman"/>
          <w:b w:val="0"/>
          <w:color w:val="020B22"/>
          <w:sz w:val="28"/>
          <w:szCs w:val="28"/>
        </w:rPr>
        <w:t>выявления личной заинтересованности лиц, которая приводит или может привести к конфликту интересов при осуществлении закупок»</w:t>
      </w:r>
      <w:r w:rsidR="00FC5285">
        <w:rPr>
          <w:rStyle w:val="a4"/>
          <w:rFonts w:ascii="Times New Roman" w:hAnsi="Times New Roman" w:cs="Times New Roman"/>
          <w:b w:val="0"/>
          <w:color w:val="020B22"/>
          <w:sz w:val="28"/>
          <w:szCs w:val="28"/>
        </w:rPr>
        <w:t xml:space="preserve">, в соответствии с </w:t>
      </w:r>
      <w:r w:rsidR="001544A8">
        <w:rPr>
          <w:rStyle w:val="a4"/>
          <w:rFonts w:ascii="Times New Roman" w:hAnsi="Times New Roman" w:cs="Times New Roman"/>
          <w:b w:val="0"/>
          <w:color w:val="020B22"/>
          <w:sz w:val="28"/>
          <w:szCs w:val="28"/>
        </w:rPr>
        <w:t xml:space="preserve">данным порядком </w:t>
      </w:r>
      <w:r w:rsidR="00FC5285">
        <w:rPr>
          <w:rStyle w:val="a4"/>
          <w:rFonts w:ascii="Times New Roman" w:hAnsi="Times New Roman" w:cs="Times New Roman"/>
          <w:b w:val="0"/>
          <w:color w:val="020B22"/>
          <w:sz w:val="28"/>
          <w:szCs w:val="28"/>
        </w:rPr>
        <w:t xml:space="preserve"> организован</w:t>
      </w:r>
      <w:r w:rsidR="00CF5568">
        <w:rPr>
          <w:rStyle w:val="a4"/>
          <w:rFonts w:ascii="Times New Roman" w:hAnsi="Times New Roman" w:cs="Times New Roman"/>
          <w:b w:val="0"/>
          <w:color w:val="020B22"/>
          <w:sz w:val="28"/>
          <w:szCs w:val="28"/>
        </w:rPr>
        <w:t>о взаимодействие между специалистами</w:t>
      </w:r>
      <w:r w:rsidR="001544A8">
        <w:rPr>
          <w:rStyle w:val="a4"/>
          <w:rFonts w:ascii="Times New Roman" w:hAnsi="Times New Roman" w:cs="Times New Roman"/>
          <w:b w:val="0"/>
          <w:color w:val="020B22"/>
          <w:sz w:val="28"/>
          <w:szCs w:val="28"/>
        </w:rPr>
        <w:t xml:space="preserve"> и проводится </w:t>
      </w:r>
      <w:r w:rsidR="00FC5285">
        <w:rPr>
          <w:rStyle w:val="a4"/>
          <w:rFonts w:ascii="Times New Roman" w:hAnsi="Times New Roman" w:cs="Times New Roman"/>
          <w:b w:val="0"/>
          <w:color w:val="020B22"/>
          <w:sz w:val="28"/>
          <w:szCs w:val="28"/>
        </w:rPr>
        <w:t xml:space="preserve"> мониторинг</w:t>
      </w:r>
      <w:r w:rsidR="00CF5568">
        <w:rPr>
          <w:rStyle w:val="a4"/>
          <w:rFonts w:ascii="Times New Roman" w:hAnsi="Times New Roman" w:cs="Times New Roman"/>
          <w:b w:val="0"/>
          <w:color w:val="020B22"/>
          <w:sz w:val="28"/>
          <w:szCs w:val="28"/>
        </w:rPr>
        <w:t xml:space="preserve"> сведений об участниках закупок</w:t>
      </w:r>
      <w:r w:rsidR="00FC5285">
        <w:rPr>
          <w:rStyle w:val="a4"/>
          <w:rFonts w:ascii="Times New Roman" w:hAnsi="Times New Roman" w:cs="Times New Roman"/>
          <w:b w:val="0"/>
          <w:color w:val="020B22"/>
          <w:sz w:val="28"/>
          <w:szCs w:val="28"/>
        </w:rPr>
        <w:t xml:space="preserve"> в целях выявления </w:t>
      </w:r>
      <w:proofErr w:type="spellStart"/>
      <w:r w:rsidR="00FC5285">
        <w:rPr>
          <w:rStyle w:val="a4"/>
          <w:rFonts w:ascii="Times New Roman" w:hAnsi="Times New Roman" w:cs="Times New Roman"/>
          <w:b w:val="0"/>
          <w:color w:val="020B22"/>
          <w:sz w:val="28"/>
          <w:szCs w:val="28"/>
        </w:rPr>
        <w:t>аффиллированности</w:t>
      </w:r>
      <w:proofErr w:type="spellEnd"/>
      <w:r w:rsidR="00FC5285">
        <w:rPr>
          <w:rStyle w:val="a4"/>
          <w:rFonts w:ascii="Times New Roman" w:hAnsi="Times New Roman" w:cs="Times New Roman"/>
          <w:b w:val="0"/>
          <w:color w:val="020B22"/>
          <w:sz w:val="28"/>
          <w:szCs w:val="28"/>
        </w:rPr>
        <w:t xml:space="preserve"> при проведении процедур закупок для муниципальных нужд. Специалистами, участвующим в </w:t>
      </w:r>
      <w:r w:rsidR="00CF5568">
        <w:rPr>
          <w:rStyle w:val="a4"/>
          <w:rFonts w:ascii="Times New Roman" w:hAnsi="Times New Roman" w:cs="Times New Roman"/>
          <w:b w:val="0"/>
          <w:color w:val="020B22"/>
          <w:sz w:val="28"/>
          <w:szCs w:val="28"/>
        </w:rPr>
        <w:t>закупочной деятельности</w:t>
      </w:r>
      <w:r w:rsidR="00FC5285">
        <w:rPr>
          <w:rStyle w:val="a4"/>
          <w:rFonts w:ascii="Times New Roman" w:hAnsi="Times New Roman" w:cs="Times New Roman"/>
          <w:b w:val="0"/>
          <w:color w:val="020B22"/>
          <w:sz w:val="28"/>
          <w:szCs w:val="28"/>
        </w:rPr>
        <w:t xml:space="preserve"> заполнены декларации о возможной личной заинтересованности и предоставлены сведения о близких родственниках согласно утвержденным формам. По результатам мониторинга в 202</w:t>
      </w:r>
      <w:r w:rsidR="000B17FD">
        <w:rPr>
          <w:rStyle w:val="a4"/>
          <w:rFonts w:ascii="Times New Roman" w:hAnsi="Times New Roman" w:cs="Times New Roman"/>
          <w:b w:val="0"/>
          <w:color w:val="020B22"/>
          <w:sz w:val="28"/>
          <w:szCs w:val="28"/>
        </w:rPr>
        <w:t>4</w:t>
      </w:r>
      <w:r w:rsidR="00FC5285">
        <w:rPr>
          <w:rStyle w:val="a4"/>
          <w:rFonts w:ascii="Times New Roman" w:hAnsi="Times New Roman" w:cs="Times New Roman"/>
          <w:b w:val="0"/>
          <w:color w:val="020B22"/>
          <w:sz w:val="28"/>
          <w:szCs w:val="28"/>
        </w:rPr>
        <w:t xml:space="preserve"> году ф</w:t>
      </w:r>
      <w:r w:rsidR="00FC5285" w:rsidRPr="00FC5285">
        <w:rPr>
          <w:rFonts w:ascii="Times New Roman" w:hAnsi="Times New Roman" w:cs="Times New Roman"/>
          <w:sz w:val="28"/>
          <w:szCs w:val="28"/>
        </w:rPr>
        <w:t>актов нарушений, результатами которых являются незаконное заключение муниципальных контрактов, а также подписание соответствующих документов в порядке их исполнения в интересах аффилирова</w:t>
      </w:r>
      <w:r w:rsidR="00FC5285">
        <w:rPr>
          <w:rFonts w:ascii="Times New Roman" w:hAnsi="Times New Roman" w:cs="Times New Roman"/>
          <w:sz w:val="28"/>
          <w:szCs w:val="28"/>
        </w:rPr>
        <w:t>нных с муниципальными служащими</w:t>
      </w:r>
      <w:r w:rsidR="00FC5285" w:rsidRPr="00FC52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5114">
        <w:rPr>
          <w:rFonts w:ascii="Times New Roman" w:hAnsi="Times New Roman" w:cs="Times New Roman"/>
          <w:sz w:val="28"/>
          <w:szCs w:val="28"/>
        </w:rPr>
        <w:t xml:space="preserve">лиц </w:t>
      </w:r>
      <w:r w:rsidR="00FC5285" w:rsidRPr="00FC5285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="00FC5285" w:rsidRPr="00FC5285">
        <w:rPr>
          <w:rFonts w:ascii="Times New Roman" w:hAnsi="Times New Roman" w:cs="Times New Roman"/>
          <w:sz w:val="28"/>
          <w:szCs w:val="28"/>
        </w:rPr>
        <w:t xml:space="preserve"> установлено.</w:t>
      </w:r>
    </w:p>
    <w:p w:rsidR="00404AD9" w:rsidRDefault="00404AD9" w:rsidP="00FC5285">
      <w:pPr>
        <w:pStyle w:val="ConsPlusNormal"/>
        <w:spacing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A60DF0" w:rsidRDefault="00404AD9" w:rsidP="00A60D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60DF0">
        <w:rPr>
          <w:rFonts w:ascii="Times New Roman" w:hAnsi="Times New Roman" w:cs="Times New Roman"/>
          <w:sz w:val="28"/>
          <w:szCs w:val="28"/>
        </w:rPr>
        <w:t>6. Обобщение и анализ результатов социологического исследования.</w:t>
      </w:r>
    </w:p>
    <w:p w:rsidR="00A60DF0" w:rsidRPr="00BD1446" w:rsidRDefault="00A60DF0" w:rsidP="00A60DF0">
      <w:pPr>
        <w:pStyle w:val="20"/>
        <w:shd w:val="clear" w:color="auto" w:fill="auto"/>
        <w:tabs>
          <w:tab w:val="left" w:pos="4474"/>
          <w:tab w:val="left" w:pos="7306"/>
          <w:tab w:val="left" w:pos="8861"/>
        </w:tabs>
        <w:spacing w:before="0" w:line="322" w:lineRule="exact"/>
        <w:ind w:firstLine="740"/>
        <w:rPr>
          <w:lang w:eastAsia="ru-RU" w:bidi="ru-RU"/>
        </w:rPr>
      </w:pPr>
      <w:r w:rsidRPr="00BD1446">
        <w:rPr>
          <w:lang w:eastAsia="ru-RU" w:bidi="ru-RU"/>
        </w:rPr>
        <w:t xml:space="preserve">Важным компонентом, определяющим общее восприятие гражданами степени коррумпированности органов власти, является уровень </w:t>
      </w:r>
      <w:r w:rsidRPr="00BD1446">
        <w:rPr>
          <w:lang w:eastAsia="ru-RU" w:bidi="ru-RU"/>
        </w:rPr>
        <w:lastRenderedPageBreak/>
        <w:t>информированности населения о проблемах коррупции и мерах, которые принимаются органами местного самоуправления на территории муниципального образования.</w:t>
      </w:r>
    </w:p>
    <w:p w:rsidR="00FE5AA1" w:rsidRPr="00BD1446" w:rsidRDefault="006119FE" w:rsidP="00FE5AA1">
      <w:pPr>
        <w:pStyle w:val="20"/>
        <w:shd w:val="clear" w:color="auto" w:fill="auto"/>
        <w:spacing w:before="0" w:line="322" w:lineRule="exact"/>
        <w:ind w:firstLine="760"/>
        <w:rPr>
          <w:lang w:eastAsia="ru-RU" w:bidi="ru-RU"/>
        </w:rPr>
      </w:pPr>
      <w:r w:rsidRPr="00BD1446">
        <w:rPr>
          <w:lang w:eastAsia="ru-RU"/>
        </w:rPr>
        <w:t xml:space="preserve">     В 202</w:t>
      </w:r>
      <w:r w:rsidR="000B17FD" w:rsidRPr="00BD1446">
        <w:rPr>
          <w:lang w:eastAsia="ru-RU"/>
        </w:rPr>
        <w:t>4</w:t>
      </w:r>
      <w:r w:rsidRPr="00BD1446">
        <w:rPr>
          <w:lang w:eastAsia="ru-RU"/>
        </w:rPr>
        <w:t xml:space="preserve"> году </w:t>
      </w:r>
      <w:r w:rsidR="00227294" w:rsidRPr="00BD1446">
        <w:rPr>
          <w:lang w:eastAsia="ru-RU"/>
        </w:rPr>
        <w:t xml:space="preserve">с </w:t>
      </w:r>
      <w:r w:rsidR="00BD1446" w:rsidRPr="00BD1446">
        <w:rPr>
          <w:lang w:eastAsia="ru-RU"/>
        </w:rPr>
        <w:t>16</w:t>
      </w:r>
      <w:r w:rsidR="00227294" w:rsidRPr="00BD1446">
        <w:rPr>
          <w:lang w:eastAsia="ru-RU"/>
        </w:rPr>
        <w:t xml:space="preserve"> декабря </w:t>
      </w:r>
      <w:r w:rsidRPr="00BD1446">
        <w:rPr>
          <w:lang w:eastAsia="ru-RU"/>
        </w:rPr>
        <w:t xml:space="preserve">  на официальном информационном сайте администрации района в разделе «Противодействие коррупции» размещены опросы для </w:t>
      </w:r>
      <w:proofErr w:type="gramStart"/>
      <w:r w:rsidRPr="00BD1446">
        <w:rPr>
          <w:lang w:eastAsia="ru-RU"/>
        </w:rPr>
        <w:t xml:space="preserve">жителей  </w:t>
      </w:r>
      <w:proofErr w:type="spellStart"/>
      <w:r w:rsidRPr="00BD1446">
        <w:rPr>
          <w:lang w:eastAsia="ru-RU"/>
        </w:rPr>
        <w:t>Грачевского</w:t>
      </w:r>
      <w:proofErr w:type="spellEnd"/>
      <w:proofErr w:type="gramEnd"/>
      <w:r w:rsidRPr="00BD1446">
        <w:rPr>
          <w:lang w:eastAsia="ru-RU"/>
        </w:rPr>
        <w:t xml:space="preserve"> района  об уровне коррупции в муниципальном районе и оценке деятельности специалиста, ответственного за профилактику коррупционных правонарушений администрации района.</w:t>
      </w:r>
      <w:r w:rsidR="00FE5AA1" w:rsidRPr="00BD1446">
        <w:rPr>
          <w:lang w:eastAsia="ru-RU" w:bidi="ru-RU"/>
        </w:rPr>
        <w:t xml:space="preserve"> Опросы будут доступны на сайте до 15 февраля 202</w:t>
      </w:r>
      <w:r w:rsidR="00BD1446" w:rsidRPr="00BD1446">
        <w:rPr>
          <w:lang w:eastAsia="ru-RU" w:bidi="ru-RU"/>
        </w:rPr>
        <w:t>5</w:t>
      </w:r>
      <w:r w:rsidR="00FE5AA1" w:rsidRPr="00BD1446">
        <w:rPr>
          <w:lang w:eastAsia="ru-RU" w:bidi="ru-RU"/>
        </w:rPr>
        <w:t xml:space="preserve"> года. </w:t>
      </w:r>
    </w:p>
    <w:p w:rsidR="00FE5AA1" w:rsidRPr="00BD1446" w:rsidRDefault="00FE5AA1" w:rsidP="00FE5AA1">
      <w:pPr>
        <w:pStyle w:val="20"/>
        <w:shd w:val="clear" w:color="auto" w:fill="auto"/>
        <w:spacing w:before="0" w:line="322" w:lineRule="exact"/>
        <w:ind w:firstLine="760"/>
      </w:pPr>
    </w:p>
    <w:p w:rsidR="00A60DF0" w:rsidRPr="00BD1446" w:rsidRDefault="00A60DF0" w:rsidP="00A60DF0">
      <w:pPr>
        <w:pStyle w:val="20"/>
        <w:shd w:val="clear" w:color="auto" w:fill="auto"/>
        <w:spacing w:before="0" w:line="322" w:lineRule="exact"/>
        <w:ind w:firstLine="760"/>
      </w:pPr>
      <w:r w:rsidRPr="00BD1446">
        <w:rPr>
          <w:lang w:eastAsia="ru-RU" w:bidi="ru-RU"/>
        </w:rPr>
        <w:t xml:space="preserve">В </w:t>
      </w:r>
      <w:r w:rsidR="00BD1446" w:rsidRPr="00BD1446">
        <w:rPr>
          <w:lang w:eastAsia="ru-RU" w:bidi="ru-RU"/>
        </w:rPr>
        <w:t xml:space="preserve">первом опросе </w:t>
      </w:r>
      <w:proofErr w:type="spellStart"/>
      <w:r w:rsidRPr="00BD1446">
        <w:rPr>
          <w:lang w:eastAsia="ru-RU" w:bidi="ru-RU"/>
        </w:rPr>
        <w:t>опросе</w:t>
      </w:r>
      <w:proofErr w:type="spellEnd"/>
      <w:r w:rsidR="006119FE" w:rsidRPr="00BD1446">
        <w:rPr>
          <w:lang w:eastAsia="ru-RU" w:bidi="ru-RU"/>
        </w:rPr>
        <w:t xml:space="preserve"> на </w:t>
      </w:r>
      <w:proofErr w:type="gramStart"/>
      <w:r w:rsidR="006119FE" w:rsidRPr="00BD1446">
        <w:rPr>
          <w:lang w:eastAsia="ru-RU" w:bidi="ru-RU"/>
        </w:rPr>
        <w:t>2</w:t>
      </w:r>
      <w:r w:rsidR="00BD1446" w:rsidRPr="00BD1446">
        <w:rPr>
          <w:lang w:eastAsia="ru-RU" w:bidi="ru-RU"/>
        </w:rPr>
        <w:t>6</w:t>
      </w:r>
      <w:r w:rsidR="006119FE" w:rsidRPr="00BD1446">
        <w:rPr>
          <w:lang w:eastAsia="ru-RU" w:bidi="ru-RU"/>
        </w:rPr>
        <w:t xml:space="preserve">  декабря</w:t>
      </w:r>
      <w:proofErr w:type="gramEnd"/>
      <w:r w:rsidR="006119FE" w:rsidRPr="00BD1446">
        <w:rPr>
          <w:lang w:eastAsia="ru-RU" w:bidi="ru-RU"/>
        </w:rPr>
        <w:t xml:space="preserve"> </w:t>
      </w:r>
      <w:r w:rsidRPr="00BD1446">
        <w:rPr>
          <w:lang w:eastAsia="ru-RU" w:bidi="ru-RU"/>
        </w:rPr>
        <w:t xml:space="preserve"> приняли участие </w:t>
      </w:r>
      <w:r w:rsidR="00227294" w:rsidRPr="00BD1446">
        <w:rPr>
          <w:lang w:eastAsia="ru-RU" w:bidi="ru-RU"/>
        </w:rPr>
        <w:t>6</w:t>
      </w:r>
      <w:r w:rsidR="00BD1446" w:rsidRPr="00BD1446">
        <w:rPr>
          <w:lang w:eastAsia="ru-RU" w:bidi="ru-RU"/>
        </w:rPr>
        <w:t>4</w:t>
      </w:r>
      <w:r w:rsidRPr="00BD1446">
        <w:rPr>
          <w:lang w:eastAsia="ru-RU" w:bidi="ru-RU"/>
        </w:rPr>
        <w:t xml:space="preserve"> респондентов</w:t>
      </w:r>
      <w:r w:rsidR="00FF480F" w:rsidRPr="00BD1446">
        <w:rPr>
          <w:lang w:eastAsia="ru-RU" w:bidi="ru-RU"/>
        </w:rPr>
        <w:t>.</w:t>
      </w:r>
      <w:r w:rsidR="0089750C" w:rsidRPr="00BD1446">
        <w:rPr>
          <w:lang w:eastAsia="ru-RU" w:bidi="ru-RU"/>
        </w:rPr>
        <w:t xml:space="preserve"> </w:t>
      </w:r>
    </w:p>
    <w:p w:rsidR="00A60DF0" w:rsidRPr="00BD1446" w:rsidRDefault="00707198" w:rsidP="00A60DF0">
      <w:pPr>
        <w:pStyle w:val="20"/>
        <w:shd w:val="clear" w:color="auto" w:fill="auto"/>
        <w:spacing w:before="0" w:line="322" w:lineRule="exact"/>
        <w:ind w:firstLine="740"/>
        <w:rPr>
          <w:u w:val="single"/>
        </w:rPr>
      </w:pPr>
      <w:r w:rsidRPr="00BD1446">
        <w:rPr>
          <w:lang w:eastAsia="ru-RU" w:bidi="ru-RU"/>
        </w:rPr>
        <w:t>1.</w:t>
      </w:r>
      <w:r w:rsidR="00A60DF0" w:rsidRPr="00BD1446">
        <w:rPr>
          <w:lang w:eastAsia="ru-RU" w:bidi="ru-RU"/>
        </w:rPr>
        <w:t xml:space="preserve">В ходе исследования установлено, что среди опрошенных </w:t>
      </w:r>
      <w:proofErr w:type="gramStart"/>
      <w:r w:rsidR="00A60DF0" w:rsidRPr="00BD1446">
        <w:rPr>
          <w:lang w:eastAsia="ru-RU" w:bidi="ru-RU"/>
        </w:rPr>
        <w:t xml:space="preserve">граждан  </w:t>
      </w:r>
      <w:r w:rsidR="00BD1446" w:rsidRPr="00BD1446">
        <w:rPr>
          <w:lang w:eastAsia="ru-RU" w:bidi="ru-RU"/>
        </w:rPr>
        <w:t>62</w:t>
      </w:r>
      <w:proofErr w:type="gramEnd"/>
      <w:r w:rsidR="00FF480F" w:rsidRPr="00BD1446">
        <w:rPr>
          <w:lang w:eastAsia="ru-RU" w:bidi="ru-RU"/>
        </w:rPr>
        <w:t xml:space="preserve"> ответили, что никогда  не давали взятку,</w:t>
      </w:r>
      <w:r w:rsidR="0099605B" w:rsidRPr="00BD1446">
        <w:rPr>
          <w:lang w:eastAsia="ru-RU" w:bidi="ru-RU"/>
        </w:rPr>
        <w:t xml:space="preserve"> </w:t>
      </w:r>
      <w:r w:rsidR="00227294" w:rsidRPr="00BD1446">
        <w:rPr>
          <w:lang w:eastAsia="ru-RU" w:bidi="ru-RU"/>
        </w:rPr>
        <w:t>2</w:t>
      </w:r>
      <w:r w:rsidR="00FF480F" w:rsidRPr="00BD1446">
        <w:rPr>
          <w:lang w:eastAsia="ru-RU" w:bidi="ru-RU"/>
        </w:rPr>
        <w:t xml:space="preserve">  ответили положительно на </w:t>
      </w:r>
      <w:r w:rsidR="001D0AB2" w:rsidRPr="00BD1446">
        <w:rPr>
          <w:lang w:eastAsia="ru-RU" w:bidi="ru-RU"/>
        </w:rPr>
        <w:t>этот вопрос</w:t>
      </w:r>
      <w:r w:rsidR="00FF480F" w:rsidRPr="00BD1446">
        <w:rPr>
          <w:lang w:eastAsia="ru-RU" w:bidi="ru-RU"/>
        </w:rPr>
        <w:t xml:space="preserve">. </w:t>
      </w:r>
    </w:p>
    <w:p w:rsidR="00A60DF0" w:rsidRPr="00BD1446" w:rsidRDefault="00707198" w:rsidP="00FF480F">
      <w:pPr>
        <w:pStyle w:val="20"/>
        <w:shd w:val="clear" w:color="auto" w:fill="auto"/>
        <w:tabs>
          <w:tab w:val="left" w:pos="4474"/>
          <w:tab w:val="left" w:pos="5564"/>
          <w:tab w:val="left" w:pos="7306"/>
          <w:tab w:val="left" w:pos="8861"/>
        </w:tabs>
        <w:spacing w:before="0" w:line="322" w:lineRule="exact"/>
        <w:ind w:firstLine="740"/>
        <w:rPr>
          <w:u w:val="single"/>
        </w:rPr>
      </w:pPr>
      <w:r w:rsidRPr="00BD1446">
        <w:rPr>
          <w:u w:val="single"/>
          <w:lang w:eastAsia="ru-RU" w:bidi="ru-RU"/>
        </w:rPr>
        <w:t>2.</w:t>
      </w:r>
      <w:r w:rsidR="00A60DF0" w:rsidRPr="00BD1446">
        <w:rPr>
          <w:u w:val="single"/>
          <w:lang w:eastAsia="ru-RU" w:bidi="ru-RU"/>
        </w:rPr>
        <w:t>Опрошенным гражданам</w:t>
      </w:r>
      <w:r w:rsidR="00A60DF0" w:rsidRPr="00BD1446">
        <w:rPr>
          <w:u w:val="single"/>
          <w:lang w:eastAsia="ru-RU" w:bidi="ru-RU"/>
        </w:rPr>
        <w:tab/>
        <w:t>было</w:t>
      </w:r>
      <w:r w:rsidR="00A60DF0" w:rsidRPr="00BD1446">
        <w:rPr>
          <w:u w:val="single"/>
          <w:lang w:eastAsia="ru-RU" w:bidi="ru-RU"/>
        </w:rPr>
        <w:tab/>
        <w:t>предложено</w:t>
      </w:r>
      <w:r w:rsidR="00A60DF0" w:rsidRPr="00BD1446">
        <w:rPr>
          <w:u w:val="single"/>
          <w:lang w:eastAsia="ru-RU" w:bidi="ru-RU"/>
        </w:rPr>
        <w:tab/>
      </w:r>
      <w:r w:rsidR="00FF480F" w:rsidRPr="00BD1446">
        <w:rPr>
          <w:u w:val="single"/>
          <w:lang w:eastAsia="ru-RU" w:bidi="ru-RU"/>
        </w:rPr>
        <w:t>ответить на вопрос влияет ли коррупция на экономику страны</w:t>
      </w:r>
      <w:r w:rsidR="00A60DF0" w:rsidRPr="00BD1446">
        <w:rPr>
          <w:u w:val="single"/>
          <w:lang w:eastAsia="ru-RU" w:bidi="ru-RU"/>
        </w:rPr>
        <w:t>.</w:t>
      </w:r>
    </w:p>
    <w:p w:rsidR="00A60DF0" w:rsidRPr="00BD1446" w:rsidRDefault="001D0AB2" w:rsidP="00A60DF0">
      <w:pPr>
        <w:pStyle w:val="20"/>
        <w:shd w:val="clear" w:color="auto" w:fill="auto"/>
        <w:spacing w:before="0" w:line="322" w:lineRule="exact"/>
        <w:ind w:firstLine="740"/>
        <w:rPr>
          <w:u w:val="single"/>
        </w:rPr>
      </w:pPr>
      <w:r w:rsidRPr="00BD1446">
        <w:rPr>
          <w:u w:val="single"/>
          <w:lang w:eastAsia="ru-RU" w:bidi="ru-RU"/>
        </w:rPr>
        <w:t>Ре</w:t>
      </w:r>
      <w:r w:rsidR="00400AAC" w:rsidRPr="00BD1446">
        <w:rPr>
          <w:u w:val="single"/>
          <w:lang w:eastAsia="ru-RU" w:bidi="ru-RU"/>
        </w:rPr>
        <w:t>з</w:t>
      </w:r>
      <w:r w:rsidR="00A60DF0" w:rsidRPr="00BD1446">
        <w:rPr>
          <w:u w:val="single"/>
          <w:lang w:eastAsia="ru-RU" w:bidi="ru-RU"/>
        </w:rPr>
        <w:t>ультат</w:t>
      </w:r>
      <w:r w:rsidRPr="00BD1446">
        <w:rPr>
          <w:u w:val="single"/>
          <w:lang w:eastAsia="ru-RU" w:bidi="ru-RU"/>
        </w:rPr>
        <w:t>ы</w:t>
      </w:r>
      <w:r w:rsidR="00A60DF0" w:rsidRPr="00BD1446">
        <w:rPr>
          <w:u w:val="single"/>
          <w:lang w:eastAsia="ru-RU" w:bidi="ru-RU"/>
        </w:rPr>
        <w:t xml:space="preserve"> </w:t>
      </w:r>
      <w:r w:rsidRPr="00BD1446">
        <w:rPr>
          <w:u w:val="single"/>
          <w:lang w:eastAsia="ru-RU" w:bidi="ru-RU"/>
        </w:rPr>
        <w:t>ответов на данный вопрос</w:t>
      </w:r>
      <w:r w:rsidR="00A60DF0" w:rsidRPr="00BD1446">
        <w:rPr>
          <w:u w:val="single"/>
          <w:lang w:eastAsia="ru-RU" w:bidi="ru-RU"/>
        </w:rPr>
        <w:t>:</w:t>
      </w:r>
    </w:p>
    <w:p w:rsidR="00A60DF0" w:rsidRPr="00BD1446" w:rsidRDefault="00227294" w:rsidP="00A60DF0">
      <w:pPr>
        <w:pStyle w:val="20"/>
        <w:shd w:val="clear" w:color="auto" w:fill="auto"/>
        <w:spacing w:before="0" w:line="322" w:lineRule="exact"/>
        <w:ind w:firstLine="740"/>
        <w:rPr>
          <w:u w:val="single"/>
        </w:rPr>
      </w:pPr>
      <w:r w:rsidRPr="00BD1446">
        <w:rPr>
          <w:u w:val="single"/>
          <w:lang w:eastAsia="ru-RU" w:bidi="ru-RU"/>
        </w:rPr>
        <w:t>8</w:t>
      </w:r>
      <w:r w:rsidR="00BD1446" w:rsidRPr="00BD1446">
        <w:rPr>
          <w:u w:val="single"/>
          <w:lang w:eastAsia="ru-RU" w:bidi="ru-RU"/>
        </w:rPr>
        <w:t>2</w:t>
      </w:r>
      <w:r w:rsidRPr="00BD1446">
        <w:rPr>
          <w:u w:val="single"/>
          <w:lang w:eastAsia="ru-RU" w:bidi="ru-RU"/>
        </w:rPr>
        <w:t>.</w:t>
      </w:r>
      <w:r w:rsidR="00BD1446" w:rsidRPr="00BD1446">
        <w:rPr>
          <w:u w:val="single"/>
          <w:lang w:eastAsia="ru-RU" w:bidi="ru-RU"/>
        </w:rPr>
        <w:t>8</w:t>
      </w:r>
      <w:r w:rsidR="00A60DF0" w:rsidRPr="00BD1446">
        <w:rPr>
          <w:u w:val="single"/>
          <w:lang w:eastAsia="ru-RU" w:bidi="ru-RU"/>
        </w:rPr>
        <w:t>% опрошенных</w:t>
      </w:r>
      <w:r w:rsidR="00FF480F" w:rsidRPr="00BD1446">
        <w:rPr>
          <w:u w:val="single"/>
          <w:lang w:eastAsia="ru-RU" w:bidi="ru-RU"/>
        </w:rPr>
        <w:t xml:space="preserve"> </w:t>
      </w:r>
      <w:proofErr w:type="gramStart"/>
      <w:r w:rsidR="00FF480F" w:rsidRPr="00BD1446">
        <w:rPr>
          <w:u w:val="single"/>
          <w:lang w:eastAsia="ru-RU" w:bidi="ru-RU"/>
        </w:rPr>
        <w:t xml:space="preserve">отметило </w:t>
      </w:r>
      <w:r w:rsidR="00A60DF0" w:rsidRPr="00BD1446">
        <w:rPr>
          <w:u w:val="single"/>
          <w:lang w:eastAsia="ru-RU" w:bidi="ru-RU"/>
        </w:rPr>
        <w:t xml:space="preserve"> </w:t>
      </w:r>
      <w:r w:rsidR="00FF480F" w:rsidRPr="00BD1446">
        <w:rPr>
          <w:u w:val="single"/>
          <w:lang w:eastAsia="ru-RU" w:bidi="ru-RU"/>
        </w:rPr>
        <w:t>однозначно</w:t>
      </w:r>
      <w:proofErr w:type="gramEnd"/>
      <w:r w:rsidR="00FF480F" w:rsidRPr="00BD1446">
        <w:rPr>
          <w:u w:val="single"/>
          <w:lang w:eastAsia="ru-RU" w:bidi="ru-RU"/>
        </w:rPr>
        <w:t xml:space="preserve"> </w:t>
      </w:r>
      <w:r w:rsidR="001D0AB2" w:rsidRPr="00BD1446">
        <w:rPr>
          <w:u w:val="single"/>
          <w:lang w:eastAsia="ru-RU" w:bidi="ru-RU"/>
        </w:rPr>
        <w:t>«</w:t>
      </w:r>
      <w:r w:rsidR="00FF480F" w:rsidRPr="00BD1446">
        <w:rPr>
          <w:u w:val="single"/>
          <w:lang w:eastAsia="ru-RU" w:bidi="ru-RU"/>
        </w:rPr>
        <w:t>да</w:t>
      </w:r>
      <w:r w:rsidR="001D0AB2" w:rsidRPr="00BD1446">
        <w:rPr>
          <w:u w:val="single"/>
          <w:lang w:eastAsia="ru-RU" w:bidi="ru-RU"/>
        </w:rPr>
        <w:t>»</w:t>
      </w:r>
      <w:r w:rsidR="00A60DF0" w:rsidRPr="00BD1446">
        <w:rPr>
          <w:u w:val="single"/>
          <w:lang w:eastAsia="ru-RU" w:bidi="ru-RU"/>
        </w:rPr>
        <w:t>;</w:t>
      </w:r>
    </w:p>
    <w:p w:rsidR="00A60DF0" w:rsidRPr="00BD1446" w:rsidRDefault="00227294" w:rsidP="00A60DF0">
      <w:pPr>
        <w:pStyle w:val="20"/>
        <w:shd w:val="clear" w:color="auto" w:fill="auto"/>
        <w:spacing w:before="0" w:line="322" w:lineRule="exact"/>
        <w:ind w:firstLine="740"/>
        <w:rPr>
          <w:u w:val="single"/>
          <w:lang w:eastAsia="ru-RU" w:bidi="ru-RU"/>
        </w:rPr>
      </w:pPr>
      <w:r w:rsidRPr="00BD1446">
        <w:rPr>
          <w:u w:val="single"/>
          <w:lang w:eastAsia="ru-RU" w:bidi="ru-RU"/>
        </w:rPr>
        <w:t>1</w:t>
      </w:r>
      <w:r w:rsidR="00BD1446" w:rsidRPr="00BD1446">
        <w:rPr>
          <w:u w:val="single"/>
          <w:lang w:eastAsia="ru-RU" w:bidi="ru-RU"/>
        </w:rPr>
        <w:t>0</w:t>
      </w:r>
      <w:r w:rsidRPr="00BD1446">
        <w:rPr>
          <w:u w:val="single"/>
          <w:lang w:eastAsia="ru-RU" w:bidi="ru-RU"/>
        </w:rPr>
        <w:t>,6</w:t>
      </w:r>
      <w:r w:rsidR="00A60DF0" w:rsidRPr="00BD1446">
        <w:rPr>
          <w:u w:val="single"/>
          <w:lang w:eastAsia="ru-RU" w:bidi="ru-RU"/>
        </w:rPr>
        <w:t xml:space="preserve">% опрошенных </w:t>
      </w:r>
      <w:r w:rsidR="00FF480F" w:rsidRPr="00BD1446">
        <w:rPr>
          <w:u w:val="single"/>
          <w:lang w:eastAsia="ru-RU" w:bidi="ru-RU"/>
        </w:rPr>
        <w:t>затруднились с ответом.</w:t>
      </w:r>
    </w:p>
    <w:p w:rsidR="00707198" w:rsidRPr="00BD1446" w:rsidRDefault="00707198" w:rsidP="00A60DF0">
      <w:pPr>
        <w:pStyle w:val="20"/>
        <w:shd w:val="clear" w:color="auto" w:fill="auto"/>
        <w:spacing w:before="0" w:line="322" w:lineRule="exact"/>
        <w:ind w:firstLine="740"/>
        <w:rPr>
          <w:u w:val="single"/>
          <w:lang w:eastAsia="ru-RU" w:bidi="ru-RU"/>
        </w:rPr>
      </w:pPr>
      <w:r w:rsidRPr="00BD1446">
        <w:rPr>
          <w:u w:val="single"/>
          <w:lang w:eastAsia="ru-RU" w:bidi="ru-RU"/>
        </w:rPr>
        <w:t xml:space="preserve">3.На </w:t>
      </w:r>
      <w:proofErr w:type="gramStart"/>
      <w:r w:rsidRPr="00BD1446">
        <w:rPr>
          <w:u w:val="single"/>
          <w:lang w:eastAsia="ru-RU" w:bidi="ru-RU"/>
        </w:rPr>
        <w:t>вопрос  Как</w:t>
      </w:r>
      <w:proofErr w:type="gramEnd"/>
      <w:r w:rsidRPr="00BD1446">
        <w:rPr>
          <w:u w:val="single"/>
          <w:lang w:eastAsia="ru-RU" w:bidi="ru-RU"/>
        </w:rPr>
        <w:t xml:space="preserve"> вы относитесь к коррупции? получены следующие результаты :</w:t>
      </w:r>
    </w:p>
    <w:p w:rsidR="00707198" w:rsidRPr="00BD1446" w:rsidRDefault="00BD1446" w:rsidP="00A60DF0">
      <w:pPr>
        <w:pStyle w:val="20"/>
        <w:shd w:val="clear" w:color="auto" w:fill="auto"/>
        <w:spacing w:before="0"/>
        <w:ind w:firstLine="760"/>
        <w:rPr>
          <w:lang w:eastAsia="ru-RU" w:bidi="ru-RU"/>
        </w:rPr>
      </w:pPr>
      <w:r w:rsidRPr="00BD1446">
        <w:rPr>
          <w:lang w:eastAsia="ru-RU" w:bidi="ru-RU"/>
        </w:rPr>
        <w:t>94</w:t>
      </w:r>
      <w:r w:rsidR="00FF480F" w:rsidRPr="00BD1446">
        <w:rPr>
          <w:lang w:eastAsia="ru-RU" w:bidi="ru-RU"/>
        </w:rPr>
        <w:t>%</w:t>
      </w:r>
      <w:r w:rsidR="0099605B" w:rsidRPr="00BD1446">
        <w:rPr>
          <w:lang w:eastAsia="ru-RU" w:bidi="ru-RU"/>
        </w:rPr>
        <w:t xml:space="preserve"> </w:t>
      </w:r>
      <w:r w:rsidR="00227294" w:rsidRPr="00BD1446">
        <w:rPr>
          <w:lang w:eastAsia="ru-RU" w:bidi="ru-RU"/>
        </w:rPr>
        <w:t>(</w:t>
      </w:r>
      <w:r w:rsidRPr="00BD1446">
        <w:rPr>
          <w:lang w:eastAsia="ru-RU" w:bidi="ru-RU"/>
        </w:rPr>
        <w:t>60</w:t>
      </w:r>
      <w:r w:rsidR="00227294" w:rsidRPr="00BD1446">
        <w:rPr>
          <w:lang w:eastAsia="ru-RU" w:bidi="ru-RU"/>
        </w:rPr>
        <w:t xml:space="preserve"> опрошенных) </w:t>
      </w:r>
      <w:r w:rsidR="0099605B" w:rsidRPr="00BD1446">
        <w:rPr>
          <w:lang w:eastAsia="ru-RU" w:bidi="ru-RU"/>
        </w:rPr>
        <w:t xml:space="preserve">высказались об отрицательном отношении к коррупции; </w:t>
      </w:r>
    </w:p>
    <w:p w:rsidR="00A60DF0" w:rsidRPr="00BD1446" w:rsidRDefault="00227294" w:rsidP="00A60DF0">
      <w:pPr>
        <w:pStyle w:val="20"/>
        <w:shd w:val="clear" w:color="auto" w:fill="auto"/>
        <w:spacing w:before="0"/>
        <w:ind w:firstLine="760"/>
        <w:rPr>
          <w:lang w:eastAsia="ru-RU" w:bidi="ru-RU"/>
        </w:rPr>
      </w:pPr>
      <w:r w:rsidRPr="00BD1446">
        <w:rPr>
          <w:lang w:eastAsia="ru-RU" w:bidi="ru-RU"/>
        </w:rPr>
        <w:t>4</w:t>
      </w:r>
      <w:r w:rsidR="0099605B" w:rsidRPr="00BD1446">
        <w:rPr>
          <w:lang w:eastAsia="ru-RU" w:bidi="ru-RU"/>
        </w:rPr>
        <w:t xml:space="preserve"> респондент</w:t>
      </w:r>
      <w:r w:rsidRPr="00BD1446">
        <w:rPr>
          <w:lang w:eastAsia="ru-RU" w:bidi="ru-RU"/>
        </w:rPr>
        <w:t>ов</w:t>
      </w:r>
      <w:r w:rsidR="0099605B" w:rsidRPr="00BD1446">
        <w:rPr>
          <w:lang w:eastAsia="ru-RU" w:bidi="ru-RU"/>
        </w:rPr>
        <w:t xml:space="preserve"> относится к коррупции нейтрально.</w:t>
      </w:r>
    </w:p>
    <w:p w:rsidR="0099605B" w:rsidRPr="00BD1446" w:rsidRDefault="00707198" w:rsidP="00A60DF0">
      <w:pPr>
        <w:pStyle w:val="20"/>
        <w:shd w:val="clear" w:color="auto" w:fill="auto"/>
        <w:spacing w:before="0"/>
        <w:ind w:firstLine="760"/>
        <w:rPr>
          <w:b/>
          <w:u w:val="single"/>
        </w:rPr>
      </w:pPr>
      <w:r w:rsidRPr="00BD1446">
        <w:rPr>
          <w:u w:val="single"/>
          <w:lang w:eastAsia="ru-RU" w:bidi="ru-RU"/>
        </w:rPr>
        <w:t xml:space="preserve">4. </w:t>
      </w:r>
      <w:r w:rsidR="0099605B" w:rsidRPr="00BD1446">
        <w:rPr>
          <w:u w:val="single"/>
          <w:lang w:eastAsia="ru-RU" w:bidi="ru-RU"/>
        </w:rPr>
        <w:t xml:space="preserve">На вопрос </w:t>
      </w:r>
      <w:r w:rsidR="00E80EBB" w:rsidRPr="00BD1446">
        <w:rPr>
          <w:u w:val="single"/>
          <w:lang w:eastAsia="ru-RU" w:bidi="ru-RU"/>
        </w:rPr>
        <w:t>«</w:t>
      </w:r>
      <w:r w:rsidR="00E80EBB" w:rsidRPr="00BD1446">
        <w:rPr>
          <w:rStyle w:val="a4"/>
          <w:b w:val="0"/>
          <w:u w:val="single"/>
        </w:rPr>
        <w:t>Сталкивались ли Вы</w:t>
      </w:r>
      <w:r w:rsidR="001D0AB2" w:rsidRPr="00BD1446">
        <w:rPr>
          <w:rStyle w:val="a4"/>
          <w:b w:val="0"/>
          <w:u w:val="single"/>
        </w:rPr>
        <w:t xml:space="preserve"> и где </w:t>
      </w:r>
      <w:r w:rsidR="00E80EBB" w:rsidRPr="00BD1446">
        <w:rPr>
          <w:rStyle w:val="a4"/>
          <w:b w:val="0"/>
          <w:u w:val="single"/>
        </w:rPr>
        <w:t xml:space="preserve"> с недобросовестным исполнением должностными лицами своих обязанностей и как часто?»</w:t>
      </w:r>
    </w:p>
    <w:p w:rsidR="00A60DF0" w:rsidRPr="00BD1446" w:rsidRDefault="00227294" w:rsidP="00A60DF0">
      <w:pPr>
        <w:pStyle w:val="20"/>
        <w:shd w:val="clear" w:color="auto" w:fill="auto"/>
        <w:spacing w:before="0"/>
        <w:ind w:firstLine="760"/>
      </w:pPr>
      <w:r w:rsidRPr="00BD1446">
        <w:rPr>
          <w:lang w:eastAsia="ru-RU" w:bidi="ru-RU"/>
        </w:rPr>
        <w:t>3</w:t>
      </w:r>
      <w:r w:rsidR="00BD1446" w:rsidRPr="00BD1446">
        <w:rPr>
          <w:lang w:eastAsia="ru-RU" w:bidi="ru-RU"/>
        </w:rPr>
        <w:t>5</w:t>
      </w:r>
      <w:r w:rsidR="00EE70CB" w:rsidRPr="00BD1446">
        <w:rPr>
          <w:lang w:eastAsia="ru-RU" w:bidi="ru-RU"/>
        </w:rPr>
        <w:t xml:space="preserve"> человек</w:t>
      </w:r>
      <w:r w:rsidRPr="00BD1446">
        <w:rPr>
          <w:lang w:eastAsia="ru-RU" w:bidi="ru-RU"/>
        </w:rPr>
        <w:t>а- 5</w:t>
      </w:r>
      <w:r w:rsidR="00BD1446" w:rsidRPr="00BD1446">
        <w:rPr>
          <w:lang w:eastAsia="ru-RU" w:bidi="ru-RU"/>
        </w:rPr>
        <w:t>4,</w:t>
      </w:r>
      <w:r w:rsidR="00A60DF0" w:rsidRPr="00BD1446">
        <w:rPr>
          <w:lang w:eastAsia="ru-RU" w:bidi="ru-RU"/>
        </w:rPr>
        <w:t xml:space="preserve"> </w:t>
      </w:r>
      <w:r w:rsidR="00BD1446" w:rsidRPr="00BD1446">
        <w:rPr>
          <w:lang w:eastAsia="ru-RU" w:bidi="ru-RU"/>
        </w:rPr>
        <w:t>7</w:t>
      </w:r>
      <w:r w:rsidR="00A60DF0" w:rsidRPr="00BD1446">
        <w:rPr>
          <w:lang w:eastAsia="ru-RU" w:bidi="ru-RU"/>
        </w:rPr>
        <w:t xml:space="preserve">% опрошенных </w:t>
      </w:r>
      <w:r w:rsidR="00EE70CB" w:rsidRPr="00BD1446">
        <w:rPr>
          <w:lang w:eastAsia="ru-RU" w:bidi="ru-RU"/>
        </w:rPr>
        <w:t>– отметили сферу здравоохранения</w:t>
      </w:r>
      <w:r w:rsidR="00A60DF0" w:rsidRPr="00BD1446">
        <w:rPr>
          <w:lang w:eastAsia="ru-RU" w:bidi="ru-RU"/>
        </w:rPr>
        <w:t>;</w:t>
      </w:r>
    </w:p>
    <w:p w:rsidR="00A60DF0" w:rsidRPr="00BD1446" w:rsidRDefault="00EE70CB" w:rsidP="00A60DF0">
      <w:pPr>
        <w:pStyle w:val="20"/>
        <w:shd w:val="clear" w:color="auto" w:fill="auto"/>
        <w:spacing w:before="0"/>
        <w:ind w:firstLine="760"/>
        <w:rPr>
          <w:lang w:eastAsia="ru-RU" w:bidi="ru-RU"/>
        </w:rPr>
      </w:pPr>
      <w:r w:rsidRPr="00BD1446">
        <w:rPr>
          <w:lang w:eastAsia="ru-RU" w:bidi="ru-RU"/>
        </w:rPr>
        <w:t xml:space="preserve">10- </w:t>
      </w:r>
      <w:r w:rsidR="00227294" w:rsidRPr="00BD1446">
        <w:rPr>
          <w:lang w:eastAsia="ru-RU" w:bidi="ru-RU"/>
        </w:rPr>
        <w:t>1</w:t>
      </w:r>
      <w:r w:rsidR="00BD1446" w:rsidRPr="00BD1446">
        <w:rPr>
          <w:lang w:eastAsia="ru-RU" w:bidi="ru-RU"/>
        </w:rPr>
        <w:t>5</w:t>
      </w:r>
      <w:r w:rsidR="00227294" w:rsidRPr="00BD1446">
        <w:rPr>
          <w:lang w:eastAsia="ru-RU" w:bidi="ru-RU"/>
        </w:rPr>
        <w:t>,6</w:t>
      </w:r>
      <w:r w:rsidR="00A60DF0" w:rsidRPr="00BD1446">
        <w:rPr>
          <w:lang w:eastAsia="ru-RU" w:bidi="ru-RU"/>
        </w:rPr>
        <w:t xml:space="preserve"> </w:t>
      </w:r>
      <w:r w:rsidR="00A60DF0" w:rsidRPr="00BD1446">
        <w:rPr>
          <w:rStyle w:val="2BookAntiqua13pt"/>
          <w:color w:val="auto"/>
        </w:rPr>
        <w:t>%</w:t>
      </w:r>
      <w:r w:rsidR="00A60DF0" w:rsidRPr="00BD1446">
        <w:rPr>
          <w:lang w:eastAsia="ru-RU" w:bidi="ru-RU"/>
        </w:rPr>
        <w:t xml:space="preserve"> опрошенных </w:t>
      </w:r>
      <w:r w:rsidR="00156F6C" w:rsidRPr="00BD1446">
        <w:rPr>
          <w:lang w:eastAsia="ru-RU" w:bidi="ru-RU"/>
        </w:rPr>
        <w:t>–</w:t>
      </w:r>
      <w:r w:rsidR="00A60DF0" w:rsidRPr="00BD1446">
        <w:rPr>
          <w:lang w:eastAsia="ru-RU" w:bidi="ru-RU"/>
        </w:rPr>
        <w:t xml:space="preserve"> </w:t>
      </w:r>
      <w:r w:rsidRPr="00BD1446">
        <w:rPr>
          <w:lang w:eastAsia="ru-RU" w:bidi="ru-RU"/>
        </w:rPr>
        <w:t>сферу ЖКХ</w:t>
      </w:r>
      <w:r w:rsidR="00A60DF0" w:rsidRPr="00BD1446">
        <w:rPr>
          <w:lang w:eastAsia="ru-RU" w:bidi="ru-RU"/>
        </w:rPr>
        <w:t>;</w:t>
      </w:r>
    </w:p>
    <w:p w:rsidR="00EE70CB" w:rsidRPr="00BD1446" w:rsidRDefault="00227294" w:rsidP="00A60DF0">
      <w:pPr>
        <w:pStyle w:val="20"/>
        <w:shd w:val="clear" w:color="auto" w:fill="auto"/>
        <w:spacing w:before="0"/>
        <w:ind w:firstLine="760"/>
        <w:rPr>
          <w:lang w:eastAsia="ru-RU" w:bidi="ru-RU"/>
        </w:rPr>
      </w:pPr>
      <w:r w:rsidRPr="00BD1446">
        <w:rPr>
          <w:lang w:eastAsia="ru-RU" w:bidi="ru-RU"/>
        </w:rPr>
        <w:t>1</w:t>
      </w:r>
      <w:r w:rsidR="00EE70CB" w:rsidRPr="00BD1446">
        <w:rPr>
          <w:lang w:eastAsia="ru-RU" w:bidi="ru-RU"/>
        </w:rPr>
        <w:t xml:space="preserve"> респондента-</w:t>
      </w:r>
      <w:r w:rsidR="00BD1446" w:rsidRPr="00BD1446">
        <w:rPr>
          <w:lang w:eastAsia="ru-RU" w:bidi="ru-RU"/>
        </w:rPr>
        <w:t>1,5</w:t>
      </w:r>
      <w:r w:rsidR="00EE70CB" w:rsidRPr="00BD1446">
        <w:rPr>
          <w:lang w:eastAsia="ru-RU" w:bidi="ru-RU"/>
        </w:rPr>
        <w:t>% указали на органы местного самоуправления;</w:t>
      </w:r>
    </w:p>
    <w:p w:rsidR="00EE70CB" w:rsidRPr="00BD1446" w:rsidRDefault="00227294" w:rsidP="00A60DF0">
      <w:pPr>
        <w:pStyle w:val="20"/>
        <w:shd w:val="clear" w:color="auto" w:fill="auto"/>
        <w:spacing w:before="0"/>
        <w:ind w:firstLine="760"/>
        <w:rPr>
          <w:lang w:eastAsia="ru-RU" w:bidi="ru-RU"/>
        </w:rPr>
      </w:pPr>
      <w:r w:rsidRPr="00BD1446">
        <w:rPr>
          <w:lang w:eastAsia="ru-RU" w:bidi="ru-RU"/>
        </w:rPr>
        <w:t>2</w:t>
      </w:r>
      <w:r w:rsidR="00EE70CB" w:rsidRPr="00BD1446">
        <w:rPr>
          <w:lang w:eastAsia="ru-RU" w:bidi="ru-RU"/>
        </w:rPr>
        <w:t xml:space="preserve"> человек или </w:t>
      </w:r>
      <w:r w:rsidRPr="00BD1446">
        <w:rPr>
          <w:lang w:eastAsia="ru-RU" w:bidi="ru-RU"/>
        </w:rPr>
        <w:t>3,</w:t>
      </w:r>
      <w:r w:rsidR="00BD1446" w:rsidRPr="00BD1446">
        <w:rPr>
          <w:lang w:eastAsia="ru-RU" w:bidi="ru-RU"/>
        </w:rPr>
        <w:t>1</w:t>
      </w:r>
      <w:r w:rsidR="00EE70CB" w:rsidRPr="00BD1446">
        <w:rPr>
          <w:lang w:eastAsia="ru-RU" w:bidi="ru-RU"/>
        </w:rPr>
        <w:t xml:space="preserve">%- </w:t>
      </w:r>
      <w:r w:rsidR="00A1581D" w:rsidRPr="00BD1446">
        <w:rPr>
          <w:lang w:eastAsia="ru-RU" w:bidi="ru-RU"/>
        </w:rPr>
        <w:t xml:space="preserve"> отметили </w:t>
      </w:r>
      <w:r w:rsidR="00EE70CB" w:rsidRPr="00BD1446">
        <w:rPr>
          <w:lang w:eastAsia="ru-RU" w:bidi="ru-RU"/>
        </w:rPr>
        <w:t>органы МВД</w:t>
      </w:r>
      <w:r w:rsidR="00A1581D" w:rsidRPr="00BD1446">
        <w:rPr>
          <w:lang w:eastAsia="ru-RU" w:bidi="ru-RU"/>
        </w:rPr>
        <w:t>;</w:t>
      </w:r>
    </w:p>
    <w:p w:rsidR="00A1581D" w:rsidRPr="00BD1446" w:rsidRDefault="00A1581D" w:rsidP="00A60DF0">
      <w:pPr>
        <w:pStyle w:val="20"/>
        <w:shd w:val="clear" w:color="auto" w:fill="auto"/>
        <w:spacing w:before="0"/>
        <w:ind w:firstLine="760"/>
        <w:rPr>
          <w:lang w:eastAsia="ru-RU" w:bidi="ru-RU"/>
        </w:rPr>
      </w:pPr>
      <w:r w:rsidRPr="00BD1446">
        <w:rPr>
          <w:lang w:eastAsia="ru-RU" w:bidi="ru-RU"/>
        </w:rPr>
        <w:t>1</w:t>
      </w:r>
      <w:r w:rsidR="00BD1446" w:rsidRPr="00BD1446">
        <w:rPr>
          <w:lang w:eastAsia="ru-RU" w:bidi="ru-RU"/>
        </w:rPr>
        <w:t>6</w:t>
      </w:r>
      <w:r w:rsidRPr="00BD1446">
        <w:rPr>
          <w:lang w:eastAsia="ru-RU" w:bidi="ru-RU"/>
        </w:rPr>
        <w:t xml:space="preserve"> человек или </w:t>
      </w:r>
      <w:r w:rsidR="00227294" w:rsidRPr="00BD1446">
        <w:rPr>
          <w:lang w:eastAsia="ru-RU" w:bidi="ru-RU"/>
        </w:rPr>
        <w:t>25</w:t>
      </w:r>
      <w:r w:rsidRPr="00BD1446">
        <w:rPr>
          <w:lang w:eastAsia="ru-RU" w:bidi="ru-RU"/>
        </w:rPr>
        <w:t xml:space="preserve">% указали сферу образования. </w:t>
      </w:r>
    </w:p>
    <w:p w:rsidR="00A60DF0" w:rsidRPr="00BD1446" w:rsidRDefault="00707198" w:rsidP="00A60DF0">
      <w:pPr>
        <w:pStyle w:val="20"/>
        <w:shd w:val="clear" w:color="auto" w:fill="auto"/>
        <w:spacing w:before="0"/>
        <w:ind w:firstLine="760"/>
        <w:rPr>
          <w:u w:val="single"/>
        </w:rPr>
      </w:pPr>
      <w:r w:rsidRPr="00BD1446">
        <w:rPr>
          <w:u w:val="single"/>
          <w:lang w:eastAsia="ru-RU" w:bidi="ru-RU"/>
        </w:rPr>
        <w:t xml:space="preserve">5. </w:t>
      </w:r>
      <w:r w:rsidR="00A60DF0" w:rsidRPr="00BD1446">
        <w:rPr>
          <w:u w:val="single"/>
          <w:lang w:eastAsia="ru-RU" w:bidi="ru-RU"/>
        </w:rPr>
        <w:t>На вопрос «</w:t>
      </w:r>
      <w:r w:rsidR="00A1581D" w:rsidRPr="00BD1446">
        <w:rPr>
          <w:rStyle w:val="a4"/>
          <w:b w:val="0"/>
          <w:u w:val="single"/>
        </w:rPr>
        <w:t>Что на Ваш взгляд более точно характеризует понятие коррупции?</w:t>
      </w:r>
      <w:r w:rsidR="00A60DF0" w:rsidRPr="00BD1446">
        <w:rPr>
          <w:b/>
          <w:u w:val="single"/>
          <w:lang w:eastAsia="ru-RU" w:bidi="ru-RU"/>
        </w:rPr>
        <w:t>»</w:t>
      </w:r>
      <w:r w:rsidR="00A60DF0" w:rsidRPr="00BD1446">
        <w:rPr>
          <w:u w:val="single"/>
          <w:lang w:eastAsia="ru-RU" w:bidi="ru-RU"/>
        </w:rPr>
        <w:t xml:space="preserve"> опрошенные граждане ответили следующим образом:</w:t>
      </w:r>
    </w:p>
    <w:p w:rsidR="00A60DF0" w:rsidRPr="00BD1446" w:rsidRDefault="00227294" w:rsidP="00A60DF0">
      <w:pPr>
        <w:pStyle w:val="20"/>
        <w:shd w:val="clear" w:color="auto" w:fill="auto"/>
        <w:spacing w:before="0"/>
        <w:ind w:firstLine="760"/>
      </w:pPr>
      <w:r w:rsidRPr="00BD1446">
        <w:rPr>
          <w:lang w:eastAsia="ru-RU" w:bidi="ru-RU"/>
        </w:rPr>
        <w:t>3</w:t>
      </w:r>
      <w:r w:rsidR="00BD1446" w:rsidRPr="00BD1446">
        <w:rPr>
          <w:lang w:eastAsia="ru-RU" w:bidi="ru-RU"/>
        </w:rPr>
        <w:t>3</w:t>
      </w:r>
      <w:r w:rsidR="00A1581D" w:rsidRPr="00BD1446">
        <w:rPr>
          <w:lang w:eastAsia="ru-RU" w:bidi="ru-RU"/>
        </w:rPr>
        <w:t xml:space="preserve"> или </w:t>
      </w:r>
      <w:r w:rsidR="00BD1446" w:rsidRPr="00BD1446">
        <w:rPr>
          <w:lang w:eastAsia="ru-RU" w:bidi="ru-RU"/>
        </w:rPr>
        <w:t>53</w:t>
      </w:r>
      <w:r w:rsidR="00A60DF0" w:rsidRPr="00BD1446">
        <w:rPr>
          <w:lang w:eastAsia="ru-RU" w:bidi="ru-RU"/>
        </w:rPr>
        <w:t>% респондентов ответили «</w:t>
      </w:r>
      <w:r w:rsidR="00A1581D" w:rsidRPr="00BD1446">
        <w:rPr>
          <w:shd w:val="clear" w:color="auto" w:fill="FFFFFF"/>
        </w:rPr>
        <w:t>использование служебного положения в личных интересах</w:t>
      </w:r>
      <w:r w:rsidR="00A60DF0" w:rsidRPr="00BD1446">
        <w:rPr>
          <w:lang w:eastAsia="ru-RU" w:bidi="ru-RU"/>
        </w:rPr>
        <w:t>»;</w:t>
      </w:r>
    </w:p>
    <w:p w:rsidR="00A60DF0" w:rsidRPr="00BD1446" w:rsidRDefault="00227294" w:rsidP="00A60DF0">
      <w:pPr>
        <w:pStyle w:val="20"/>
        <w:shd w:val="clear" w:color="auto" w:fill="auto"/>
        <w:spacing w:before="0"/>
        <w:ind w:firstLine="760"/>
      </w:pPr>
      <w:proofErr w:type="gramStart"/>
      <w:r w:rsidRPr="00BD1446">
        <w:rPr>
          <w:lang w:eastAsia="ru-RU" w:bidi="ru-RU"/>
        </w:rPr>
        <w:t>13</w:t>
      </w:r>
      <w:r w:rsidR="00A1581D" w:rsidRPr="00BD1446">
        <w:rPr>
          <w:lang w:eastAsia="ru-RU" w:bidi="ru-RU"/>
        </w:rPr>
        <w:t xml:space="preserve"> </w:t>
      </w:r>
      <w:r w:rsidR="00A60DF0" w:rsidRPr="00BD1446">
        <w:rPr>
          <w:lang w:eastAsia="ru-RU" w:bidi="ru-RU"/>
        </w:rPr>
        <w:t xml:space="preserve"> респондентов</w:t>
      </w:r>
      <w:proofErr w:type="gramEnd"/>
      <w:r w:rsidR="001D0AB2" w:rsidRPr="00BD1446">
        <w:rPr>
          <w:lang w:eastAsia="ru-RU" w:bidi="ru-RU"/>
        </w:rPr>
        <w:t>-</w:t>
      </w:r>
      <w:r w:rsidR="00A1581D" w:rsidRPr="00BD1446">
        <w:rPr>
          <w:lang w:eastAsia="ru-RU" w:bidi="ru-RU"/>
        </w:rPr>
        <w:t xml:space="preserve"> 2</w:t>
      </w:r>
      <w:r w:rsidR="00BD1446" w:rsidRPr="00BD1446">
        <w:rPr>
          <w:lang w:eastAsia="ru-RU" w:bidi="ru-RU"/>
        </w:rPr>
        <w:t>0</w:t>
      </w:r>
      <w:r w:rsidR="00A1581D" w:rsidRPr="00BD1446">
        <w:rPr>
          <w:lang w:eastAsia="ru-RU" w:bidi="ru-RU"/>
        </w:rPr>
        <w:t xml:space="preserve"> %</w:t>
      </w:r>
      <w:r w:rsidR="00A60DF0" w:rsidRPr="00BD1446">
        <w:rPr>
          <w:lang w:eastAsia="ru-RU" w:bidi="ru-RU"/>
        </w:rPr>
        <w:t xml:space="preserve"> ответили «</w:t>
      </w:r>
      <w:r w:rsidR="00A1581D" w:rsidRPr="00BD1446">
        <w:rPr>
          <w:shd w:val="clear" w:color="auto" w:fill="FFFFFF"/>
        </w:rPr>
        <w:t>дача/получение взятки</w:t>
      </w:r>
      <w:r w:rsidR="00A60DF0" w:rsidRPr="00BD1446">
        <w:rPr>
          <w:lang w:eastAsia="ru-RU" w:bidi="ru-RU"/>
        </w:rPr>
        <w:t>»</w:t>
      </w:r>
      <w:r w:rsidR="00A1581D" w:rsidRPr="00BD1446">
        <w:rPr>
          <w:lang w:eastAsia="ru-RU" w:bidi="ru-RU"/>
        </w:rPr>
        <w:t>;</w:t>
      </w:r>
    </w:p>
    <w:p w:rsidR="00A60DF0" w:rsidRPr="00BD1446" w:rsidRDefault="00A1581D" w:rsidP="00A1581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44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00AAC" w:rsidRPr="00BD1446">
        <w:rPr>
          <w:rFonts w:ascii="Times New Roman" w:hAnsi="Times New Roman" w:cs="Times New Roman"/>
          <w:sz w:val="28"/>
          <w:szCs w:val="28"/>
        </w:rPr>
        <w:t>9</w:t>
      </w:r>
      <w:r w:rsidRPr="00BD1446">
        <w:rPr>
          <w:rFonts w:ascii="Times New Roman" w:hAnsi="Times New Roman" w:cs="Times New Roman"/>
          <w:sz w:val="28"/>
          <w:szCs w:val="28"/>
        </w:rPr>
        <w:t xml:space="preserve"> или </w:t>
      </w:r>
      <w:r w:rsidR="00400AAC" w:rsidRPr="00BD1446">
        <w:rPr>
          <w:rFonts w:ascii="Times New Roman" w:hAnsi="Times New Roman" w:cs="Times New Roman"/>
          <w:sz w:val="28"/>
          <w:szCs w:val="28"/>
        </w:rPr>
        <w:t>1</w:t>
      </w:r>
      <w:r w:rsidR="00BD1446" w:rsidRPr="00BD1446">
        <w:rPr>
          <w:rFonts w:ascii="Times New Roman" w:hAnsi="Times New Roman" w:cs="Times New Roman"/>
          <w:sz w:val="28"/>
          <w:szCs w:val="28"/>
        </w:rPr>
        <w:t>4</w:t>
      </w:r>
      <w:r w:rsidRPr="00BD14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1446">
        <w:rPr>
          <w:rFonts w:ascii="Times New Roman" w:hAnsi="Times New Roman" w:cs="Times New Roman"/>
          <w:sz w:val="28"/>
          <w:szCs w:val="28"/>
        </w:rPr>
        <w:t>%  указали</w:t>
      </w:r>
      <w:proofErr w:type="gramEnd"/>
      <w:r w:rsidR="00707198" w:rsidRPr="00BD1446">
        <w:rPr>
          <w:rFonts w:ascii="Times New Roman" w:hAnsi="Times New Roman" w:cs="Times New Roman"/>
          <w:sz w:val="28"/>
          <w:szCs w:val="28"/>
        </w:rPr>
        <w:t>,</w:t>
      </w:r>
      <w:r w:rsidRPr="00BD1446">
        <w:rPr>
          <w:rFonts w:ascii="Times New Roman" w:hAnsi="Times New Roman" w:cs="Times New Roman"/>
          <w:sz w:val="28"/>
          <w:szCs w:val="28"/>
        </w:rPr>
        <w:t xml:space="preserve"> что это </w:t>
      </w:r>
      <w:r w:rsidRPr="00BD1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недобросовестное исполнение </w:t>
      </w:r>
      <w:r w:rsidR="00BD1446" w:rsidRPr="00BD1446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BD1446">
        <w:rPr>
          <w:rFonts w:ascii="Times New Roman" w:hAnsi="Times New Roman" w:cs="Times New Roman"/>
          <w:sz w:val="28"/>
          <w:szCs w:val="28"/>
          <w:shd w:val="clear" w:color="auto" w:fill="FFFFFF"/>
        </w:rPr>
        <w:t>олжностных обязанностей;</w:t>
      </w:r>
    </w:p>
    <w:p w:rsidR="00A1581D" w:rsidRPr="00BD1446" w:rsidRDefault="00A1581D" w:rsidP="00A1581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BD1446" w:rsidRPr="00BD1446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BD1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</w:t>
      </w:r>
      <w:r w:rsidR="00BD1446" w:rsidRPr="00BD1446"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Pr="00BD1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%- что это хищение бюджетных средств.</w:t>
      </w:r>
    </w:p>
    <w:p w:rsidR="00400AAC" w:rsidRPr="004B680F" w:rsidRDefault="00FE5AA1" w:rsidP="00400AA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17F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</w:t>
      </w:r>
      <w:proofErr w:type="gramStart"/>
      <w:r w:rsidR="00984058" w:rsidRPr="004B680F">
        <w:rPr>
          <w:rFonts w:ascii="Times New Roman" w:hAnsi="Times New Roman" w:cs="Times New Roman"/>
          <w:sz w:val="28"/>
          <w:szCs w:val="28"/>
          <w:shd w:val="clear" w:color="auto" w:fill="FFFFFF"/>
        </w:rPr>
        <w:t>Во  втором</w:t>
      </w:r>
      <w:proofErr w:type="gramEnd"/>
      <w:r w:rsidR="00984058" w:rsidRPr="004B68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00AAC" w:rsidRPr="004B68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опрос</w:t>
      </w:r>
      <w:r w:rsidR="00984058" w:rsidRPr="004B680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400AAC" w:rsidRPr="004B68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 оценке деятельности</w:t>
      </w:r>
      <w:r w:rsidR="00400AAC" w:rsidRPr="004B680F">
        <w:rPr>
          <w:rFonts w:ascii="Times New Roman" w:hAnsi="Times New Roman" w:cs="Times New Roman"/>
          <w:sz w:val="28"/>
          <w:szCs w:val="28"/>
          <w:lang w:eastAsia="ru-RU"/>
        </w:rPr>
        <w:t>, ответственного за профилактику коррупционных правонарушений администрации района</w:t>
      </w:r>
      <w:r w:rsidR="00244504" w:rsidRPr="004B680F">
        <w:rPr>
          <w:rFonts w:ascii="Times New Roman" w:hAnsi="Times New Roman" w:cs="Times New Roman"/>
          <w:sz w:val="28"/>
          <w:szCs w:val="28"/>
          <w:lang w:eastAsia="ru-RU"/>
        </w:rPr>
        <w:t xml:space="preserve"> приняли участие </w:t>
      </w:r>
      <w:r w:rsidR="004B680F">
        <w:rPr>
          <w:rFonts w:ascii="Times New Roman" w:hAnsi="Times New Roman" w:cs="Times New Roman"/>
          <w:sz w:val="28"/>
          <w:szCs w:val="28"/>
          <w:lang w:eastAsia="ru-RU"/>
        </w:rPr>
        <w:t>84</w:t>
      </w:r>
      <w:r w:rsidR="00984058" w:rsidRPr="004B680F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</w:t>
      </w:r>
      <w:r w:rsidR="004B680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84058" w:rsidRPr="004B680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00AAC" w:rsidRPr="004B680F">
        <w:rPr>
          <w:rFonts w:ascii="Times New Roman" w:hAnsi="Times New Roman" w:cs="Times New Roman"/>
          <w:sz w:val="28"/>
          <w:szCs w:val="28"/>
          <w:lang w:eastAsia="ru-RU"/>
        </w:rPr>
        <w:t xml:space="preserve"> голоса распределились следующим образом:</w:t>
      </w:r>
    </w:p>
    <w:p w:rsidR="00400AAC" w:rsidRPr="004B680F" w:rsidRDefault="00400AAC" w:rsidP="00400AA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680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B680F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BD144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4B68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B680F">
        <w:rPr>
          <w:rFonts w:ascii="Times New Roman" w:hAnsi="Times New Roman" w:cs="Times New Roman"/>
          <w:sz w:val="28"/>
          <w:szCs w:val="28"/>
          <w:lang w:eastAsia="ru-RU"/>
        </w:rPr>
        <w:t>голос</w:t>
      </w:r>
      <w:r w:rsidR="00244504" w:rsidRPr="004B680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B680F">
        <w:rPr>
          <w:rFonts w:ascii="Times New Roman" w:hAnsi="Times New Roman" w:cs="Times New Roman"/>
          <w:sz w:val="28"/>
          <w:szCs w:val="28"/>
          <w:lang w:eastAsia="ru-RU"/>
        </w:rPr>
        <w:t>,  что</w:t>
      </w:r>
      <w:proofErr w:type="gramEnd"/>
      <w:r w:rsidRPr="004B680F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составляет 9</w:t>
      </w:r>
      <w:r w:rsidR="00BD1446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4B680F">
        <w:rPr>
          <w:rFonts w:ascii="Times New Roman" w:hAnsi="Times New Roman" w:cs="Times New Roman"/>
          <w:sz w:val="28"/>
          <w:szCs w:val="28"/>
          <w:lang w:eastAsia="ru-RU"/>
        </w:rPr>
        <w:t>% прошедших опрос,  оценили работу, проводимую специалистом по профилактике коррупционных правонарушений на высоком уровне;</w:t>
      </w:r>
    </w:p>
    <w:p w:rsidR="00400AAC" w:rsidRPr="004B680F" w:rsidRDefault="00400AAC" w:rsidP="00400AA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680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="004B680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4B680F">
        <w:rPr>
          <w:rFonts w:ascii="Times New Roman" w:hAnsi="Times New Roman" w:cs="Times New Roman"/>
          <w:sz w:val="28"/>
          <w:szCs w:val="28"/>
          <w:lang w:eastAsia="ru-RU"/>
        </w:rPr>
        <w:t xml:space="preserve"> опрошенных (</w:t>
      </w:r>
      <w:r w:rsidR="00BD144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4B680F">
        <w:rPr>
          <w:rFonts w:ascii="Times New Roman" w:hAnsi="Times New Roman" w:cs="Times New Roman"/>
          <w:sz w:val="28"/>
          <w:szCs w:val="28"/>
          <w:lang w:eastAsia="ru-RU"/>
        </w:rPr>
        <w:t>%) - на среднем уровне;</w:t>
      </w:r>
    </w:p>
    <w:p w:rsidR="00400AAC" w:rsidRPr="004B680F" w:rsidRDefault="00400AAC" w:rsidP="00400AA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4B680F">
        <w:rPr>
          <w:rFonts w:ascii="Times New Roman" w:hAnsi="Times New Roman" w:cs="Times New Roman"/>
          <w:sz w:val="28"/>
          <w:szCs w:val="28"/>
          <w:lang w:eastAsia="ru-RU"/>
        </w:rPr>
        <w:t>-1 голос</w:t>
      </w:r>
      <w:r w:rsidR="007348A4" w:rsidRPr="004B68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680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348A4" w:rsidRPr="004B68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680F">
        <w:rPr>
          <w:rFonts w:ascii="Times New Roman" w:hAnsi="Times New Roman" w:cs="Times New Roman"/>
          <w:sz w:val="28"/>
          <w:szCs w:val="28"/>
          <w:lang w:eastAsia="ru-RU"/>
        </w:rPr>
        <w:t xml:space="preserve">(1%) – на низком уровне. </w:t>
      </w:r>
    </w:p>
    <w:p w:rsidR="00A1581D" w:rsidRPr="00A1581D" w:rsidRDefault="00A1581D" w:rsidP="00A1581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CF5568" w:rsidRPr="00EE1894" w:rsidRDefault="00CF5568" w:rsidP="00A60DF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1894">
        <w:rPr>
          <w:rFonts w:ascii="Times New Roman" w:hAnsi="Times New Roman" w:cs="Times New Roman"/>
          <w:sz w:val="28"/>
          <w:szCs w:val="28"/>
          <w:lang w:eastAsia="ru-RU"/>
        </w:rPr>
        <w:t>Подводя итоги проводимых мероприятий</w:t>
      </w:r>
      <w:r w:rsidR="00B92B3B" w:rsidRPr="00EE189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E1894">
        <w:rPr>
          <w:rFonts w:ascii="Times New Roman" w:hAnsi="Times New Roman" w:cs="Times New Roman"/>
          <w:sz w:val="28"/>
          <w:szCs w:val="28"/>
          <w:lang w:eastAsia="ru-RU"/>
        </w:rPr>
        <w:t xml:space="preserve"> следует отметить, что мероприятия планового характера </w:t>
      </w:r>
      <w:r w:rsidR="00A1581D" w:rsidRPr="00EE1894">
        <w:rPr>
          <w:rFonts w:ascii="Times New Roman" w:hAnsi="Times New Roman" w:cs="Times New Roman"/>
          <w:sz w:val="28"/>
          <w:szCs w:val="28"/>
          <w:lang w:eastAsia="ru-RU"/>
        </w:rPr>
        <w:t xml:space="preserve"> на территории района проводятся</w:t>
      </w:r>
      <w:r w:rsidRPr="00EE189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9750C" w:rsidRPr="00EE1894">
        <w:rPr>
          <w:rFonts w:ascii="Times New Roman" w:hAnsi="Times New Roman" w:cs="Times New Roman"/>
          <w:sz w:val="28"/>
          <w:szCs w:val="28"/>
          <w:lang w:eastAsia="ru-RU"/>
        </w:rPr>
        <w:t xml:space="preserve"> Тем не менее, учитывая, что на территории района возбуждено уголовное дело коррупционной направленности</w:t>
      </w:r>
      <w:r w:rsidR="00400AAC" w:rsidRPr="00EE1894">
        <w:rPr>
          <w:rFonts w:ascii="Times New Roman" w:hAnsi="Times New Roman" w:cs="Times New Roman"/>
          <w:sz w:val="28"/>
          <w:szCs w:val="28"/>
          <w:lang w:eastAsia="ru-RU"/>
        </w:rPr>
        <w:t>,  совершенное  должностным лицом  органа местного самоуправления</w:t>
      </w:r>
      <w:r w:rsidR="0089750C" w:rsidRPr="00EE1894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 усилить взаимодействие с органами местного самоуправления района, оказывать методическое и консультационное сопровождение специалистов в области соблюдения антикоррупционного законодательства. </w:t>
      </w:r>
    </w:p>
    <w:p w:rsidR="00DD788E" w:rsidRDefault="00DD788E" w:rsidP="00A60DF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изложенного, в целях организации деятельности по устранению причин и условий, способствующих коррупционным проявлениям, </w:t>
      </w:r>
      <w:r w:rsidR="00EE1894">
        <w:rPr>
          <w:rFonts w:ascii="Times New Roman" w:hAnsi="Times New Roman" w:cs="Times New Roman"/>
          <w:sz w:val="28"/>
          <w:szCs w:val="28"/>
          <w:lang w:eastAsia="ru-RU"/>
        </w:rPr>
        <w:t>необходимо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75F13" w:rsidRDefault="00675F13" w:rsidP="00675F1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9750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обеспечить проведение дополнительных консультаций муниципальных служащих по вопросам </w:t>
      </w:r>
      <w:r w:rsidR="0089750C">
        <w:rPr>
          <w:rFonts w:ascii="Times New Roman" w:hAnsi="Times New Roman" w:cs="Times New Roman"/>
          <w:sz w:val="28"/>
          <w:szCs w:val="28"/>
        </w:rPr>
        <w:t>соблюдения антикоррупционного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32A2" w:rsidRDefault="00675F13" w:rsidP="00675F1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63EBB">
        <w:rPr>
          <w:rFonts w:ascii="Times New Roman" w:hAnsi="Times New Roman" w:cs="Times New Roman"/>
          <w:sz w:val="28"/>
          <w:szCs w:val="28"/>
        </w:rPr>
        <w:t xml:space="preserve">  2</w:t>
      </w:r>
      <w:r>
        <w:rPr>
          <w:rFonts w:ascii="Times New Roman" w:hAnsi="Times New Roman" w:cs="Times New Roman"/>
          <w:sz w:val="28"/>
          <w:szCs w:val="28"/>
        </w:rPr>
        <w:t xml:space="preserve">) принять меры по </w:t>
      </w:r>
      <w:r w:rsidR="0089750C">
        <w:rPr>
          <w:rFonts w:ascii="Times New Roman" w:hAnsi="Times New Roman" w:cs="Times New Roman"/>
          <w:sz w:val="28"/>
          <w:szCs w:val="28"/>
        </w:rPr>
        <w:t>улучшению качества предоставляемых сведений о доходах, расходах об имуществе и обязательствах имущественного характера муниципальными служащими, лицами, замещающими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32A2" w:rsidRPr="001A32A2" w:rsidRDefault="001A32A2" w:rsidP="001A32A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A32A2" w:rsidRDefault="001A32A2" w:rsidP="001A32A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1A32A2" w:rsidSect="00433540">
      <w:pgSz w:w="11906" w:h="16838"/>
      <w:pgMar w:top="851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227C6"/>
    <w:multiLevelType w:val="hybridMultilevel"/>
    <w:tmpl w:val="FDD810B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8D743C"/>
    <w:multiLevelType w:val="multilevel"/>
    <w:tmpl w:val="08BC589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9E6736"/>
    <w:multiLevelType w:val="hybridMultilevel"/>
    <w:tmpl w:val="94A61420"/>
    <w:lvl w:ilvl="0" w:tplc="2D441268">
      <w:start w:val="12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D2"/>
    <w:rsid w:val="000B17FD"/>
    <w:rsid w:val="000D5D65"/>
    <w:rsid w:val="000E4761"/>
    <w:rsid w:val="00122BDF"/>
    <w:rsid w:val="00132F63"/>
    <w:rsid w:val="001544A8"/>
    <w:rsid w:val="00155026"/>
    <w:rsid w:val="00156F6C"/>
    <w:rsid w:val="001A32A2"/>
    <w:rsid w:val="001A52EF"/>
    <w:rsid w:val="001B2C21"/>
    <w:rsid w:val="001D0AB2"/>
    <w:rsid w:val="001E069A"/>
    <w:rsid w:val="001F4BE0"/>
    <w:rsid w:val="00201145"/>
    <w:rsid w:val="00203F2A"/>
    <w:rsid w:val="00227294"/>
    <w:rsid w:val="00244504"/>
    <w:rsid w:val="0025059A"/>
    <w:rsid w:val="00250831"/>
    <w:rsid w:val="00262C2B"/>
    <w:rsid w:val="00285A85"/>
    <w:rsid w:val="002C1D11"/>
    <w:rsid w:val="003347C9"/>
    <w:rsid w:val="0035684E"/>
    <w:rsid w:val="00372E91"/>
    <w:rsid w:val="003A2D4F"/>
    <w:rsid w:val="003B58FA"/>
    <w:rsid w:val="003B6275"/>
    <w:rsid w:val="003B7421"/>
    <w:rsid w:val="00400AAC"/>
    <w:rsid w:val="00404AD9"/>
    <w:rsid w:val="00405114"/>
    <w:rsid w:val="004157B8"/>
    <w:rsid w:val="00430E87"/>
    <w:rsid w:val="00433540"/>
    <w:rsid w:val="0044276F"/>
    <w:rsid w:val="00495D9F"/>
    <w:rsid w:val="004B55A2"/>
    <w:rsid w:val="004B680F"/>
    <w:rsid w:val="004D1E79"/>
    <w:rsid w:val="004E1FBC"/>
    <w:rsid w:val="004E51A0"/>
    <w:rsid w:val="00505429"/>
    <w:rsid w:val="00537559"/>
    <w:rsid w:val="00591A3D"/>
    <w:rsid w:val="0059575B"/>
    <w:rsid w:val="005D3042"/>
    <w:rsid w:val="006119FE"/>
    <w:rsid w:val="0063264E"/>
    <w:rsid w:val="00665FE0"/>
    <w:rsid w:val="00675F13"/>
    <w:rsid w:val="00690405"/>
    <w:rsid w:val="00692F85"/>
    <w:rsid w:val="006D7C23"/>
    <w:rsid w:val="00707198"/>
    <w:rsid w:val="007102B8"/>
    <w:rsid w:val="0073303B"/>
    <w:rsid w:val="007348A4"/>
    <w:rsid w:val="00763FD9"/>
    <w:rsid w:val="00795E84"/>
    <w:rsid w:val="007B4660"/>
    <w:rsid w:val="007E226D"/>
    <w:rsid w:val="00827861"/>
    <w:rsid w:val="0083142F"/>
    <w:rsid w:val="0084401D"/>
    <w:rsid w:val="008629BE"/>
    <w:rsid w:val="008661AE"/>
    <w:rsid w:val="0087519E"/>
    <w:rsid w:val="00877B4B"/>
    <w:rsid w:val="00890DEF"/>
    <w:rsid w:val="008956D2"/>
    <w:rsid w:val="0089750C"/>
    <w:rsid w:val="008B2CDA"/>
    <w:rsid w:val="008F069E"/>
    <w:rsid w:val="009578F7"/>
    <w:rsid w:val="00984058"/>
    <w:rsid w:val="0099605B"/>
    <w:rsid w:val="009D6431"/>
    <w:rsid w:val="00A13194"/>
    <w:rsid w:val="00A14687"/>
    <w:rsid w:val="00A1581D"/>
    <w:rsid w:val="00A24D87"/>
    <w:rsid w:val="00A27414"/>
    <w:rsid w:val="00A4215D"/>
    <w:rsid w:val="00A60DF0"/>
    <w:rsid w:val="00A9530D"/>
    <w:rsid w:val="00A97BF0"/>
    <w:rsid w:val="00AC0A8A"/>
    <w:rsid w:val="00AC367C"/>
    <w:rsid w:val="00AD322C"/>
    <w:rsid w:val="00AF37E8"/>
    <w:rsid w:val="00B05050"/>
    <w:rsid w:val="00B57B99"/>
    <w:rsid w:val="00B611CF"/>
    <w:rsid w:val="00B92B3B"/>
    <w:rsid w:val="00BA4CE1"/>
    <w:rsid w:val="00BB4533"/>
    <w:rsid w:val="00BB5734"/>
    <w:rsid w:val="00BC5A3C"/>
    <w:rsid w:val="00BD1446"/>
    <w:rsid w:val="00BE0193"/>
    <w:rsid w:val="00C206B3"/>
    <w:rsid w:val="00C44339"/>
    <w:rsid w:val="00C82286"/>
    <w:rsid w:val="00C833F0"/>
    <w:rsid w:val="00C919CC"/>
    <w:rsid w:val="00CD5E51"/>
    <w:rsid w:val="00CF5568"/>
    <w:rsid w:val="00D158D4"/>
    <w:rsid w:val="00D26F1D"/>
    <w:rsid w:val="00D32EDD"/>
    <w:rsid w:val="00D46C03"/>
    <w:rsid w:val="00D52D75"/>
    <w:rsid w:val="00D63EBB"/>
    <w:rsid w:val="00D678CD"/>
    <w:rsid w:val="00D72D05"/>
    <w:rsid w:val="00DA287D"/>
    <w:rsid w:val="00DA32B5"/>
    <w:rsid w:val="00DA5C08"/>
    <w:rsid w:val="00DC0E9B"/>
    <w:rsid w:val="00DD788E"/>
    <w:rsid w:val="00DF66BA"/>
    <w:rsid w:val="00E647FD"/>
    <w:rsid w:val="00E80EBB"/>
    <w:rsid w:val="00EA5385"/>
    <w:rsid w:val="00EB3D0F"/>
    <w:rsid w:val="00EC293C"/>
    <w:rsid w:val="00EE1894"/>
    <w:rsid w:val="00EE70CB"/>
    <w:rsid w:val="00F120A4"/>
    <w:rsid w:val="00F2788D"/>
    <w:rsid w:val="00F60800"/>
    <w:rsid w:val="00F752E7"/>
    <w:rsid w:val="00FA3AE4"/>
    <w:rsid w:val="00FC18FA"/>
    <w:rsid w:val="00FC5285"/>
    <w:rsid w:val="00FE5AA1"/>
    <w:rsid w:val="00FF2619"/>
    <w:rsid w:val="00FF480F"/>
    <w:rsid w:val="00FF5F0F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AF21"/>
  <w15:docId w15:val="{3B7D3067-2416-4954-8178-12A404E5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956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56D2"/>
    <w:pPr>
      <w:widowControl w:val="0"/>
      <w:shd w:val="clear" w:color="auto" w:fill="FFFFFF"/>
      <w:spacing w:before="24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rsid w:val="008956D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956D2"/>
    <w:pPr>
      <w:widowControl w:val="0"/>
      <w:shd w:val="clear" w:color="auto" w:fill="FFFFFF"/>
      <w:spacing w:after="0" w:line="322" w:lineRule="exact"/>
      <w:ind w:hanging="98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3">
    <w:name w:val="Normal (Web)"/>
    <w:basedOn w:val="a"/>
    <w:uiPriority w:val="99"/>
    <w:unhideWhenUsed/>
    <w:rsid w:val="0084401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BookAntiqua13pt">
    <w:name w:val="Основной текст (2) + Book Antiqua;13 pt;Полужирный;Курсив"/>
    <w:basedOn w:val="2"/>
    <w:rsid w:val="008629BE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uiPriority w:val="99"/>
    <w:rsid w:val="000D5D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27">
    <w:name w:val="Font Style27"/>
    <w:uiPriority w:val="99"/>
    <w:qFormat/>
    <w:rsid w:val="00FC5285"/>
    <w:rPr>
      <w:rFonts w:ascii="Times New Roman" w:hAnsi="Times New Roman"/>
      <w:sz w:val="26"/>
    </w:rPr>
  </w:style>
  <w:style w:type="character" w:styleId="a4">
    <w:name w:val="Strong"/>
    <w:basedOn w:val="a0"/>
    <w:uiPriority w:val="22"/>
    <w:qFormat/>
    <w:rsid w:val="00FC5285"/>
    <w:rPr>
      <w:b/>
      <w:bCs/>
    </w:rPr>
  </w:style>
  <w:style w:type="paragraph" w:styleId="a5">
    <w:name w:val="List Paragraph"/>
    <w:basedOn w:val="a"/>
    <w:uiPriority w:val="34"/>
    <w:qFormat/>
    <w:rsid w:val="00DD788E"/>
    <w:pPr>
      <w:ind w:left="720"/>
      <w:contextualSpacing/>
    </w:pPr>
  </w:style>
  <w:style w:type="character" w:customStyle="1" w:styleId="apple-converted-space">
    <w:name w:val="apple-converted-space"/>
    <w:basedOn w:val="a0"/>
    <w:rsid w:val="00227294"/>
  </w:style>
  <w:style w:type="paragraph" w:styleId="a6">
    <w:name w:val="Balloon Text"/>
    <w:basedOn w:val="a"/>
    <w:link w:val="a7"/>
    <w:uiPriority w:val="99"/>
    <w:semiHidden/>
    <w:unhideWhenUsed/>
    <w:rsid w:val="004E1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1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5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F4599-E76A-4824-8E40-032F5418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3541</Words>
  <Characters>20190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Sigidaev</dc:creator>
  <cp:lastModifiedBy>Computer</cp:lastModifiedBy>
  <cp:revision>13</cp:revision>
  <cp:lastPrinted>2024-12-24T09:14:00Z</cp:lastPrinted>
  <dcterms:created xsi:type="dcterms:W3CDTF">2024-12-11T12:52:00Z</dcterms:created>
  <dcterms:modified xsi:type="dcterms:W3CDTF">2024-12-24T09:15:00Z</dcterms:modified>
</cp:coreProperties>
</file>