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38D" w:rsidRPr="00F458A6" w:rsidRDefault="00347F26" w:rsidP="0034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  <w:r w:rsidRPr="00347F26">
        <w:rPr>
          <w:rFonts w:ascii="Times New Roman" w:eastAsia="Times New Roman" w:hAnsi="Times New Roman" w:cs="Times New Roman"/>
          <w:b/>
          <w:i/>
          <w:noProof/>
          <w:sz w:val="52"/>
          <w:szCs w:val="52"/>
          <w:lang w:eastAsia="ru-RU"/>
        </w:rPr>
        <w:drawing>
          <wp:inline distT="0" distB="0" distL="0" distR="0">
            <wp:extent cx="3619500" cy="2133600"/>
            <wp:effectExtent l="0" t="0" r="0" b="0"/>
            <wp:docPr id="4" name="Рисунок 4" descr="C:\Users\User\Downloads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User\Downloads\phot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 xml:space="preserve">                             </w:t>
      </w:r>
      <w:proofErr w:type="gramStart"/>
      <w:r w:rsidR="00495F72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ЕРОХОВСКИЙ</w:t>
      </w:r>
      <w:r w:rsidR="0049438D" w:rsidRPr="00F458A6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 xml:space="preserve"> </w:t>
      </w:r>
      <w:r w:rsidR="0049438D" w:rsidRPr="00F458A6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МУНИЦИПАЛЬНЫЙ</w:t>
      </w:r>
      <w:proofErr w:type="gramEnd"/>
    </w:p>
    <w:p w:rsidR="0049438D" w:rsidRPr="00F458A6" w:rsidRDefault="0049438D" w:rsidP="0049438D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</w:p>
    <w:p w:rsidR="0049438D" w:rsidRPr="00F458A6" w:rsidRDefault="0049438D" w:rsidP="00494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  <w:r w:rsidRPr="00F458A6"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  <w:t>ВЕСТНИК</w:t>
      </w:r>
    </w:p>
    <w:p w:rsidR="0049438D" w:rsidRDefault="0049438D" w:rsidP="00494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9438D" w:rsidRDefault="0049438D" w:rsidP="00494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9438D" w:rsidRPr="00F458A6" w:rsidRDefault="0049438D" w:rsidP="00494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458A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№ </w:t>
      </w:r>
      <w:proofErr w:type="gramStart"/>
      <w:r w:rsidR="00495F7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</w:t>
      </w:r>
      <w:r w:rsidRPr="00F458A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</w:t>
      </w:r>
      <w:r w:rsidR="00495F7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28</w:t>
      </w:r>
      <w:proofErr w:type="gramEnd"/>
      <w:r w:rsidR="0082417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октября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2025</w:t>
      </w:r>
    </w:p>
    <w:p w:rsidR="0049438D" w:rsidRDefault="0049438D" w:rsidP="00494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8A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Издается с 22 августа 2023г. «Бесплатно»</w:t>
      </w:r>
    </w:p>
    <w:p w:rsidR="0049438D" w:rsidRPr="00F458A6" w:rsidRDefault="0049438D" w:rsidP="00494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38D" w:rsidRDefault="0049438D" w:rsidP="0049438D">
      <w:pPr>
        <w:tabs>
          <w:tab w:val="left" w:pos="1395"/>
        </w:tabs>
      </w:pPr>
    </w:p>
    <w:p w:rsidR="0049438D" w:rsidRPr="00AF43E6" w:rsidRDefault="0049438D" w:rsidP="0049438D">
      <w:pPr>
        <w:pStyle w:val="a3"/>
        <w:pBdr>
          <w:top w:val="single" w:sz="4" w:space="0" w:color="5B9BD5" w:themeColor="accent1"/>
          <w:bottom w:val="single" w:sz="4" w:space="0" w:color="5B9BD5" w:themeColor="accent1"/>
        </w:pBdr>
        <w:spacing w:before="0" w:after="0" w:line="240" w:lineRule="auto"/>
        <w:ind w:left="0" w:right="0"/>
        <w:rPr>
          <w:rStyle w:val="a5"/>
          <w:rFonts w:ascii="Times New Roman" w:hAnsi="Times New Roman" w:cs="Times New Roman"/>
          <w:color w:val="auto"/>
          <w:sz w:val="16"/>
          <w:szCs w:val="16"/>
        </w:rPr>
      </w:pPr>
      <w:r>
        <w:br w:type="textWrapping" w:clear="all"/>
      </w:r>
      <w:r>
        <w:br w:type="textWrapping" w:clear="all"/>
      </w:r>
      <w:r w:rsidRPr="00AF43E6">
        <w:rPr>
          <w:rStyle w:val="a5"/>
          <w:rFonts w:ascii="Times New Roman" w:hAnsi="Times New Roman" w:cs="Times New Roman"/>
          <w:color w:val="auto"/>
          <w:sz w:val="16"/>
          <w:szCs w:val="16"/>
        </w:rPr>
        <w:t xml:space="preserve">Официальное периодическое печатное издание для опубликования (обнародования) муниципальных правовых актов, иной официальной информации муниципального образования </w:t>
      </w:r>
      <w:proofErr w:type="spellStart"/>
      <w:r>
        <w:rPr>
          <w:rStyle w:val="a5"/>
          <w:rFonts w:ascii="Times New Roman" w:hAnsi="Times New Roman" w:cs="Times New Roman"/>
          <w:color w:val="auto"/>
          <w:sz w:val="16"/>
          <w:szCs w:val="16"/>
        </w:rPr>
        <w:t>Подлесный</w:t>
      </w:r>
      <w:proofErr w:type="spellEnd"/>
      <w:r w:rsidRPr="00AF43E6">
        <w:rPr>
          <w:rStyle w:val="a5"/>
          <w:rFonts w:ascii="Times New Roman" w:hAnsi="Times New Roman" w:cs="Times New Roman"/>
          <w:color w:val="auto"/>
          <w:sz w:val="16"/>
          <w:szCs w:val="16"/>
        </w:rPr>
        <w:t xml:space="preserve"> сельсовет</w:t>
      </w:r>
    </w:p>
    <w:p w:rsidR="0049438D" w:rsidRPr="00AF43E6" w:rsidRDefault="0049438D" w:rsidP="0049438D">
      <w:pPr>
        <w:pStyle w:val="a3"/>
        <w:pBdr>
          <w:top w:val="single" w:sz="4" w:space="0" w:color="5B9BD5" w:themeColor="accent1"/>
          <w:bottom w:val="single" w:sz="4" w:space="0" w:color="5B9BD5" w:themeColor="accent1"/>
        </w:pBdr>
        <w:spacing w:before="0" w:after="0" w:line="240" w:lineRule="auto"/>
        <w:ind w:left="0" w:right="0"/>
        <w:rPr>
          <w:rStyle w:val="a5"/>
          <w:rFonts w:ascii="Times New Roman" w:hAnsi="Times New Roman" w:cs="Times New Roman"/>
          <w:color w:val="auto"/>
          <w:sz w:val="16"/>
          <w:szCs w:val="16"/>
        </w:rPr>
      </w:pPr>
      <w:r w:rsidRPr="00AF43E6">
        <w:rPr>
          <w:rStyle w:val="a5"/>
          <w:rFonts w:ascii="Times New Roman" w:hAnsi="Times New Roman" w:cs="Times New Roman"/>
          <w:color w:val="auto"/>
          <w:sz w:val="16"/>
          <w:szCs w:val="16"/>
        </w:rPr>
        <w:t>Грачевского района Оренбургской области</w:t>
      </w:r>
    </w:p>
    <w:p w:rsidR="0049438D" w:rsidRDefault="0049438D" w:rsidP="00494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18394812"/>
    </w:p>
    <w:p w:rsidR="0049438D" w:rsidRDefault="0049438D" w:rsidP="00494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49438D" w:rsidSect="0049438D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bookmarkEnd w:id="0"/>
    <w:p w:rsidR="00347F26" w:rsidRPr="00347F26" w:rsidRDefault="00347F26" w:rsidP="00347F2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>СОВЕТ ДЕПУТАТОВ</w:t>
      </w:r>
    </w:p>
    <w:p w:rsidR="00347F26" w:rsidRPr="00347F26" w:rsidRDefault="00347F26" w:rsidP="00347F2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МУНИЦИПАЛЬНОГО ОБРАЗОВАНИЯ</w:t>
      </w:r>
    </w:p>
    <w:p w:rsidR="00347F26" w:rsidRPr="00347F26" w:rsidRDefault="00347F26" w:rsidP="00347F2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ЕРОХОВСКИЙ СЕЛЬСОВЕТ</w:t>
      </w:r>
    </w:p>
    <w:p w:rsidR="00347F26" w:rsidRPr="00347F26" w:rsidRDefault="00347F26" w:rsidP="00347F2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ГРАЧЕВСКОГО РАЙОНА ОРЕНБУРГСКОЙ ОБЛАСТИ</w:t>
      </w:r>
    </w:p>
    <w:p w:rsidR="00347F26" w:rsidRPr="00347F26" w:rsidRDefault="00347F26" w:rsidP="00347F26">
      <w:pPr>
        <w:spacing w:after="0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47F26" w:rsidRPr="00347F26" w:rsidRDefault="00347F26" w:rsidP="00347F2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ПЯТОГО СОЗЫВА</w:t>
      </w:r>
    </w:p>
    <w:p w:rsidR="00347F26" w:rsidRPr="00347F26" w:rsidRDefault="00347F26" w:rsidP="00347F2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РЕШЕНИЕ</w:t>
      </w:r>
    </w:p>
    <w:p w:rsidR="00347F26" w:rsidRPr="00347F26" w:rsidRDefault="00347F26" w:rsidP="00347F26">
      <w:pP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</w:t>
      </w:r>
    </w:p>
    <w:p w:rsidR="00347F26" w:rsidRPr="00347F26" w:rsidRDefault="00347F26" w:rsidP="00347F26">
      <w:pP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347F26" w:rsidRPr="00347F26" w:rsidRDefault="009B4D4F" w:rsidP="00347F26">
      <w:pP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От 28.10.2025</w:t>
      </w:r>
      <w:r w:rsidR="00347F26" w:rsidRPr="00347F2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N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10-рс</w:t>
      </w:r>
    </w:p>
    <w:p w:rsidR="00347F26" w:rsidRPr="00347F26" w:rsidRDefault="00347F26" w:rsidP="00347F26">
      <w:pP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Об утверждении Порядка предоставления налоговых льгот по земельному налогу инвесторам, реализующим проекты на территории Ероховского сельсовета Грачевского района Оренбургской области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В соответствии с Федеральным законом N 33-ФЗ от 06.10.2003 "Об общих принципах организации местного самоуправления в Российской Федерации", Налоговым Кодексом Российской Федерации, руководствуясь Уставом Ероховского сельсовета Грачевского района Оренбургской области, Совет депутатов Ероховского сельсовета Грачевского района Оренбургской области РЕШИЛ: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lastRenderedPageBreak/>
        <w:t>1. Утвердить Порядок предоставления налоговых льгот по земельному налогу инвесторам инвестиционных проектов на территории Ероховского сельсовета Грачевского района Оренбургской области. (Приложение 1)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2. Утвердить форму налогового соглашения, заключаемого с пользователем налоговых льгот (приложение 2).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3. Разместить настоящее решение на официальном сайте администрации Ероховского сельсовета Грачевского района Оренбургской области в информационно-телекоммуникационной сети Интернет.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4. Данное решение вступает в силу со дня опубликования.</w:t>
      </w:r>
    </w:p>
    <w:p w:rsidR="00347F26" w:rsidRPr="00347F26" w:rsidRDefault="00347F26" w:rsidP="00347F26">
      <w:pP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tbl>
      <w:tblPr>
        <w:tblW w:w="96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75"/>
        <w:gridCol w:w="4914"/>
      </w:tblGrid>
      <w:tr w:rsidR="00347F26" w:rsidRPr="00347F26" w:rsidTr="00347F26"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:rsidR="00347F26" w:rsidRPr="00347F26" w:rsidRDefault="00347F26" w:rsidP="00347F2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47F2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Председатель Совета депутатов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О.А. Астафьева</w:t>
            </w:r>
          </w:p>
          <w:p w:rsidR="00347F26" w:rsidRPr="00347F26" w:rsidRDefault="00347F26" w:rsidP="00347F2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347F26" w:rsidRPr="00347F26" w:rsidRDefault="00347F26" w:rsidP="00347F2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47F2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Глава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муниципального образования             </w:t>
            </w:r>
            <w:r w:rsidRPr="00347F2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Н.И. Митякин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:rsidR="00347F26" w:rsidRPr="00347F26" w:rsidRDefault="00347F26" w:rsidP="00347F2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347F26" w:rsidRPr="00347F26" w:rsidRDefault="00347F26" w:rsidP="00347F26">
      <w:pP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tbl>
      <w:tblPr>
        <w:tblW w:w="83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5559"/>
      </w:tblGrid>
      <w:tr w:rsidR="00347F26" w:rsidRPr="00347F26" w:rsidTr="00347F26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347F26" w:rsidRPr="00347F26" w:rsidRDefault="00347F26" w:rsidP="00347F2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:rsidR="00347F26" w:rsidRPr="00347F26" w:rsidRDefault="00347F26" w:rsidP="00347F2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47F2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Приложение 1</w:t>
            </w:r>
          </w:p>
          <w:p w:rsidR="00347F26" w:rsidRPr="00347F26" w:rsidRDefault="00347F26" w:rsidP="00347F2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47F2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к решению Совета депутатов</w:t>
            </w:r>
          </w:p>
          <w:p w:rsidR="00347F26" w:rsidRPr="00347F26" w:rsidRDefault="00347F26" w:rsidP="009B4D4F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47F2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9B4D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28.10.2025 </w:t>
            </w:r>
            <w:r w:rsidRPr="00347F2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N </w:t>
            </w:r>
            <w:r w:rsidR="009B4D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10-рс</w:t>
            </w:r>
          </w:p>
        </w:tc>
      </w:tr>
    </w:tbl>
    <w:p w:rsidR="00347F26" w:rsidRPr="00347F26" w:rsidRDefault="00347F26" w:rsidP="00347F26">
      <w:pP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47F26" w:rsidRPr="00347F26" w:rsidRDefault="00347F26" w:rsidP="00347F26">
      <w:pPr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ПОРЯДОК</w:t>
      </w:r>
    </w:p>
    <w:p w:rsidR="00347F26" w:rsidRPr="00347F26" w:rsidRDefault="00347F26" w:rsidP="00347F26">
      <w:pPr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предоставления налоговых льгот по земельному налогу инвесторам инвестиционных проектов на территории Ероховского сельсовета Грачевского района Оренбургской области</w:t>
      </w:r>
    </w:p>
    <w:p w:rsidR="00347F26" w:rsidRPr="00347F26" w:rsidRDefault="00347F26" w:rsidP="00347F26">
      <w:pP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1. ОБЩИЕ ПОЛОЖЕНИЯ</w:t>
      </w:r>
    </w:p>
    <w:p w:rsidR="00347F26" w:rsidRPr="00347F26" w:rsidRDefault="00347F26" w:rsidP="00347F26">
      <w:pPr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1.1. Настоящий Порядок определяет механизм и условия предоставления муниципальной поддержки в форме льготы по земельному налогу (далее - Льгота) инвесторам, реализующим инвестиционные проекты, которые включены в реестр инвестиционных проектов на территории Ероховского сельсовета Грачевского района Оренбургской области (далее - реестр инвестиционных проектов), в отношении земельных участков, используемых ими для реализации инвестиционных проектов.</w:t>
      </w:r>
    </w:p>
    <w:p w:rsidR="00347F26" w:rsidRPr="00347F26" w:rsidRDefault="00347F26" w:rsidP="00347F26">
      <w:pPr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1.2. В целях настоящего Порядка применяются следующие понятия и термины:</w:t>
      </w:r>
    </w:p>
    <w:p w:rsidR="00347F26" w:rsidRPr="00347F26" w:rsidRDefault="00347F26" w:rsidP="00347F26">
      <w:pPr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1.2.1. Налоговая льгота - это предоставляемое отдельным категориям налогоплательщиков и плательщиков сборов предусмотренное законодательством о налогах и сборах преимущество по сравнению с другими налогоплательщиками или плательщиками сборов, включая возможность не уплачивать налог или сбор.</w:t>
      </w:r>
    </w:p>
    <w:p w:rsidR="00347F26" w:rsidRPr="00347F26" w:rsidRDefault="00347F26" w:rsidP="00347F26">
      <w:pPr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1.2.2. Инвестиционный проект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1.2.3. Инвестор - субъект инвестиционной деятельности, осуществляющий вложение собственных, заемных или привлеченных средств в форме инвестиций в инвестиционные проекты, реализуемые на территории сельского поселения, в соответствии с законодательством Российской Федерации, законодательством Оренбургской области, муниципальными правовыми актами органов местного самоуправления Ероховского сельсовета Грачевского района Оренбургской области.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1.3. Пользователями Льготы, предоставляемой в соответствии с настоящим Порядком, являются: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организации-инвесторы (юридические лица, индивидуальные предприниматели), осуществившие после 1 января 2016 года в рамках реализации инвестиционного проекта капитальные вложения в объекты производственных инвестиций, основные средства, расположенные на территории сельского поселения, в соответствии с приоритетными направлениями развития экономики Ероховского сельсовета Грачевского района Оренбургской области;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- организации - инвесторы (юридические лица, индивидуальные предприниматели), являющиеся субъектами малого и среднего предпринимательства, осуществившие после 1 января 2016 года в рамках реализации инвестиционного проекта капитальные вложения в объекты производственных инвестиций, основные средства, расположенные на территории </w:t>
      </w: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lastRenderedPageBreak/>
        <w:t>Ероховского сельсовета Грачевского района Оренбургской области, в соответствии с приоритетными направлениями развития экономики Ероховского сельсовета Грачевского района Оренбургской области.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1.4. Приоритетными направлениями развития экономики Ероховского сельсовета Грачевского района Оренбургской области являются следующие виды экономической деятельности, согласно Общероссийскому классификатору видов экономической деятельности: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реализация инновационных проектов;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строительство промышленных предприятий и предприятий переработки сельскохозяйственной продукции;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производство социально-значимой продукции и услуг;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развитие сельскохозяйственного производства;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строительство социальных и социально значимых объектов;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развитие транспортных коммуникаций, транспорта и связи.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1.5. Срок предоставления Льготы -3 года.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1.6. Льгота предоставляется Инвестору один раз в течение срока реализации инвестиционного проекта, включенного в реестр инвестиционных проектов.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2. УСЛОВИЯ И ПОРЯДОК ПРЕДОСТАВЛЕНИЯ ЛЬГОТ ПО ЗЕМЕЛЬНОМУ НАЛОГУ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2.1. Инвестор может претендовать на получение муниципальной поддержки в форме Льготы в случае использования земельного участка, находящегося в собственности либо в постоянном (бессрочном) пользовании, в целях реализации инвестиционного проекта.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2.2. Налогоплательщик (юридическое лицо, индивидуальный предприниматель) признается инвестором, имеющим право на предоставление Льготы, на основе налогового соглашения, заключаемого между администрацией Ероховского сельсовета Грачевского района Оренбургской области (далее - Администрация) в лице Главы муниципального образования Ероховский сельсовет Грачевского района Оренбургской области и налогоплательщиком в лице руководителя юридического лица, индивидуального предпринимателя. Налоговая льгота вступает в силу с 1 числа квартала, в котором было заключено налоговое соглашение.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2.3. Налоговое соглашение заключается на основе следующих документов, направленных в адрес Администрации: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а) письменное заявление пользователя на имя Главы муниципального образования Ероховский сельсовет Грачевского района Оренбургской области с просьбой заключить налоговое соглашение с указанием полного фирменного наименования юридического лица, индивидуального предпринимателя, местонахождения, основных видов хозяйственной деятельности, величины уставного капитала (для юридических лиц), вида вкладов в уставный капитал (для юридических лиц);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б) копия свидетельства о регистрации;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в) справка банка, подтверждающая оплату заявленного уставного капитала или акт оценки имущественного вклада в уставный капитал (оригинал или нотариально заверенная копия);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г) справка из налогового органа об отсутствии задолженности в бюджеты всех уровней по налогам, сборам и иным платежам, а также внебюджетным фондам;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д) краткое описание (бизнес-план) инвестиционного проекта: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укрупненный перечень вновь создаваемых или модернизируемых основных фондов с указанием срока ввода их в эксплуатацию;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план-график и объемы намечаемых инвестиций;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документ по оценке эквивалента стоимости вносимого имущества (в случае имущественных инвестиций);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lastRenderedPageBreak/>
        <w:t>- описание формы обеспечения налогового соглашения в случае невыполнения инвестиционного проекта (с приложением документов, подтверждающих обеспечение обязательств: гарантии банка, имущественный комплекс);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е) письменное обязательство инвестора об установлении на объекте производственных инвестиций средней заработной платы в размере, не ниже сложившегося уровня среднего размера заработной платы по району (по данным органов статистики), действующего в соответствующем периоде.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2.4. Администрация по согласованию с финансовым отделом администрации муниципального образования Грачевский район Оренбургской области (далее – финансовый отдел) в течение 15 дней с даты представления документов в полном объеме рассматривает представленные материалы и дает соответствующее заключение.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2.5. В случае положительного заключения по результатам рассмотрения представленных материалов администрация и заявитель подписывают налоговое соглашение. Налоговое соглашение составляется в 4 экземплярах: 1 экз. - заявителю; 1 экз. - Администрации; 1 экз. - для налоговой инспекции; 1 экз. - в финансовый отдел.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2.6. Отказ в заключении налогового соглашения направляется заявителю в письменной форме с мотивированной причиной отказа.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2.7. В случае невыполнения условий, предусмотренных в налоговом соглашении: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срока введения в эксплуатацию объектов производственных инвестиций;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уменьшения величины вложенных инвестиций;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досрочного расторжения налогового соглашения пользователем в одностороннем порядке;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установления размера средней заработной платы ниже сложившегося уровня среднего размера заработной платы по району (по данным органов статистики), пользователь в бесспорном порядке выплачивает в бюджет сельского поселения полную сумму налогов, которые не были внесены в течение всего срока пользования льготами по данному налоговому соглашению.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3. ОГРАНИЧЕНИЯ ПО ПРЕДОСТАВЛЕНИЮ НАЛОГОВЫХ ЛЬГОТ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3.1. Установить, что сумма выпадающих собственных доходов местного бюджета от налоговых льгот, представленных в соответствии с настоящим Порядком, не может превышать 5% объема фактических доходов бюджета сельского поселения в расчете за 1 год.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3.2. При превышении ограничения, установленного пунктом 3.1. Порядка, Глава муниципального образования Ероховский сельсовет Грачевского района Оренбургской области вносит в Совет депутатов Грачевского района Оренбургской области проект решения об ограничении предоставления Льготы при соблюдении следующей последовательности: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снижение до 50% установленной Льготы по земельному налогу;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приостановка в текущем финансовом году действия Льготы, предоставляемой настоящим Порядком.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3.3. Снижение льготы по земельному налогу вводится в действие с периода, следующего за отчетным, по итогам которого сумма выпадающих доходов местного бюджета превысила величину, установленную в пункте 3.1. Снижение льготы по земельному налогу устанавливается до конца финансового года.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4. ИСПОЛЬЗОВАНИЕ СРЕДСТВ, ПОЛУЧЕННЫХ В РЕЗУЛЬТАТЕ ПРЕДОСТАВЛЕНИЯ ЛЬГОТ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4.1. Средства, высвобожденные у налогоплательщика в результате использования Льготы, могут быть направлены исключительно на финансирование затрат на развитие предприятия, обеспечение занятости, сохранение и увеличение рабочих мест.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4.2. Затратами на развитие предприятия, обеспечение занятости, сохранение и увеличение рабочих мест признаются: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а) затраты на освоение новых видов продукции, технологических процессов, техническое перевооружение, подготовку и переподготовку кадров;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б) затраты на долгосрочные инвестиции, связанные с новым строительством, реконструкцией, увеличением производственных мощностей, модернизацией основных фондов.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5. КОНТРОЛЬ И АНАЛИЗ ЭФФЕКТИВНОСТИ ДЕЙСТВИЯ ЛЬГОТ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5.1. Контроль за выполнением налогового соглашения осуществляет Администрация.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5.2. Заявители, пользующиеся Льготой, ежегодно (нарастающим итогом) представляют в Администрацию отчет о выполнении инвестиционного проекта: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расчет суммы средств, высвободившихся в результате применения Льготы, с визой налоговой инспекции, составленный в сроки и по формам, установленным налоговым законодательством для соответствующих налогов и сборов, по которым применена Льгота;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сроки и объемы выполненных работ в соответствии с планом-графиком инвестиционного проекта (размер вложенных производственных инвестиций должен быть отражен в формах статистической отчетности);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пояснительную записку, содержащую сведения о состоянии дел по проекту и направлении использования средств, высвободившихся в результате предоставления Льготы.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5.3. Сведения, указанные в пункте 5.2, должны быть представлены в сроки, предусмотренные законодательством для сдачи отчетов по соответствующим налогам и сборам, по которым применена Льгота.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5.4. Администрация ежегодно составляет аналитическую справку о результатах действия Льготы, содержащую следующую информацию: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перечень налогоплательщиков, пользующихся Льготой;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сумма средств, высвободившихся у налогоплательщиков в результате предоставления Льготы, и направление их использования;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выводы о целесообразности применения установленной Льготы.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5.5. Аналитическая справка по результатам финансового года ежегодно предоставляется в Совет депутатов муниципального образования Ероховский сельсовет Грачевского района Оренбургской области.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5.2. Заявители, пользующиеся Льготой, ежегодно (нарастающим итогом) представляют в Администрацию отчет о выполнении инвестиционного проекта: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расчет суммы средств, высвободившихся в результате применения Льготы, с визой налоговой инспекции, составленный в сроки и по формам, установленным налоговым законодательством для соответствующих налогов и сборов, по которым применена Льгота;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сроки и объемы выполненных работ в соответствии с планом-графиком инвестиционного проекта (размер вложенных производственных инвестиций должен быть отражен в формах статистической отчетности);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lastRenderedPageBreak/>
        <w:t>- пояснительную записку, содержащую сведения о состоянии дел по проекту и направлении использования средств, высвободившихся в результате предоставления Льготы.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5.3. Сведения, указанные в пункте 5.2, должны быть представлены в сроки, предусмотренные законодательством для сдачи отчетов по соответствующим налогам и сборам, по которым применена Льгота.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5.4. Администрация ежегодно составляет аналитическую справку о результатах действия Льготы, содержащую следующую информацию: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перечень налогоплательщиков, пользующихся Льготой;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сумма средств, высвободившихся у налогоплательщиков в результате предоставления Льготы, и направление их использования;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выводы о целесообразности применения установленной Льготы.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5.5. Аналитическая справка по результатам финансового года ежегодно предоставляется в Совет депутатов муниципального образования Ероховский сельсовет Грачевского района Оренбургской области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Приложение 2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к решению Совета депутатов</w:t>
      </w:r>
    </w:p>
    <w:p w:rsidR="00347F26" w:rsidRPr="00347F26" w:rsidRDefault="009B4D4F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от 25.10.2025 </w:t>
      </w:r>
      <w:r w:rsidR="00347F26"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N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10-рс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СОГЛАШЕНИЕ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с. ________________"___" _________ _____ г.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Администрация _____________сельсовета Грачевского района Оренбургской области (далее - Администрация) в лице Главы _____________сельсовета Грачевского района Оренбургской области ______________________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____________________________________________________________, действующего на основании Устава, и _______________________________________________</w:t>
      </w:r>
      <w:proofErr w:type="gramStart"/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_(</w:t>
      </w:r>
      <w:proofErr w:type="gramEnd"/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далее Налогоплательщик) в лице ______________________________________________, действующего на основании _____________________________________________, руководствуясь решением сессии Совета депутатов _____________сельсовета Грачевского района Оренбургской области от ___________N _____, заключили настоящее соглашение о нижеследующем: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1. Предоставить Налогоплательщику на условиях, предусмотренных настоящим соглашением, налоговую льготу по земельному налогу (далее - налоговую льготу) в рамках реализации инвестиционного </w:t>
      </w:r>
      <w:proofErr w:type="gramStart"/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проекта:_</w:t>
      </w:r>
      <w:proofErr w:type="gramEnd"/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________________________________________________________________________________________________________________________________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(наименование инвестиционного проекта)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на срок ______________________.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2. Налогоплательщик обязуется ежегодно (нарастающим итогом) со дня подписания настоящего соглашения представлять в Администрацию отчет о выполнении инвестиционного проекта: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расчет суммы средств, высвободившихся в результате применения налоговой льготы с визой налоговой инспекции, составленный в сроки и по форме, установленным налоговым законодательством для соответствующих налогов и сборов, по которым применена налоговая льгота;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lastRenderedPageBreak/>
        <w:t>- сроки и объемы выполненных работ в соответствии с планом-графиком инвестиционного проекта (размер вложенных производственных инвестиций должен быть отражен в формах статистической отчетности);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пояснительную записку, содержащую сведения о состоянии дел по проекту и направлении использования средств, высвободившихся в результате предоставления налоговой льготы.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3. В случае невыполнения следующих условий: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срока введения в эксплуатацию объекта производственных инвестиций;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уменьшения величины вложенных инвестиций;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досрочного расторжения налогового соглашения налогоплательщиком в одностороннем порядке;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установления среднего размера заработной платы не ниже сложившегося уровня среднего размера заработной платы по муниципальному району (по данным органов статистики), действующего на данный период;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непредставления в Администрацию сведений, предусмотренных п. 2 настоящего соглашения, налогоплательщик в бесспорном порядке выплачивает в бюджет _____________сельсовета Грачевского района Оренбургской области полную сумму налогов, которые не были внесены в течение всего срока пользования налоговой льготой по данному соглашению.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4. Администрация _____________сельсовета Грачевского района Оренбургской области вправе частично или полностью приостановить действие налоговой льготы, предусмотренной настоящим соглашением, если сумма выпадающих собственных доходов местного бюджета от применения налоговой льготы превысит 5% объема фактических доходов бюджета _____________сельсовета Грачевского района Оренбургской области за 1 год.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5. Итоговый отчет должен быть представлен Налогоплательщиком на согласование не позднее 14 рабочих дней со дня окончания действия налоговой льготы, предусмотренной настоящим соглашением.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6. Итоговый отчет должен быть рассмотрен согласующими сторонами в срок не превышающий 30 календарных дней со дня его подачи.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7. Условия настоящего соглашения считаются полностью исполненными после истечения срока предоставления налоговой льготы и утверждения _____________сельсовета Грачевского </w:t>
      </w:r>
      <w:proofErr w:type="gramStart"/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района Оренбургской области</w:t>
      </w:r>
      <w:proofErr w:type="gramEnd"/>
      <w:r w:rsidRPr="00347F2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согласованного с финансовым отделом администрации муниципального образования Грачевского района Оренбургской области итогового отчета.</w:t>
      </w: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47F26" w:rsidRPr="00347F26" w:rsidRDefault="00347F26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824171" w:rsidRDefault="00824171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824171" w:rsidRDefault="00824171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824171" w:rsidRDefault="00824171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СОВЕТ ДЕПУТАТОВ</w:t>
      </w:r>
    </w:p>
    <w:p w:rsidR="00902FB9" w:rsidRPr="00902FB9" w:rsidRDefault="00902FB9" w:rsidP="00902FB9">
      <w:pPr>
        <w:spacing w:after="0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МУНИЦИПАЛЬНОГО ОБРАЗОВАНИЯ</w:t>
      </w:r>
    </w:p>
    <w:p w:rsidR="00902FB9" w:rsidRPr="00902FB9" w:rsidRDefault="00902FB9" w:rsidP="00902FB9">
      <w:pPr>
        <w:spacing w:after="0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ЕРОХОВСКИЙ СЕЛЬСОВЕТ</w:t>
      </w:r>
    </w:p>
    <w:p w:rsidR="00902FB9" w:rsidRPr="00902FB9" w:rsidRDefault="00902FB9" w:rsidP="00902FB9">
      <w:pPr>
        <w:spacing w:after="0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ГРАЧЕВСКОГО РАЙОНА ОРЕНБУРГСКОЙ ОБЛАСТИ</w:t>
      </w:r>
    </w:p>
    <w:p w:rsidR="00902FB9" w:rsidRPr="00902FB9" w:rsidRDefault="00902FB9" w:rsidP="00902FB9">
      <w:pPr>
        <w:spacing w:after="0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ПЯТОГО СОЗЫВА</w:t>
      </w:r>
    </w:p>
    <w:p w:rsidR="00902FB9" w:rsidRPr="00902FB9" w:rsidRDefault="00902FB9" w:rsidP="00902FB9">
      <w:pPr>
        <w:spacing w:after="0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РЕШЕНИЕ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</w:t>
      </w: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B4D4F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</w:t>
      </w:r>
      <w:r w:rsidR="00902FB9"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28.10.</w:t>
      </w:r>
      <w:proofErr w:type="gramStart"/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2025 </w:t>
      </w:r>
      <w:r w:rsidR="00902FB9"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N</w:t>
      </w:r>
      <w:proofErr w:type="gramEnd"/>
      <w:r w:rsidR="00902FB9"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9-рс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Об утверждении Положения "О земельном налоге"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В соответствии с главой 31 Налогового кодекса Российской Федерации (далее - Кодекс), статьей 16 Федерального закона от 6 октября 2003 года N 131-ФЗ "Об общих принципах организации местного самоуправления в Российской Федерации", руководствуясь Уставом муниципального образования Ероховский сельсовет Грачевского района Оренбургской области, Совет депутатов РЕШИЛ: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1. Утвердить Положение "О земельном налоге" на территории муниципального образования Ероховский сельсовет Грачевского района Оренбургской области согласно приложению.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2. Признать утратившими силу: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- Решение Совета депутатов Ероховский сельсовет </w:t>
      </w:r>
      <w:proofErr w:type="spellStart"/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Грачвского</w:t>
      </w:r>
      <w:proofErr w:type="spellEnd"/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района Оренбургской области от 06.05.2022 № 67-рс «Об установлении земельного налога»;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Решение Совета депутатов от 13.12.2023 № 111-рс «О внесении изменений в решение Совета депутатов муниципального образования Ероховский сельсовет Грачевского района Оренбургской области от 06.05.2022 № 67-рс»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Решение Совета депутатов от 25.04.2024 № 125-рс ««О внесении изменений в решение Совета депутатов муниципального образования Ероховский сельсовет Грачевского района Оренбургской области от 06.05.2022 № 67-рс»;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Решение Совета депутатов от 12.11.2024 № 132-рс ««О внесении изменений в решение Совета депутатов муниципального образования Ероховский сельсовет Грачевского района Оренбургской области от 06.05.2022 № 67-рс».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3. Решение вступает в силу по истечении одного месяца со дня его официального размещения на официальном сайте grach-rf.orb.ru), в газете «Призыв» и распространяется на правоотношения, возникшие с 01.01.2026 года.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4. Контроль за исполнением данного решения возложить на постоянную комиссию по бюджетной, налоговой и финансовой политике, собственности, труду и экономическим вопросам.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Председатель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Совета депутатов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муниципального образования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Ероховский сельсовет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Грачевского района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Оренбургской области                                             О. А. Астафьева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Глава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муниципального образования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Ероховский сельсовет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Грачевского района  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Оренбургской области                                               Н.И. Митякин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Разослано: в дело, финансовому отделу муниципального образования Грачевский район, Межрайонной ИФНС России №3 по Оренбургской области, постоянной комиссии по бюджетной, налоговой и финансовой политике, собственности, труду и экономическим вопросам, администрации Ероховского сельсовета, </w:t>
      </w:r>
      <w:proofErr w:type="spellStart"/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Грачевской</w:t>
      </w:r>
      <w:proofErr w:type="spellEnd"/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прокуратуре.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EA14E6">
      <w:pPr>
        <w:spacing w:after="0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Приложение</w:t>
      </w:r>
    </w:p>
    <w:p w:rsidR="00902FB9" w:rsidRPr="00902FB9" w:rsidRDefault="00902FB9" w:rsidP="00EA14E6">
      <w:pPr>
        <w:spacing w:after="0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к решению</w:t>
      </w:r>
    </w:p>
    <w:p w:rsidR="00902FB9" w:rsidRPr="00902FB9" w:rsidRDefault="00902FB9" w:rsidP="00EA14E6">
      <w:pPr>
        <w:spacing w:after="0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от</w:t>
      </w:r>
      <w:r w:rsidR="009B4D4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28.10.2025 </w:t>
      </w: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N </w:t>
      </w:r>
      <w:r w:rsidR="009B4D4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9-рс</w:t>
      </w:r>
    </w:p>
    <w:p w:rsidR="00902FB9" w:rsidRPr="00902FB9" w:rsidRDefault="00902FB9" w:rsidP="00EA14E6">
      <w:pPr>
        <w:spacing w:after="0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EA14E6">
      <w:pPr>
        <w:spacing w:after="0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Положение</w:t>
      </w:r>
    </w:p>
    <w:p w:rsidR="00902FB9" w:rsidRPr="00902FB9" w:rsidRDefault="00902FB9" w:rsidP="00EA14E6">
      <w:pPr>
        <w:spacing w:after="0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"О земельном налоге"</w:t>
      </w:r>
    </w:p>
    <w:p w:rsidR="00902FB9" w:rsidRPr="00902FB9" w:rsidRDefault="00902FB9" w:rsidP="00EA14E6">
      <w:pPr>
        <w:spacing w:after="0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Статья 1. Общие положения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1. Настоящим Положением устанавливается и вводится в действие на территории муниципального образования Ероховский сельсовет Грачевского района Оренбургской области (далее - муниципальное образование) земельный налог, обязательный к уплате на территории муниципального образования, определяются налоговые ставки, порядок уплаты налога, налоговые льготы, а также основания и порядок их применения.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1.2. Иные положения предусматривают прямое применение главы 31 Налогового кодекса Российской Федерации (далее - Кодекс).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Статья 2. Налоговые ставки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2.1. Ставки налога устанавливаются в следующих размерах: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2.1.1. 0,3 процента от кадастровой стоимости в отношении земельных участков: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2.1.2. 1,5 процента в отношении прочих земельных участков.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Статья 3. Налоговые льготы. Основания и порядок их применения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Освобождаются от уплаты земельного налога:     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1. Физические лица и организации, указанные в статье 395 Налогового кодекса Российской Федерации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2. Автономные, бюджетные и казенные учреждения, финансируемые из бюджета муниципального образования Грачевский район и бюджета муниципального образования Ероховский сельсовет»;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lastRenderedPageBreak/>
        <w:t xml:space="preserve">      3. Участники и инвалиды Великой Отечественной войны, а также ветераны и инвалиды боевых действий в отношении земельных участков, используемых (предназначенных) для ведения личного подсобного хозяйства. Льгота предоставляется на 1 земельный участок с наименьшей кадастровой стоимостью.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Основанием для применения налоговой льготы является удостоверение ветерана и инвалида Великой Отечественной войны и удостоверение ветерана и инвалида боевых действий.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4. Граждане, призванные в соответствии с Указом Президента Российской Федерации от 21.09.2022 N 647 "Об объявлении частичной мобилизации в Российской Федерации", на военную службу в отношении земельных участков, расположенных на территории муниципального образования Ероховский сельсовет Грачевского района Оренбургской области.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При определении подлежащей уплате налогоплательщиком суммы налога налоговая льгота предоставляется участнику специальной военной операции в отношении одного земельного участка, предназначенного для ведения личного подсобного хозяйства, огородничества, садоводства, строительства гаража для собственных нужд или индивидуального жилищного строительства, не используемого в предпринимательской деятельности, вне зависимости от количества оснований для применения налоговых льгот.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 случае, если земельный участок, указанный в абзаце первом пункта 4, принадлежит участнику специальной военной операции на праве общей долевой собственности, налоговая льгота предоставляется в отношении земельного участка в целом. 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Для получения налоговой льготы участники специальной военной операции представляют в налоговый орган заявление о предоставлении налоговой льготы, а также справку с места прохождения военной службы военнослужащих, подтверждающую участие указанных лиц в проведении специальной военной операции, либо справку, выданную военным комиссариатом о том, что гражданин призван на военную службу по мобилизации в Вооруженные Силы Российской Федерации;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5. Родители и супруги военнослужащих, погибших при исполнении служебных обязанностей.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Супругам военнослужащих, погибших при исполнении служебных обязанностей, льгота предоставляется только в том случае, если они не вступили в повторный брак.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lastRenderedPageBreak/>
        <w:t>Основанием для применения налоговой льготы является справка установленного образца о гибели военнослужащего, выданная соответствующим государственным органом, а также документ (документы), подтверждающий наличие родственных связей либо состояние в браке с таким военнослужащим.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6. Инвесторы, реализующие инвестиционные проекты на территории муниципального образования Ероховский сельсовет Грачевского района Оренбургской области. Порядок предоставления льгот по земельному налогу инвесторам устанавливается Советом депутатов муниципального образования </w:t>
      </w:r>
      <w:proofErr w:type="spellStart"/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Ероховкий</w:t>
      </w:r>
      <w:proofErr w:type="spellEnd"/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сельсовет Грачевского района Оренбургской области.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Статья 4. Порядок уплаты налога и авансовых платежей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02FB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Порядок уплаты земельного налога в отношении налогоплательщиков-организаций устанавливается в соответствии со ст. 397 Налогового кодекса Российской Федерации.</w:t>
      </w: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902FB9" w:rsidRPr="00902FB9" w:rsidRDefault="00902FB9" w:rsidP="00902FB9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824171" w:rsidRDefault="00824171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824171" w:rsidRDefault="00824171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824171" w:rsidRDefault="00824171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824171" w:rsidRDefault="00824171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824171" w:rsidRDefault="00824171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824171" w:rsidRDefault="00824171" w:rsidP="00347F26">
      <w:pPr>
        <w:spacing w:after="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EA14E6" w:rsidRDefault="00EA14E6">
      <w:pP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sectPr w:rsidR="00EA14E6" w:rsidSect="0049438D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</w:p>
    <w:p w:rsidR="00690827" w:rsidRPr="00DD59D0" w:rsidRDefault="009B4D4F">
      <w:pPr>
        <w:rPr>
          <w:sz w:val="18"/>
          <w:szCs w:val="1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8878B6" wp14:editId="008BA800">
                <wp:simplePos x="0" y="0"/>
                <wp:positionH relativeFrom="margin">
                  <wp:align>center</wp:align>
                </wp:positionH>
                <wp:positionV relativeFrom="paragraph">
                  <wp:posOffset>424180</wp:posOffset>
                </wp:positionV>
                <wp:extent cx="6705600" cy="95250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14E6" w:rsidRPr="00690827" w:rsidRDefault="00EA14E6" w:rsidP="00EA14E6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8"/>
                                <w:szCs w:val="18"/>
                                <w:lang w:eastAsia="ru-RU"/>
                              </w:rPr>
                              <w:t xml:space="preserve">Учредитель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8"/>
                                <w:szCs w:val="18"/>
                                <w:lang w:eastAsia="ru-RU"/>
                              </w:rPr>
                              <w:t>газеты« Ероховский</w:t>
                            </w:r>
                            <w:proofErr w:type="gramEnd"/>
                            <w:r w:rsidRPr="00690827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5"/>
                                <w:sz w:val="18"/>
                                <w:szCs w:val="18"/>
                                <w:lang w:eastAsia="ru-RU"/>
                              </w:rPr>
                              <w:t xml:space="preserve"> муниципальный ВЕСТНИК» - </w:t>
                            </w:r>
                            <w:r w:rsidRPr="0069082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>Совет</w:t>
                            </w:r>
                            <w:r w:rsidRPr="00690827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8"/>
                                <w:szCs w:val="18"/>
                                <w:lang w:eastAsia="ru-RU"/>
                              </w:rPr>
                              <w:t xml:space="preserve"> депутатов </w:t>
                            </w:r>
                            <w:r w:rsidRPr="0069082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муниципального образования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>Ероховский</w:t>
                            </w:r>
                            <w:r w:rsidRPr="0069082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 сельсовет Грачевского района Оренбургской области. Место нахождения редакции, адрес из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>дателя и распространителя: 461805</w:t>
                            </w:r>
                            <w:r w:rsidRPr="0069082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>, Оренбургс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>кая область, Грачевский район, с</w:t>
                            </w:r>
                            <w:r w:rsidRPr="0069082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>Ероховка</w:t>
                            </w:r>
                            <w:r w:rsidRPr="0069082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 ул. Центральная,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>6</w:t>
                            </w:r>
                            <w:r w:rsidRPr="0069082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 .E-</w:t>
                            </w:r>
                            <w:proofErr w:type="spellStart"/>
                            <w:r w:rsidRPr="0069082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>mail</w:t>
                            </w:r>
                            <w:proofErr w:type="spellEnd"/>
                            <w:proofErr w:type="gramEnd"/>
                            <w:r w:rsidRPr="0069082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>:</w:t>
                            </w:r>
                            <w:r w:rsidRPr="00690827">
                              <w:rPr>
                                <w:rFonts w:ascii="Arial" w:hAnsi="Arial" w:cs="Arial"/>
                                <w:color w:val="999999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999999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eroh</w:t>
                            </w:r>
                            <w:proofErr w:type="spellEnd"/>
                            <w:r w:rsidRPr="00EA14E6">
                              <w:rPr>
                                <w:rFonts w:ascii="Arial" w:hAnsi="Arial" w:cs="Arial"/>
                                <w:color w:val="999999"/>
                                <w:sz w:val="18"/>
                                <w:szCs w:val="18"/>
                                <w:shd w:val="clear" w:color="auto" w:fill="FFFFFF"/>
                              </w:rPr>
                              <w:t>8@</w:t>
                            </w:r>
                            <w:r>
                              <w:rPr>
                                <w:rFonts w:ascii="Arial" w:hAnsi="Arial" w:cs="Arial"/>
                                <w:color w:val="999999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rambler</w:t>
                            </w:r>
                            <w:r w:rsidRPr="00EA14E6">
                              <w:rPr>
                                <w:rFonts w:ascii="Arial" w:hAnsi="Arial" w:cs="Arial"/>
                                <w:color w:val="999999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999999"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>ru</w:t>
                            </w:r>
                            <w:proofErr w:type="spellEnd"/>
                            <w:r w:rsidRPr="0069082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 телефон редакционного совета: 8(3534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>4)32</w:t>
                            </w:r>
                            <w:r w:rsidRPr="0069082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>-</w:t>
                            </w:r>
                            <w:r w:rsidRPr="00EA14E6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>5</w:t>
                            </w:r>
                            <w:r w:rsidRPr="0069082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>-</w:t>
                            </w:r>
                            <w:r w:rsidRPr="00EA14E6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>30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>. Главный редактор:</w:t>
                            </w:r>
                            <w:r w:rsidR="009B4D4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>Митякин Н.И.</w:t>
                            </w:r>
                            <w:r w:rsidRPr="0069082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 </w:t>
                            </w:r>
                            <w:r w:rsidRPr="0069082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Отпечатано в администрации муниципального образования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Ероховский </w:t>
                            </w:r>
                            <w:r w:rsidRPr="0069082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>сельсовет Грачевского района Оренбургской области за счет собственных средств. Тираж 10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 </w:t>
                            </w:r>
                            <w:r w:rsidRPr="0069082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>экз.Распространяется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 </w:t>
                            </w:r>
                            <w:r w:rsidRPr="0069082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>бесплатно. Не подлежит государственной регистрации</w:t>
                            </w:r>
                          </w:p>
                          <w:p w:rsidR="00EA14E6" w:rsidRDefault="00EA14E6" w:rsidP="00EA14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878B6" id="Прямоугольник 2" o:spid="_x0000_s1026" style="position:absolute;margin-left:0;margin-top:33.4pt;width:528pt;height: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" fillcolor="white [3201]" strokecolor="black [3200]" strokeweight="1pt">
                <v:path arrowok="t"/>
                <v:textbox>
                  <w:txbxContent>
                    <w:p w:rsidR="00EA14E6" w:rsidRPr="00690827" w:rsidRDefault="00EA14E6" w:rsidP="00EA14E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w w:val="105"/>
                          <w:sz w:val="18"/>
                          <w:szCs w:val="18"/>
                          <w:lang w:eastAsia="ru-RU"/>
                        </w:rPr>
                        <w:t xml:space="preserve">Учредитель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w w:val="105"/>
                          <w:sz w:val="18"/>
                          <w:szCs w:val="18"/>
                          <w:lang w:eastAsia="ru-RU"/>
                        </w:rPr>
                        <w:t>газеты« Ероховский</w:t>
                      </w:r>
                      <w:proofErr w:type="gramEnd"/>
                      <w:r w:rsidRPr="00690827">
                        <w:rPr>
                          <w:rFonts w:ascii="Times New Roman" w:eastAsia="Times New Roman" w:hAnsi="Times New Roman" w:cs="Times New Roman"/>
                          <w:spacing w:val="-1"/>
                          <w:w w:val="105"/>
                          <w:sz w:val="18"/>
                          <w:szCs w:val="18"/>
                          <w:lang w:eastAsia="ru-RU"/>
                        </w:rPr>
                        <w:t xml:space="preserve"> муниципальный ВЕСТНИК» - </w:t>
                      </w:r>
                      <w:r w:rsidRPr="00690827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>Совет</w:t>
                      </w:r>
                      <w:r w:rsidRPr="00690827">
                        <w:rPr>
                          <w:rFonts w:ascii="Times New Roman" w:eastAsia="Times New Roman" w:hAnsi="Times New Roman" w:cs="Times New Roman"/>
                          <w:spacing w:val="9"/>
                          <w:sz w:val="18"/>
                          <w:szCs w:val="18"/>
                          <w:lang w:eastAsia="ru-RU"/>
                        </w:rPr>
                        <w:t xml:space="preserve"> депутатов </w:t>
                      </w:r>
                      <w:r w:rsidRPr="00690827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 xml:space="preserve">муниципального образования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>Ероховский</w:t>
                      </w:r>
                      <w:r w:rsidRPr="00690827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 xml:space="preserve"> сельсовет Грачевского района Оренбургской области. Место нахождения редакции, адрес из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>дателя и распространителя: 461805</w:t>
                      </w:r>
                      <w:r w:rsidRPr="00690827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>, Оренбургс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>кая область, Грачевский район, с</w:t>
                      </w:r>
                      <w:r w:rsidRPr="00690827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 xml:space="preserve">.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>Ероховка</w:t>
                      </w:r>
                      <w:r w:rsidRPr="00690827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 xml:space="preserve"> ул. Центральная,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>6</w:t>
                      </w:r>
                      <w:r w:rsidRPr="00690827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 xml:space="preserve"> .E-</w:t>
                      </w:r>
                      <w:proofErr w:type="spellStart"/>
                      <w:r w:rsidRPr="00690827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>mail</w:t>
                      </w:r>
                      <w:proofErr w:type="spellEnd"/>
                      <w:proofErr w:type="gramEnd"/>
                      <w:r w:rsidRPr="00690827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>:</w:t>
                      </w:r>
                      <w:r w:rsidRPr="00690827">
                        <w:rPr>
                          <w:rFonts w:ascii="Arial" w:hAnsi="Arial" w:cs="Arial"/>
                          <w:color w:val="999999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999999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eroh</w:t>
                      </w:r>
                      <w:proofErr w:type="spellEnd"/>
                      <w:r w:rsidRPr="00EA14E6">
                        <w:rPr>
                          <w:rFonts w:ascii="Arial" w:hAnsi="Arial" w:cs="Arial"/>
                          <w:color w:val="999999"/>
                          <w:sz w:val="18"/>
                          <w:szCs w:val="18"/>
                          <w:shd w:val="clear" w:color="auto" w:fill="FFFFFF"/>
                        </w:rPr>
                        <w:t>8@</w:t>
                      </w:r>
                      <w:r>
                        <w:rPr>
                          <w:rFonts w:ascii="Arial" w:hAnsi="Arial" w:cs="Arial"/>
                          <w:color w:val="999999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rambler</w:t>
                      </w:r>
                      <w:r w:rsidRPr="00EA14E6">
                        <w:rPr>
                          <w:rFonts w:ascii="Arial" w:hAnsi="Arial" w:cs="Arial"/>
                          <w:color w:val="999999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  <w:proofErr w:type="spellStart"/>
                      <w:r>
                        <w:rPr>
                          <w:rFonts w:ascii="Arial" w:hAnsi="Arial" w:cs="Arial"/>
                          <w:color w:val="999999"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>ru</w:t>
                      </w:r>
                      <w:proofErr w:type="spellEnd"/>
                      <w:r w:rsidRPr="00690827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 xml:space="preserve"> телефон редакционного совета: 8(3534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>4)32</w:t>
                      </w:r>
                      <w:r w:rsidRPr="00690827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>-</w:t>
                      </w:r>
                      <w:r w:rsidRPr="00EA14E6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>5</w:t>
                      </w:r>
                      <w:r w:rsidRPr="00690827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>-</w:t>
                      </w:r>
                      <w:r w:rsidRPr="00EA14E6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>30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>. Главный редактор:</w:t>
                      </w:r>
                      <w:r w:rsidR="009B4D4F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>Митякин Н.И.</w:t>
                      </w:r>
                      <w:r w:rsidRPr="00690827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 xml:space="preserve"> </w:t>
                      </w:r>
                      <w:r w:rsidRPr="00690827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 xml:space="preserve">Отпечатано в администрации муниципального образования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 xml:space="preserve">Ероховский </w:t>
                      </w:r>
                      <w:r w:rsidRPr="00690827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>сельсовет Грачевского района Оренбургской области за счет собственных средств. Тираж 10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 xml:space="preserve"> </w:t>
                      </w:r>
                      <w:r w:rsidRPr="00690827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>экз.Распространяется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 xml:space="preserve"> </w:t>
                      </w:r>
                      <w:r w:rsidRPr="00690827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ru-RU"/>
                        </w:rPr>
                        <w:t>бесплатно. Не подлежит государственной регистрации</w:t>
                      </w:r>
                    </w:p>
                    <w:p w:rsidR="00EA14E6" w:rsidRDefault="00EA14E6" w:rsidP="00EA14E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90827" w:rsidRPr="00DD59D0" w:rsidSect="0049438D">
      <w:type w:val="continuous"/>
      <w:pgSz w:w="11906" w:h="16838"/>
      <w:pgMar w:top="720" w:right="720" w:bottom="720" w:left="720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86E" w:rsidRDefault="000E386E" w:rsidP="004964B1">
      <w:pPr>
        <w:spacing w:after="0" w:line="240" w:lineRule="auto"/>
      </w:pPr>
      <w:r>
        <w:separator/>
      </w:r>
    </w:p>
  </w:endnote>
  <w:endnote w:type="continuationSeparator" w:id="0">
    <w:p w:rsidR="000E386E" w:rsidRDefault="000E386E" w:rsidP="00496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86E" w:rsidRDefault="000E386E" w:rsidP="004964B1">
      <w:pPr>
        <w:spacing w:after="0" w:line="240" w:lineRule="auto"/>
      </w:pPr>
      <w:r>
        <w:separator/>
      </w:r>
    </w:p>
  </w:footnote>
  <w:footnote w:type="continuationSeparator" w:id="0">
    <w:p w:rsidR="000E386E" w:rsidRDefault="000E386E" w:rsidP="00496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068814"/>
      <w:docPartObj>
        <w:docPartGallery w:val="Page Numbers (Top of Page)"/>
        <w:docPartUnique/>
      </w:docPartObj>
    </w:sdtPr>
    <w:sdtEndPr/>
    <w:sdtContent>
      <w:p w:rsidR="004964B1" w:rsidRDefault="005315DC">
        <w:pPr>
          <w:pStyle w:val="a6"/>
          <w:jc w:val="right"/>
        </w:pPr>
        <w:r>
          <w:fldChar w:fldCharType="begin"/>
        </w:r>
        <w:r w:rsidR="004964B1">
          <w:instrText>PAGE   \* MERGEFORMAT</w:instrText>
        </w:r>
        <w:r>
          <w:fldChar w:fldCharType="separate"/>
        </w:r>
        <w:r w:rsidR="009B4D4F">
          <w:rPr>
            <w:noProof/>
          </w:rPr>
          <w:t>6</w:t>
        </w:r>
        <w:r>
          <w:fldChar w:fldCharType="end"/>
        </w:r>
      </w:p>
    </w:sdtContent>
  </w:sdt>
  <w:p w:rsidR="004964B1" w:rsidRDefault="004964B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74"/>
    <w:rsid w:val="00021474"/>
    <w:rsid w:val="000E386E"/>
    <w:rsid w:val="00347F26"/>
    <w:rsid w:val="0049438D"/>
    <w:rsid w:val="00495F72"/>
    <w:rsid w:val="004964B1"/>
    <w:rsid w:val="004C1A41"/>
    <w:rsid w:val="004C4021"/>
    <w:rsid w:val="00514652"/>
    <w:rsid w:val="005315DC"/>
    <w:rsid w:val="006232D1"/>
    <w:rsid w:val="00690827"/>
    <w:rsid w:val="00824171"/>
    <w:rsid w:val="008E79B3"/>
    <w:rsid w:val="00902FB9"/>
    <w:rsid w:val="009B4D4F"/>
    <w:rsid w:val="00DD59D0"/>
    <w:rsid w:val="00E94DA0"/>
    <w:rsid w:val="00EA14E6"/>
    <w:rsid w:val="00EC59FC"/>
    <w:rsid w:val="00EF5D1A"/>
    <w:rsid w:val="00FD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B7C3"/>
  <w15:docId w15:val="{8EB97044-8079-4378-85B9-DEA2AAE6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49438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6" w:lineRule="auto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49438D"/>
    <w:rPr>
      <w:i/>
      <w:iCs/>
      <w:color w:val="5B9BD5" w:themeColor="accent1"/>
    </w:rPr>
  </w:style>
  <w:style w:type="character" w:styleId="a5">
    <w:name w:val="Intense Reference"/>
    <w:basedOn w:val="a0"/>
    <w:uiPriority w:val="32"/>
    <w:qFormat/>
    <w:rsid w:val="0049438D"/>
    <w:rPr>
      <w:b/>
      <w:bCs/>
      <w:smallCaps/>
      <w:color w:val="5B9BD5" w:themeColor="accent1"/>
      <w:spacing w:val="5"/>
    </w:rPr>
  </w:style>
  <w:style w:type="paragraph" w:styleId="a6">
    <w:name w:val="header"/>
    <w:basedOn w:val="a"/>
    <w:link w:val="a7"/>
    <w:uiPriority w:val="99"/>
    <w:unhideWhenUsed/>
    <w:rsid w:val="00496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64B1"/>
  </w:style>
  <w:style w:type="paragraph" w:styleId="a8">
    <w:name w:val="footer"/>
    <w:basedOn w:val="a"/>
    <w:link w:val="a9"/>
    <w:uiPriority w:val="99"/>
    <w:unhideWhenUsed/>
    <w:rsid w:val="00496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6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4055</Words>
  <Characters>23117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Подлесны сельсовет</dc:creator>
  <cp:keywords/>
  <dc:description/>
  <cp:lastModifiedBy>Пользователь</cp:lastModifiedBy>
  <cp:revision>4</cp:revision>
  <dcterms:created xsi:type="dcterms:W3CDTF">2025-10-27T11:42:00Z</dcterms:created>
  <dcterms:modified xsi:type="dcterms:W3CDTF">2025-10-28T10:47:00Z</dcterms:modified>
</cp:coreProperties>
</file>