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355"/>
      </w:tblGrid>
      <w:tr w:rsidR="00EE71E4" w:rsidRPr="00EE71E4" w:rsidTr="00EE71E4">
        <w:trPr>
          <w:trHeight w:val="898"/>
        </w:trPr>
        <w:tc>
          <w:tcPr>
            <w:tcW w:w="9571" w:type="dxa"/>
            <w:shd w:val="clear" w:color="auto" w:fill="auto"/>
          </w:tcPr>
          <w:p w:rsidR="00EE71E4" w:rsidRPr="00EE71E4" w:rsidRDefault="00F57CE4" w:rsidP="00EE71E4">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57728" behindDoc="0" locked="0" layoutInCell="1" allowOverlap="1">
                  <wp:simplePos x="0" y="0"/>
                  <wp:positionH relativeFrom="column">
                    <wp:posOffset>2514600</wp:posOffset>
                  </wp:positionH>
                  <wp:positionV relativeFrom="page">
                    <wp:posOffset>-114300</wp:posOffset>
                  </wp:positionV>
                  <wp:extent cx="567055" cy="561975"/>
                  <wp:effectExtent l="0" t="0" r="4445" b="9525"/>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561975"/>
                          </a:xfrm>
                          <a:prstGeom prst="rect">
                            <a:avLst/>
                          </a:prstGeom>
                          <a:noFill/>
                        </pic:spPr>
                      </pic:pic>
                    </a:graphicData>
                  </a:graphic>
                </wp:anchor>
              </w:drawing>
            </w:r>
            <w:r w:rsidR="00AF749F">
              <w:rPr>
                <w:rFonts w:ascii="Times New Roman" w:eastAsia="Times New Roman" w:hAnsi="Times New Roman"/>
                <w:sz w:val="24"/>
                <w:szCs w:val="24"/>
                <w:lang w:eastAsia="ru-RU"/>
              </w:rPr>
              <w:t>ПРОЕКТ</w:t>
            </w:r>
            <w:bookmarkStart w:id="0" w:name="_GoBack"/>
            <w:bookmarkEnd w:id="0"/>
          </w:p>
        </w:tc>
      </w:tr>
      <w:tr w:rsidR="00EE71E4" w:rsidRPr="00EE71E4" w:rsidTr="00EE71E4">
        <w:tc>
          <w:tcPr>
            <w:tcW w:w="9571" w:type="dxa"/>
            <w:shd w:val="clear" w:color="auto" w:fill="auto"/>
          </w:tcPr>
          <w:p w:rsidR="00EE71E4" w:rsidRPr="00EE71E4" w:rsidRDefault="00EE71E4" w:rsidP="00EE71E4">
            <w:pPr>
              <w:spacing w:after="0" w:line="240" w:lineRule="auto"/>
              <w:jc w:val="center"/>
              <w:rPr>
                <w:rFonts w:ascii="Times New Roman" w:eastAsia="Times New Roman" w:hAnsi="Times New Roman"/>
                <w:b/>
                <w:sz w:val="28"/>
                <w:szCs w:val="28"/>
                <w:lang w:eastAsia="ru-RU"/>
              </w:rPr>
            </w:pPr>
            <w:r w:rsidRPr="00EE71E4">
              <w:rPr>
                <w:rFonts w:ascii="Times New Roman" w:eastAsia="Times New Roman" w:hAnsi="Times New Roman"/>
                <w:b/>
                <w:sz w:val="28"/>
                <w:szCs w:val="28"/>
                <w:lang w:eastAsia="ru-RU"/>
              </w:rPr>
              <w:t>СОВЕТ ДЕПУТАТОВ МУНИЦИПАЛЬНОГО ОБРАЗОВАНИЯ</w:t>
            </w:r>
          </w:p>
          <w:p w:rsidR="00EE71E4" w:rsidRPr="00EE71E4" w:rsidRDefault="00EE71E4" w:rsidP="00EE71E4">
            <w:pPr>
              <w:spacing w:after="0" w:line="240" w:lineRule="auto"/>
              <w:jc w:val="center"/>
              <w:rPr>
                <w:rFonts w:ascii="Times New Roman" w:eastAsia="Times New Roman" w:hAnsi="Times New Roman"/>
                <w:b/>
                <w:sz w:val="28"/>
                <w:szCs w:val="28"/>
                <w:lang w:eastAsia="ru-RU"/>
              </w:rPr>
            </w:pPr>
            <w:r w:rsidRPr="00EE71E4">
              <w:rPr>
                <w:rFonts w:ascii="Times New Roman" w:eastAsia="Times New Roman" w:hAnsi="Times New Roman"/>
                <w:b/>
                <w:sz w:val="28"/>
                <w:szCs w:val="28"/>
                <w:lang w:eastAsia="ru-RU"/>
              </w:rPr>
              <w:t>ГРАЧЕВСКИЙ  РАЙОН ОРЕНБУРГСКОЙ ОБЛАСТИ</w:t>
            </w:r>
          </w:p>
          <w:p w:rsidR="00EE71E4" w:rsidRPr="00EE71E4" w:rsidRDefault="00EE71E4" w:rsidP="00EE71E4">
            <w:pPr>
              <w:spacing w:after="0" w:line="240" w:lineRule="auto"/>
              <w:jc w:val="center"/>
              <w:rPr>
                <w:rFonts w:ascii="Times New Roman" w:eastAsia="Times New Roman" w:hAnsi="Times New Roman"/>
                <w:b/>
                <w:sz w:val="28"/>
                <w:szCs w:val="28"/>
                <w:lang w:eastAsia="ru-RU"/>
              </w:rPr>
            </w:pPr>
          </w:p>
          <w:p w:rsidR="00EE71E4" w:rsidRDefault="00EE71E4" w:rsidP="00EE71E4">
            <w:pPr>
              <w:spacing w:after="0" w:line="240" w:lineRule="auto"/>
              <w:jc w:val="center"/>
              <w:rPr>
                <w:rFonts w:ascii="Times New Roman" w:eastAsia="Times New Roman" w:hAnsi="Times New Roman"/>
                <w:b/>
                <w:sz w:val="28"/>
                <w:szCs w:val="28"/>
                <w:lang w:eastAsia="ru-RU"/>
              </w:rPr>
            </w:pPr>
            <w:r w:rsidRPr="00EE71E4">
              <w:rPr>
                <w:rFonts w:ascii="Times New Roman" w:eastAsia="Times New Roman" w:hAnsi="Times New Roman"/>
                <w:b/>
                <w:sz w:val="28"/>
                <w:szCs w:val="28"/>
                <w:lang w:eastAsia="ru-RU"/>
              </w:rPr>
              <w:t>Р Е Ш Е Н И Е</w:t>
            </w:r>
          </w:p>
          <w:p w:rsidR="00344461" w:rsidRPr="00EE71E4" w:rsidRDefault="00344461" w:rsidP="00EE71E4">
            <w:pPr>
              <w:spacing w:after="0" w:line="240" w:lineRule="auto"/>
              <w:jc w:val="center"/>
              <w:rPr>
                <w:rFonts w:ascii="Times New Roman" w:eastAsia="Times New Roman" w:hAnsi="Times New Roman"/>
                <w:sz w:val="24"/>
                <w:szCs w:val="24"/>
                <w:lang w:eastAsia="ru-RU"/>
              </w:rPr>
            </w:pPr>
          </w:p>
        </w:tc>
      </w:tr>
    </w:tbl>
    <w:p w:rsidR="00EE71E4" w:rsidRDefault="003C72FC" w:rsidP="00EE71E4">
      <w:pPr>
        <w:spacing w:after="0" w:line="240" w:lineRule="auto"/>
        <w:rPr>
          <w:rFonts w:ascii="Times New Roman" w:eastAsia="Times New Roman" w:hAnsi="Times New Roman"/>
          <w:sz w:val="28"/>
          <w:szCs w:val="28"/>
          <w:lang w:eastAsia="ru-RU"/>
        </w:rPr>
      </w:pPr>
      <w:r w:rsidRPr="003C72FC">
        <w:rPr>
          <w:rFonts w:ascii="Times New Roman" w:eastAsia="Times New Roman" w:hAnsi="Times New Roman"/>
          <w:sz w:val="28"/>
          <w:szCs w:val="28"/>
          <w:lang w:eastAsia="ru-RU"/>
        </w:rPr>
        <w:t>__________</w:t>
      </w:r>
      <w:r w:rsidR="00344461">
        <w:rPr>
          <w:rFonts w:ascii="Times New Roman" w:eastAsia="Times New Roman" w:hAnsi="Times New Roman"/>
          <w:sz w:val="28"/>
          <w:szCs w:val="28"/>
          <w:lang w:eastAsia="ru-RU"/>
        </w:rPr>
        <w:t>№</w:t>
      </w:r>
      <w:r w:rsidRPr="003C72FC">
        <w:rPr>
          <w:rFonts w:ascii="Times New Roman" w:eastAsia="Times New Roman" w:hAnsi="Times New Roman"/>
          <w:sz w:val="28"/>
          <w:szCs w:val="28"/>
          <w:lang w:eastAsia="ru-RU"/>
        </w:rPr>
        <w:t>______</w:t>
      </w:r>
    </w:p>
    <w:p w:rsidR="00344461" w:rsidRPr="00EE71E4" w:rsidRDefault="00344461" w:rsidP="00EE71E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с.Грачевка</w:t>
      </w:r>
    </w:p>
    <w:p w:rsidR="0092208D" w:rsidRPr="003C72FC" w:rsidRDefault="0092208D" w:rsidP="00E8582E">
      <w:pPr>
        <w:pStyle w:val="ConsPlusTitle"/>
        <w:jc w:val="center"/>
        <w:rPr>
          <w:b w:val="0"/>
          <w:sz w:val="28"/>
          <w:szCs w:val="28"/>
        </w:rPr>
      </w:pPr>
    </w:p>
    <w:p w:rsidR="003C72FC" w:rsidRPr="003C72FC" w:rsidRDefault="003C72FC" w:rsidP="003C72FC">
      <w:pPr>
        <w:pStyle w:val="ConsPlusTitle"/>
        <w:spacing w:line="276" w:lineRule="auto"/>
        <w:jc w:val="center"/>
        <w:rPr>
          <w:b w:val="0"/>
          <w:sz w:val="28"/>
          <w:szCs w:val="28"/>
        </w:rPr>
      </w:pPr>
      <w:r w:rsidRPr="003C72FC">
        <w:rPr>
          <w:b w:val="0"/>
          <w:sz w:val="28"/>
          <w:szCs w:val="28"/>
        </w:rPr>
        <w:t>Об утверждении Положения о порядке проведения</w:t>
      </w:r>
    </w:p>
    <w:p w:rsidR="003C72FC" w:rsidRPr="003C72FC" w:rsidRDefault="003C72FC" w:rsidP="003C72FC">
      <w:pPr>
        <w:pStyle w:val="ConsPlusTitle"/>
        <w:spacing w:line="276" w:lineRule="auto"/>
        <w:jc w:val="center"/>
        <w:rPr>
          <w:b w:val="0"/>
          <w:sz w:val="28"/>
          <w:szCs w:val="28"/>
        </w:rPr>
      </w:pPr>
      <w:r w:rsidRPr="003C72FC">
        <w:rPr>
          <w:b w:val="0"/>
          <w:sz w:val="28"/>
          <w:szCs w:val="28"/>
        </w:rPr>
        <w:t>антикоррупционной экспертизы муниципальных нормативных</w:t>
      </w:r>
    </w:p>
    <w:p w:rsidR="003C72FC" w:rsidRPr="003C72FC" w:rsidRDefault="003C72FC" w:rsidP="003C72FC">
      <w:pPr>
        <w:pStyle w:val="ConsPlusTitle"/>
        <w:spacing w:line="276" w:lineRule="auto"/>
        <w:jc w:val="center"/>
        <w:rPr>
          <w:b w:val="0"/>
          <w:sz w:val="28"/>
          <w:szCs w:val="28"/>
        </w:rPr>
      </w:pPr>
      <w:r w:rsidRPr="003C72FC">
        <w:rPr>
          <w:b w:val="0"/>
          <w:sz w:val="28"/>
          <w:szCs w:val="28"/>
        </w:rPr>
        <w:t>правовых актов и проектов муниципальных нормативных</w:t>
      </w:r>
    </w:p>
    <w:p w:rsidR="003C72FC" w:rsidRPr="003C72FC" w:rsidRDefault="003C72FC" w:rsidP="003C72FC">
      <w:pPr>
        <w:pStyle w:val="ConsPlusTitle"/>
        <w:spacing w:line="276" w:lineRule="auto"/>
        <w:jc w:val="center"/>
        <w:rPr>
          <w:b w:val="0"/>
          <w:sz w:val="28"/>
          <w:szCs w:val="28"/>
        </w:rPr>
      </w:pPr>
      <w:r w:rsidRPr="003C72FC">
        <w:rPr>
          <w:b w:val="0"/>
          <w:sz w:val="28"/>
          <w:szCs w:val="28"/>
        </w:rPr>
        <w:t>правовых актов органов местного самоуправления</w:t>
      </w:r>
      <w:r w:rsidR="00E66179">
        <w:rPr>
          <w:b w:val="0"/>
          <w:sz w:val="28"/>
          <w:szCs w:val="28"/>
        </w:rPr>
        <w:t xml:space="preserve"> муниципального образования </w:t>
      </w:r>
      <w:r>
        <w:rPr>
          <w:b w:val="0"/>
          <w:sz w:val="28"/>
          <w:szCs w:val="28"/>
        </w:rPr>
        <w:t>Грачевский</w:t>
      </w:r>
      <w:r w:rsidRPr="003C72FC">
        <w:rPr>
          <w:b w:val="0"/>
          <w:sz w:val="28"/>
          <w:szCs w:val="28"/>
        </w:rPr>
        <w:t xml:space="preserve"> район Оренбургской области</w:t>
      </w:r>
    </w:p>
    <w:p w:rsidR="00AA02E9" w:rsidRPr="00AA02E9" w:rsidRDefault="00AA02E9" w:rsidP="00E116E5">
      <w:pPr>
        <w:pStyle w:val="ConsPlusTitle"/>
        <w:spacing w:line="276" w:lineRule="auto"/>
        <w:jc w:val="center"/>
        <w:rPr>
          <w:b w:val="0"/>
          <w:sz w:val="28"/>
          <w:szCs w:val="28"/>
        </w:rPr>
      </w:pPr>
    </w:p>
    <w:p w:rsidR="003C72FC" w:rsidRDefault="003C72FC" w:rsidP="003C72FC">
      <w:pPr>
        <w:pStyle w:val="ConsPlusNormal"/>
        <w:spacing w:line="276" w:lineRule="auto"/>
        <w:ind w:firstLine="540"/>
        <w:jc w:val="both"/>
        <w:rPr>
          <w:rFonts w:ascii="Times New Roman" w:hAnsi="Times New Roman"/>
          <w:sz w:val="28"/>
          <w:szCs w:val="28"/>
        </w:rPr>
      </w:pPr>
      <w:r>
        <w:rPr>
          <w:rFonts w:ascii="Times New Roman" w:hAnsi="Times New Roman"/>
          <w:sz w:val="28"/>
          <w:szCs w:val="28"/>
        </w:rPr>
        <w:t xml:space="preserve">    </w:t>
      </w:r>
      <w:r w:rsidRPr="003C72FC">
        <w:rPr>
          <w:rFonts w:ascii="Times New Roman" w:hAnsi="Times New Roman" w:cs="Times New Roman"/>
          <w:sz w:val="28"/>
          <w:szCs w:val="28"/>
        </w:rPr>
        <w:t xml:space="preserve">В соответствии с Федеральными законами от 06.10.2003 </w:t>
      </w:r>
      <w:hyperlink r:id="rId9">
        <w:r>
          <w:rPr>
            <w:rFonts w:ascii="Times New Roman" w:hAnsi="Times New Roman" w:cs="Times New Roman"/>
            <w:sz w:val="28"/>
            <w:szCs w:val="28"/>
          </w:rPr>
          <w:t>№</w:t>
        </w:r>
        <w:r w:rsidRPr="003C72FC">
          <w:rPr>
            <w:rFonts w:ascii="Times New Roman" w:hAnsi="Times New Roman" w:cs="Times New Roman"/>
            <w:sz w:val="28"/>
            <w:szCs w:val="28"/>
          </w:rPr>
          <w:t xml:space="preserve"> 131-ФЗ</w:t>
        </w:r>
      </w:hyperlink>
      <w:r w:rsidRPr="003C72FC">
        <w:rPr>
          <w:rFonts w:ascii="Times New Roman" w:hAnsi="Times New Roman" w:cs="Times New Roman"/>
          <w:sz w:val="28"/>
          <w:szCs w:val="28"/>
        </w:rPr>
        <w:t xml:space="preserve"> "Об общих принципах организации местного самоуправления в Российской Федерации", от 25.12.2008 </w:t>
      </w:r>
      <w:hyperlink r:id="rId10">
        <w:r w:rsidRPr="003C72FC">
          <w:rPr>
            <w:rFonts w:ascii="Times New Roman" w:hAnsi="Times New Roman" w:cs="Times New Roman"/>
            <w:sz w:val="28"/>
            <w:szCs w:val="28"/>
          </w:rPr>
          <w:t>№ 273-ФЗ</w:t>
        </w:r>
      </w:hyperlink>
      <w:r w:rsidRPr="003C72FC">
        <w:rPr>
          <w:rFonts w:ascii="Times New Roman" w:hAnsi="Times New Roman" w:cs="Times New Roman"/>
          <w:sz w:val="28"/>
          <w:szCs w:val="28"/>
        </w:rPr>
        <w:t xml:space="preserve"> "О противодействии коррупции", от 17.07.2009 </w:t>
      </w:r>
      <w:hyperlink r:id="rId11">
        <w:r w:rsidRPr="003C72FC">
          <w:rPr>
            <w:rFonts w:ascii="Times New Roman" w:hAnsi="Times New Roman" w:cs="Times New Roman"/>
            <w:sz w:val="28"/>
            <w:szCs w:val="28"/>
          </w:rPr>
          <w:t>№ 172-ФЗ</w:t>
        </w:r>
      </w:hyperlink>
      <w:r w:rsidRPr="003C72FC">
        <w:rPr>
          <w:rFonts w:ascii="Times New Roman" w:hAnsi="Times New Roman" w:cs="Times New Roman"/>
          <w:sz w:val="28"/>
          <w:szCs w:val="28"/>
        </w:rPr>
        <w:t xml:space="preserve"> "Об антикоррупционной экспертизе нормативных правовых актов и проектов нормативных правовых актов", </w:t>
      </w:r>
      <w:hyperlink r:id="rId12">
        <w:r w:rsidRPr="003C72FC">
          <w:rPr>
            <w:rFonts w:ascii="Times New Roman" w:hAnsi="Times New Roman" w:cs="Times New Roman"/>
            <w:sz w:val="28"/>
            <w:szCs w:val="28"/>
          </w:rPr>
          <w:t>постановлением</w:t>
        </w:r>
      </w:hyperlink>
      <w:r w:rsidRPr="003C72FC">
        <w:rPr>
          <w:rFonts w:ascii="Times New Roman" w:hAnsi="Times New Roman" w:cs="Times New Roman"/>
          <w:sz w:val="28"/>
          <w:szCs w:val="28"/>
        </w:rPr>
        <w:t xml:space="preserve"> Правительства Росс</w:t>
      </w:r>
      <w:r>
        <w:rPr>
          <w:rFonts w:ascii="Times New Roman" w:hAnsi="Times New Roman" w:cs="Times New Roman"/>
          <w:sz w:val="28"/>
          <w:szCs w:val="28"/>
        </w:rPr>
        <w:t>ийской Федерации от 26.06.2010 №</w:t>
      </w:r>
      <w:r w:rsidRPr="003C72FC">
        <w:rPr>
          <w:rFonts w:ascii="Times New Roman" w:hAnsi="Times New Roman" w:cs="Times New Roman"/>
          <w:sz w:val="28"/>
          <w:szCs w:val="28"/>
        </w:rPr>
        <w:t xml:space="preserve">96 "Об антикоррупционной экспертизе нормативных правовых актов и проектов нормативных правовых актов", </w:t>
      </w:r>
      <w:hyperlink r:id="rId13">
        <w:r w:rsidRPr="003C72FC">
          <w:rPr>
            <w:rFonts w:ascii="Times New Roman" w:hAnsi="Times New Roman" w:cs="Times New Roman"/>
            <w:sz w:val="28"/>
            <w:szCs w:val="28"/>
          </w:rPr>
          <w:t>Законом</w:t>
        </w:r>
      </w:hyperlink>
      <w:r w:rsidRPr="003C72FC">
        <w:rPr>
          <w:rFonts w:ascii="Times New Roman" w:hAnsi="Times New Roman" w:cs="Times New Roman"/>
          <w:sz w:val="28"/>
          <w:szCs w:val="28"/>
        </w:rPr>
        <w:t xml:space="preserve"> Оренбургской области от 15.09.2008 </w:t>
      </w:r>
      <w:r>
        <w:rPr>
          <w:rFonts w:ascii="Times New Roman" w:hAnsi="Times New Roman" w:cs="Times New Roman"/>
          <w:sz w:val="28"/>
          <w:szCs w:val="28"/>
        </w:rPr>
        <w:t>№</w:t>
      </w:r>
      <w:r w:rsidRPr="003C72FC">
        <w:rPr>
          <w:rFonts w:ascii="Times New Roman" w:hAnsi="Times New Roman" w:cs="Times New Roman"/>
          <w:sz w:val="28"/>
          <w:szCs w:val="28"/>
        </w:rPr>
        <w:t xml:space="preserve"> 2369/497-IV-ОЗ "О противодействии коррупции в Оренбургской области", руководствуясь </w:t>
      </w:r>
      <w:hyperlink r:id="rId14">
        <w:r w:rsidRPr="003C72FC">
          <w:rPr>
            <w:rFonts w:ascii="Times New Roman" w:hAnsi="Times New Roman" w:cs="Times New Roman"/>
            <w:sz w:val="28"/>
            <w:szCs w:val="28"/>
          </w:rPr>
          <w:t>Уставом</w:t>
        </w:r>
      </w:hyperlink>
      <w:r w:rsidRPr="003C72FC">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Грачевский</w:t>
      </w:r>
      <w:r w:rsidRPr="003C72FC">
        <w:rPr>
          <w:rFonts w:ascii="Times New Roman" w:hAnsi="Times New Roman" w:cs="Times New Roman"/>
          <w:sz w:val="28"/>
          <w:szCs w:val="28"/>
        </w:rPr>
        <w:t xml:space="preserve"> район Оренбургской области, Совет депутатов муниципального образования </w:t>
      </w:r>
      <w:r>
        <w:rPr>
          <w:rFonts w:ascii="Times New Roman" w:hAnsi="Times New Roman" w:cs="Times New Roman"/>
          <w:sz w:val="28"/>
          <w:szCs w:val="28"/>
        </w:rPr>
        <w:t>Грачевский</w:t>
      </w:r>
      <w:r w:rsidRPr="003C72FC">
        <w:rPr>
          <w:rFonts w:ascii="Times New Roman" w:hAnsi="Times New Roman" w:cs="Times New Roman"/>
          <w:sz w:val="28"/>
          <w:szCs w:val="28"/>
        </w:rPr>
        <w:t xml:space="preserve"> район Оренбургской области</w:t>
      </w:r>
      <w:r>
        <w:rPr>
          <w:rFonts w:ascii="Times New Roman" w:hAnsi="Times New Roman" w:cs="Times New Roman"/>
          <w:sz w:val="28"/>
          <w:szCs w:val="28"/>
        </w:rPr>
        <w:t xml:space="preserve"> </w:t>
      </w:r>
      <w:r>
        <w:rPr>
          <w:rFonts w:ascii="Times New Roman" w:hAnsi="Times New Roman"/>
          <w:sz w:val="28"/>
          <w:szCs w:val="28"/>
        </w:rPr>
        <w:t>РЕШИЛ</w:t>
      </w:r>
      <w:r w:rsidR="00E66179">
        <w:rPr>
          <w:rFonts w:ascii="Times New Roman" w:hAnsi="Times New Roman"/>
          <w:sz w:val="28"/>
          <w:szCs w:val="28"/>
        </w:rPr>
        <w:t>:</w:t>
      </w:r>
    </w:p>
    <w:p w:rsidR="00A61B2D" w:rsidRPr="003C72FC" w:rsidRDefault="00B770C0" w:rsidP="003C72FC">
      <w:pPr>
        <w:pStyle w:val="ConsPlusNormal"/>
        <w:spacing w:line="276" w:lineRule="auto"/>
        <w:ind w:firstLine="540"/>
        <w:jc w:val="both"/>
        <w:rPr>
          <w:rFonts w:ascii="Times New Roman" w:hAnsi="Times New Roman" w:cs="Times New Roman"/>
          <w:sz w:val="28"/>
          <w:szCs w:val="28"/>
        </w:rPr>
      </w:pPr>
      <w:r w:rsidRPr="003C72FC">
        <w:rPr>
          <w:rFonts w:ascii="Times New Roman" w:hAnsi="Times New Roman" w:cs="Times New Roman"/>
          <w:sz w:val="28"/>
          <w:szCs w:val="28"/>
        </w:rPr>
        <w:t xml:space="preserve">1. </w:t>
      </w:r>
      <w:r w:rsidR="00AA02E9" w:rsidRPr="003C72FC">
        <w:rPr>
          <w:rFonts w:ascii="Times New Roman" w:hAnsi="Times New Roman" w:cs="Times New Roman"/>
          <w:sz w:val="28"/>
          <w:szCs w:val="28"/>
        </w:rPr>
        <w:t xml:space="preserve">Утвердить </w:t>
      </w:r>
      <w:r w:rsidR="003C72FC" w:rsidRPr="003C72FC">
        <w:rPr>
          <w:rFonts w:ascii="Times New Roman" w:hAnsi="Times New Roman" w:cs="Times New Roman"/>
          <w:sz w:val="28"/>
          <w:szCs w:val="28"/>
        </w:rPr>
        <w:t>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w:t>
      </w:r>
      <w:r w:rsidR="00E66179">
        <w:rPr>
          <w:rFonts w:ascii="Times New Roman" w:hAnsi="Times New Roman" w:cs="Times New Roman"/>
          <w:sz w:val="28"/>
          <w:szCs w:val="28"/>
        </w:rPr>
        <w:t xml:space="preserve"> муниципального образования</w:t>
      </w:r>
      <w:r w:rsidR="003C72FC" w:rsidRPr="003C72FC">
        <w:rPr>
          <w:rFonts w:ascii="Times New Roman" w:hAnsi="Times New Roman" w:cs="Times New Roman"/>
          <w:sz w:val="28"/>
          <w:szCs w:val="28"/>
        </w:rPr>
        <w:t xml:space="preserve"> Грачевский район Оренбургской области </w:t>
      </w:r>
      <w:r w:rsidR="00AA02E9" w:rsidRPr="003C72FC">
        <w:rPr>
          <w:rFonts w:ascii="Times New Roman" w:hAnsi="Times New Roman" w:cs="Times New Roman"/>
          <w:sz w:val="28"/>
          <w:szCs w:val="28"/>
        </w:rPr>
        <w:t xml:space="preserve"> </w:t>
      </w:r>
      <w:r w:rsidRPr="003C72FC">
        <w:rPr>
          <w:rFonts w:ascii="Times New Roman" w:hAnsi="Times New Roman" w:cs="Times New Roman"/>
          <w:sz w:val="28"/>
          <w:szCs w:val="28"/>
        </w:rPr>
        <w:t>согласно приложению.</w:t>
      </w:r>
    </w:p>
    <w:p w:rsidR="00E66179" w:rsidRDefault="00AA02E9" w:rsidP="003C72FC">
      <w:pPr>
        <w:spacing w:after="0"/>
        <w:jc w:val="both"/>
        <w:rPr>
          <w:rFonts w:ascii="Times New Roman" w:hAnsi="Times New Roman"/>
          <w:sz w:val="28"/>
          <w:szCs w:val="28"/>
        </w:rPr>
      </w:pPr>
      <w:r w:rsidRPr="00AA02E9">
        <w:rPr>
          <w:rFonts w:ascii="Times New Roman" w:hAnsi="Times New Roman"/>
          <w:sz w:val="28"/>
          <w:szCs w:val="28"/>
        </w:rPr>
        <w:t xml:space="preserve">         2. Признать утратившим</w:t>
      </w:r>
      <w:r w:rsidR="003C72FC">
        <w:rPr>
          <w:rFonts w:ascii="Times New Roman" w:hAnsi="Times New Roman"/>
          <w:sz w:val="28"/>
          <w:szCs w:val="28"/>
        </w:rPr>
        <w:t>и</w:t>
      </w:r>
      <w:r w:rsidR="00F3179D">
        <w:rPr>
          <w:rFonts w:ascii="Times New Roman" w:hAnsi="Times New Roman"/>
          <w:sz w:val="28"/>
          <w:szCs w:val="28"/>
        </w:rPr>
        <w:t xml:space="preserve"> силу решения</w:t>
      </w:r>
      <w:r w:rsidRPr="00AA02E9">
        <w:rPr>
          <w:rFonts w:ascii="Times New Roman" w:hAnsi="Times New Roman"/>
          <w:sz w:val="28"/>
          <w:szCs w:val="28"/>
        </w:rPr>
        <w:t xml:space="preserve"> Совета депутатов муниципального образования Грачевский район Оренбургской области</w:t>
      </w:r>
      <w:r w:rsidR="00E66179">
        <w:rPr>
          <w:rFonts w:ascii="Times New Roman" w:hAnsi="Times New Roman"/>
          <w:sz w:val="28"/>
          <w:szCs w:val="28"/>
        </w:rPr>
        <w:t>:</w:t>
      </w:r>
    </w:p>
    <w:p w:rsidR="00E66179" w:rsidRDefault="00E66179" w:rsidP="003C72FC">
      <w:pPr>
        <w:spacing w:after="0"/>
        <w:jc w:val="both"/>
        <w:rPr>
          <w:rFonts w:ascii="Times New Roman" w:hAnsi="Times New Roman"/>
          <w:sz w:val="28"/>
          <w:szCs w:val="28"/>
        </w:rPr>
      </w:pPr>
      <w:r>
        <w:rPr>
          <w:rFonts w:ascii="Times New Roman" w:hAnsi="Times New Roman"/>
          <w:sz w:val="28"/>
          <w:szCs w:val="28"/>
        </w:rPr>
        <w:t xml:space="preserve">- </w:t>
      </w:r>
      <w:r w:rsidR="00AA02E9" w:rsidRPr="00AA02E9">
        <w:rPr>
          <w:rFonts w:ascii="Times New Roman" w:hAnsi="Times New Roman"/>
          <w:sz w:val="28"/>
          <w:szCs w:val="28"/>
        </w:rPr>
        <w:t xml:space="preserve">от </w:t>
      </w:r>
      <w:r w:rsidR="003C72FC">
        <w:rPr>
          <w:rFonts w:ascii="Times New Roman" w:hAnsi="Times New Roman"/>
          <w:sz w:val="28"/>
          <w:szCs w:val="28"/>
        </w:rPr>
        <w:t>14</w:t>
      </w:r>
      <w:r w:rsidR="00AA02E9" w:rsidRPr="00AA02E9">
        <w:rPr>
          <w:rFonts w:ascii="Times New Roman" w:hAnsi="Times New Roman"/>
          <w:sz w:val="28"/>
          <w:szCs w:val="28"/>
        </w:rPr>
        <w:t>.</w:t>
      </w:r>
      <w:r w:rsidR="003C72FC">
        <w:rPr>
          <w:rFonts w:ascii="Times New Roman" w:hAnsi="Times New Roman"/>
          <w:sz w:val="28"/>
          <w:szCs w:val="28"/>
        </w:rPr>
        <w:t>10</w:t>
      </w:r>
      <w:r w:rsidR="00AA02E9" w:rsidRPr="00AA02E9">
        <w:rPr>
          <w:rFonts w:ascii="Times New Roman" w:hAnsi="Times New Roman"/>
          <w:sz w:val="28"/>
          <w:szCs w:val="28"/>
        </w:rPr>
        <w:t>.20</w:t>
      </w:r>
      <w:r w:rsidR="003C72FC">
        <w:rPr>
          <w:rFonts w:ascii="Times New Roman" w:hAnsi="Times New Roman"/>
          <w:sz w:val="28"/>
          <w:szCs w:val="28"/>
        </w:rPr>
        <w:t>11</w:t>
      </w:r>
      <w:r w:rsidR="00AA02E9" w:rsidRPr="00AA02E9">
        <w:rPr>
          <w:rFonts w:ascii="Times New Roman" w:hAnsi="Times New Roman"/>
          <w:sz w:val="28"/>
          <w:szCs w:val="28"/>
        </w:rPr>
        <w:t xml:space="preserve"> №</w:t>
      </w:r>
      <w:r w:rsidR="003C72FC">
        <w:rPr>
          <w:rFonts w:ascii="Times New Roman" w:hAnsi="Times New Roman"/>
          <w:sz w:val="28"/>
          <w:szCs w:val="28"/>
        </w:rPr>
        <w:t>80</w:t>
      </w:r>
      <w:r w:rsidR="00AA02E9" w:rsidRPr="00AA02E9">
        <w:rPr>
          <w:rFonts w:ascii="Times New Roman" w:hAnsi="Times New Roman"/>
          <w:sz w:val="28"/>
          <w:szCs w:val="28"/>
        </w:rPr>
        <w:t xml:space="preserve">-рс «Об утверждении </w:t>
      </w:r>
      <w:r w:rsidR="003C72FC">
        <w:rPr>
          <w:rFonts w:ascii="Times New Roman" w:hAnsi="Times New Roman"/>
          <w:sz w:val="28"/>
          <w:szCs w:val="28"/>
        </w:rPr>
        <w:t xml:space="preserve">Положения о проведении антикоррупционной экспертизы нормативных правовых актов и проектов нормативных правовых актов муниципального образования Грачевский район Оренбургской области», </w:t>
      </w:r>
    </w:p>
    <w:p w:rsidR="00AA02E9" w:rsidRDefault="00E66179" w:rsidP="003C72FC">
      <w:pPr>
        <w:spacing w:after="0"/>
        <w:jc w:val="both"/>
        <w:rPr>
          <w:rFonts w:ascii="Times New Roman" w:hAnsi="Times New Roman"/>
          <w:sz w:val="28"/>
          <w:szCs w:val="28"/>
        </w:rPr>
      </w:pPr>
      <w:r>
        <w:rPr>
          <w:rFonts w:ascii="Times New Roman" w:hAnsi="Times New Roman"/>
          <w:sz w:val="28"/>
          <w:szCs w:val="28"/>
        </w:rPr>
        <w:lastRenderedPageBreak/>
        <w:t xml:space="preserve">- </w:t>
      </w:r>
      <w:r w:rsidR="00AA02E9" w:rsidRPr="00AA02E9">
        <w:rPr>
          <w:rFonts w:ascii="Times New Roman" w:hAnsi="Times New Roman"/>
          <w:sz w:val="28"/>
          <w:szCs w:val="28"/>
        </w:rPr>
        <w:t xml:space="preserve"> </w:t>
      </w:r>
      <w:r w:rsidR="003C72FC">
        <w:rPr>
          <w:rFonts w:ascii="Times New Roman" w:hAnsi="Times New Roman"/>
          <w:sz w:val="28"/>
          <w:szCs w:val="28"/>
        </w:rPr>
        <w:t xml:space="preserve">от 29.11.2019  №285-рс  «О внесении изменений в решение Совета депутатов муниципального </w:t>
      </w:r>
      <w:r w:rsidR="00AA02E9" w:rsidRPr="00AA02E9">
        <w:rPr>
          <w:rFonts w:ascii="Times New Roman" w:hAnsi="Times New Roman"/>
          <w:sz w:val="28"/>
          <w:szCs w:val="28"/>
        </w:rPr>
        <w:t>образования Грачевский район Оренбургской области</w:t>
      </w:r>
      <w:r w:rsidR="003C72FC">
        <w:rPr>
          <w:rFonts w:ascii="Times New Roman" w:hAnsi="Times New Roman"/>
          <w:sz w:val="28"/>
          <w:szCs w:val="28"/>
        </w:rPr>
        <w:t xml:space="preserve"> от 14.10.2011 №80-рс»</w:t>
      </w:r>
      <w:r w:rsidR="00AA02E9" w:rsidRPr="00AA02E9">
        <w:rPr>
          <w:rFonts w:ascii="Times New Roman" w:hAnsi="Times New Roman"/>
          <w:sz w:val="28"/>
          <w:szCs w:val="28"/>
        </w:rPr>
        <w:t>.</w:t>
      </w:r>
    </w:p>
    <w:p w:rsidR="00A61B2D" w:rsidRPr="004D3228" w:rsidRDefault="00A61B2D" w:rsidP="003C72FC">
      <w:pPr>
        <w:spacing w:after="0"/>
        <w:jc w:val="both"/>
        <w:rPr>
          <w:rFonts w:ascii="Times New Roman" w:hAnsi="Times New Roman"/>
          <w:bCs/>
          <w:sz w:val="28"/>
          <w:szCs w:val="28"/>
        </w:rPr>
      </w:pPr>
      <w:r>
        <w:rPr>
          <w:rFonts w:ascii="Times New Roman" w:hAnsi="Times New Roman"/>
          <w:bCs/>
          <w:sz w:val="28"/>
        </w:rPr>
        <w:t xml:space="preserve">         </w:t>
      </w:r>
      <w:r w:rsidR="00AD7FCF">
        <w:rPr>
          <w:rFonts w:ascii="Times New Roman" w:hAnsi="Times New Roman"/>
          <w:bCs/>
          <w:sz w:val="28"/>
        </w:rPr>
        <w:t>3</w:t>
      </w:r>
      <w:r w:rsidRPr="00932A44">
        <w:rPr>
          <w:rFonts w:ascii="Times New Roman" w:hAnsi="Times New Roman"/>
          <w:bCs/>
          <w:sz w:val="28"/>
        </w:rPr>
        <w:t>.</w:t>
      </w:r>
      <w:r w:rsidRPr="00932A44">
        <w:rPr>
          <w:rFonts w:ascii="Times New Roman" w:hAnsi="Times New Roman"/>
          <w:bCs/>
          <w:sz w:val="28"/>
          <w:szCs w:val="28"/>
        </w:rPr>
        <w:t xml:space="preserve"> Контроль за исполнением </w:t>
      </w:r>
      <w:r>
        <w:rPr>
          <w:rFonts w:ascii="Times New Roman" w:hAnsi="Times New Roman"/>
          <w:bCs/>
          <w:sz w:val="28"/>
          <w:szCs w:val="28"/>
        </w:rPr>
        <w:t>настоящего</w:t>
      </w:r>
      <w:r w:rsidRPr="00932A44">
        <w:rPr>
          <w:rFonts w:ascii="Times New Roman" w:hAnsi="Times New Roman"/>
          <w:bCs/>
          <w:sz w:val="28"/>
          <w:szCs w:val="28"/>
        </w:rPr>
        <w:t xml:space="preserve"> решения возложить на постоянную комиссию по </w:t>
      </w:r>
      <w:r w:rsidR="007102D5">
        <w:rPr>
          <w:rFonts w:ascii="Times New Roman" w:hAnsi="Times New Roman"/>
          <w:sz w:val="28"/>
          <w:szCs w:val="28"/>
        </w:rPr>
        <w:t xml:space="preserve"> </w:t>
      </w:r>
      <w:r w:rsidR="001A1C4E">
        <w:rPr>
          <w:rFonts w:ascii="Times New Roman" w:hAnsi="Times New Roman"/>
          <w:sz w:val="28"/>
          <w:szCs w:val="28"/>
        </w:rPr>
        <w:t>местному самоуправлению и правотворчеству</w:t>
      </w:r>
      <w:r w:rsidRPr="00932A44">
        <w:rPr>
          <w:rFonts w:ascii="Times New Roman" w:hAnsi="Times New Roman"/>
          <w:bCs/>
          <w:sz w:val="28"/>
          <w:szCs w:val="28"/>
        </w:rPr>
        <w:t>.</w:t>
      </w:r>
    </w:p>
    <w:p w:rsidR="00A61B2D" w:rsidRPr="00932A44" w:rsidRDefault="00A61B2D" w:rsidP="003C72FC">
      <w:pPr>
        <w:tabs>
          <w:tab w:val="left" w:pos="9498"/>
        </w:tabs>
        <w:spacing w:after="0"/>
        <w:ind w:right="141"/>
        <w:jc w:val="both"/>
        <w:rPr>
          <w:rFonts w:ascii="Times New Roman" w:hAnsi="Times New Roman"/>
          <w:sz w:val="28"/>
          <w:szCs w:val="28"/>
        </w:rPr>
      </w:pPr>
      <w:r w:rsidRPr="00932A44">
        <w:rPr>
          <w:rFonts w:ascii="Times New Roman" w:hAnsi="Times New Roman"/>
          <w:bCs/>
          <w:sz w:val="28"/>
          <w:szCs w:val="28"/>
        </w:rPr>
        <w:t xml:space="preserve">        </w:t>
      </w:r>
      <w:r w:rsidR="00E66179">
        <w:rPr>
          <w:rFonts w:ascii="Times New Roman" w:hAnsi="Times New Roman"/>
          <w:bCs/>
          <w:sz w:val="28"/>
          <w:szCs w:val="28"/>
        </w:rPr>
        <w:t xml:space="preserve"> </w:t>
      </w:r>
      <w:r w:rsidR="00AD7FCF">
        <w:rPr>
          <w:rFonts w:ascii="Times New Roman" w:hAnsi="Times New Roman"/>
          <w:bCs/>
          <w:sz w:val="28"/>
          <w:szCs w:val="28"/>
        </w:rPr>
        <w:t>4</w:t>
      </w:r>
      <w:r w:rsidRPr="00932A44">
        <w:rPr>
          <w:rFonts w:ascii="Times New Roman" w:hAnsi="Times New Roman"/>
          <w:sz w:val="28"/>
          <w:szCs w:val="28"/>
        </w:rPr>
        <w:t xml:space="preserve">. Настоящее решение вступает в силу </w:t>
      </w:r>
      <w:r w:rsidR="00FA7612">
        <w:rPr>
          <w:rFonts w:ascii="Times New Roman" w:hAnsi="Times New Roman"/>
          <w:sz w:val="28"/>
          <w:szCs w:val="28"/>
        </w:rPr>
        <w:t>после его официального обнародования.</w:t>
      </w:r>
    </w:p>
    <w:p w:rsidR="00B770C0" w:rsidRDefault="00B770C0" w:rsidP="00D16D77">
      <w:pPr>
        <w:spacing w:line="360" w:lineRule="auto"/>
        <w:ind w:firstLine="709"/>
        <w:jc w:val="both"/>
        <w:rPr>
          <w:sz w:val="28"/>
          <w:szCs w:val="28"/>
        </w:rPr>
      </w:pPr>
    </w:p>
    <w:p w:rsidR="005121C4" w:rsidRDefault="005121C4" w:rsidP="00745041">
      <w:pPr>
        <w:tabs>
          <w:tab w:val="left" w:pos="9498"/>
        </w:tabs>
        <w:spacing w:after="0" w:line="240" w:lineRule="auto"/>
        <w:ind w:right="141"/>
        <w:jc w:val="both"/>
        <w:rPr>
          <w:rFonts w:ascii="Times New Roman" w:hAnsi="Times New Roman"/>
          <w:sz w:val="28"/>
          <w:szCs w:val="28"/>
        </w:rPr>
      </w:pPr>
    </w:p>
    <w:p w:rsidR="0036774E" w:rsidRPr="0062013F" w:rsidRDefault="009021BE" w:rsidP="00A61B2D">
      <w:pPr>
        <w:tabs>
          <w:tab w:val="left" w:pos="9498"/>
        </w:tabs>
        <w:spacing w:after="0" w:line="240" w:lineRule="auto"/>
        <w:ind w:right="141"/>
        <w:jc w:val="both"/>
        <w:rPr>
          <w:rFonts w:ascii="Times New Roman" w:hAnsi="Times New Roman"/>
          <w:sz w:val="28"/>
          <w:szCs w:val="28"/>
          <w:lang w:eastAsia="ru-RU"/>
        </w:rPr>
      </w:pPr>
      <w:r>
        <w:rPr>
          <w:rFonts w:ascii="Times New Roman" w:hAnsi="Times New Roman"/>
          <w:sz w:val="28"/>
          <w:szCs w:val="28"/>
        </w:rPr>
        <w:t xml:space="preserve">       </w:t>
      </w:r>
      <w:r w:rsidR="00933BD8">
        <w:rPr>
          <w:rFonts w:ascii="Times New Roman" w:hAnsi="Times New Roman"/>
          <w:sz w:val="28"/>
          <w:szCs w:val="28"/>
        </w:rPr>
        <w:t xml:space="preserve"> </w:t>
      </w:r>
    </w:p>
    <w:p w:rsidR="00EE71E4" w:rsidRPr="0062013F" w:rsidRDefault="00EE71E4" w:rsidP="005D49B5">
      <w:pPr>
        <w:spacing w:after="0" w:line="240" w:lineRule="auto"/>
        <w:ind w:right="141"/>
        <w:rPr>
          <w:rFonts w:ascii="Times New Roman" w:eastAsia="Times New Roman" w:hAnsi="Times New Roman"/>
          <w:sz w:val="28"/>
          <w:szCs w:val="28"/>
          <w:lang w:eastAsia="ru-RU"/>
        </w:rPr>
      </w:pPr>
    </w:p>
    <w:p w:rsidR="00EE71E4" w:rsidRPr="0062013F" w:rsidRDefault="00EE71E4" w:rsidP="005D49B5">
      <w:pPr>
        <w:spacing w:after="0" w:line="240" w:lineRule="auto"/>
        <w:ind w:right="141"/>
        <w:rPr>
          <w:rFonts w:ascii="Times New Roman" w:eastAsia="Times New Roman" w:hAnsi="Times New Roman"/>
          <w:sz w:val="28"/>
          <w:szCs w:val="28"/>
          <w:lang w:eastAsia="ru-RU"/>
        </w:rPr>
      </w:pPr>
      <w:r w:rsidRPr="0062013F">
        <w:rPr>
          <w:rFonts w:ascii="Times New Roman" w:eastAsia="Times New Roman" w:hAnsi="Times New Roman"/>
          <w:sz w:val="28"/>
          <w:szCs w:val="28"/>
          <w:lang w:eastAsia="ru-RU"/>
        </w:rPr>
        <w:t>Председатель                                                                               Глава района</w:t>
      </w:r>
    </w:p>
    <w:p w:rsidR="00EE71E4" w:rsidRPr="0062013F" w:rsidRDefault="00EE71E4" w:rsidP="005D49B5">
      <w:pPr>
        <w:spacing w:after="0" w:line="240" w:lineRule="auto"/>
        <w:ind w:right="141"/>
        <w:rPr>
          <w:rFonts w:ascii="Times New Roman" w:eastAsia="Times New Roman" w:hAnsi="Times New Roman"/>
          <w:sz w:val="28"/>
          <w:szCs w:val="28"/>
          <w:lang w:eastAsia="ru-RU"/>
        </w:rPr>
      </w:pPr>
      <w:r w:rsidRPr="0062013F">
        <w:rPr>
          <w:rFonts w:ascii="Times New Roman" w:eastAsia="Times New Roman" w:hAnsi="Times New Roman"/>
          <w:sz w:val="28"/>
          <w:szCs w:val="28"/>
          <w:lang w:eastAsia="ru-RU"/>
        </w:rPr>
        <w:t xml:space="preserve">Совета депутатов             </w:t>
      </w:r>
    </w:p>
    <w:p w:rsidR="00EE71E4" w:rsidRPr="00EE71E4" w:rsidRDefault="00EE71E4" w:rsidP="005D49B5">
      <w:pPr>
        <w:spacing w:after="0" w:line="240" w:lineRule="auto"/>
        <w:ind w:right="141"/>
        <w:rPr>
          <w:rFonts w:ascii="Times New Roman" w:eastAsia="Times New Roman" w:hAnsi="Times New Roman"/>
          <w:sz w:val="28"/>
          <w:szCs w:val="28"/>
          <w:lang w:eastAsia="ru-RU"/>
        </w:rPr>
      </w:pPr>
      <w:r w:rsidRPr="00EE71E4">
        <w:rPr>
          <w:rFonts w:ascii="Times New Roman" w:eastAsia="Times New Roman" w:hAnsi="Times New Roman"/>
          <w:sz w:val="28"/>
          <w:szCs w:val="28"/>
          <w:lang w:eastAsia="ru-RU"/>
        </w:rPr>
        <w:t xml:space="preserve">_____________                                                 </w:t>
      </w:r>
      <w:r w:rsidR="000A782B">
        <w:rPr>
          <w:rFonts w:ascii="Times New Roman" w:eastAsia="Times New Roman" w:hAnsi="Times New Roman"/>
          <w:sz w:val="28"/>
          <w:szCs w:val="28"/>
          <w:lang w:eastAsia="ru-RU"/>
        </w:rPr>
        <w:t xml:space="preserve">                          </w:t>
      </w:r>
      <w:r w:rsidRPr="00EE71E4">
        <w:rPr>
          <w:rFonts w:ascii="Times New Roman" w:eastAsia="Times New Roman" w:hAnsi="Times New Roman"/>
          <w:sz w:val="28"/>
          <w:szCs w:val="28"/>
          <w:lang w:eastAsia="ru-RU"/>
        </w:rPr>
        <w:t>_____________</w:t>
      </w:r>
    </w:p>
    <w:p w:rsidR="00EE71E4" w:rsidRPr="00EE71E4" w:rsidRDefault="00EE71E4" w:rsidP="005D49B5">
      <w:pPr>
        <w:spacing w:after="0" w:line="240" w:lineRule="auto"/>
        <w:ind w:right="141"/>
        <w:rPr>
          <w:rFonts w:ascii="Times New Roman" w:eastAsia="Times New Roman" w:hAnsi="Times New Roman"/>
          <w:sz w:val="28"/>
          <w:szCs w:val="28"/>
          <w:lang w:eastAsia="ru-RU"/>
        </w:rPr>
      </w:pPr>
      <w:r w:rsidRPr="00EE71E4">
        <w:rPr>
          <w:rFonts w:ascii="Times New Roman" w:eastAsia="Times New Roman" w:hAnsi="Times New Roman"/>
          <w:sz w:val="28"/>
          <w:szCs w:val="28"/>
          <w:lang w:eastAsia="ru-RU"/>
        </w:rPr>
        <w:t xml:space="preserve">Н. С. Кирьяков                                                                           </w:t>
      </w:r>
      <w:r w:rsidR="00AA02E9">
        <w:rPr>
          <w:rFonts w:ascii="Times New Roman" w:eastAsia="Times New Roman" w:hAnsi="Times New Roman"/>
          <w:sz w:val="28"/>
          <w:szCs w:val="28"/>
          <w:lang w:eastAsia="ru-RU"/>
        </w:rPr>
        <w:t>Д.В.</w:t>
      </w:r>
      <w:r w:rsidR="00A52375">
        <w:rPr>
          <w:rFonts w:ascii="Times New Roman" w:eastAsia="Times New Roman" w:hAnsi="Times New Roman"/>
          <w:sz w:val="28"/>
          <w:szCs w:val="28"/>
          <w:lang w:eastAsia="ru-RU"/>
        </w:rPr>
        <w:t xml:space="preserve"> </w:t>
      </w:r>
      <w:r w:rsidR="00AA02E9">
        <w:rPr>
          <w:rFonts w:ascii="Times New Roman" w:eastAsia="Times New Roman" w:hAnsi="Times New Roman"/>
          <w:sz w:val="28"/>
          <w:szCs w:val="28"/>
          <w:lang w:eastAsia="ru-RU"/>
        </w:rPr>
        <w:t>Филатов</w:t>
      </w:r>
    </w:p>
    <w:p w:rsidR="00EE71E4" w:rsidRPr="00EE71E4" w:rsidRDefault="00EE71E4" w:rsidP="005D49B5">
      <w:pPr>
        <w:spacing w:after="0" w:line="240" w:lineRule="auto"/>
        <w:ind w:right="141"/>
        <w:rPr>
          <w:rFonts w:ascii="Times New Roman" w:eastAsia="Times New Roman" w:hAnsi="Times New Roman"/>
          <w:sz w:val="28"/>
          <w:szCs w:val="28"/>
          <w:lang w:eastAsia="ru-RU"/>
        </w:rPr>
      </w:pPr>
    </w:p>
    <w:p w:rsidR="00EE71E4" w:rsidRDefault="00EE71E4" w:rsidP="005D49B5">
      <w:pPr>
        <w:spacing w:after="0" w:line="240" w:lineRule="auto"/>
        <w:ind w:right="141"/>
        <w:rPr>
          <w:rFonts w:ascii="Times New Roman" w:eastAsia="Times New Roman" w:hAnsi="Times New Roman"/>
          <w:sz w:val="28"/>
          <w:szCs w:val="28"/>
          <w:lang w:eastAsia="ru-RU"/>
        </w:rPr>
      </w:pPr>
    </w:p>
    <w:p w:rsidR="0036774E" w:rsidRDefault="0036774E" w:rsidP="005D49B5">
      <w:pPr>
        <w:spacing w:after="0" w:line="240" w:lineRule="auto"/>
        <w:ind w:right="141"/>
        <w:rPr>
          <w:rFonts w:ascii="Times New Roman" w:eastAsia="Times New Roman" w:hAnsi="Times New Roman"/>
          <w:sz w:val="28"/>
          <w:szCs w:val="28"/>
          <w:lang w:eastAsia="ru-RU"/>
        </w:rPr>
      </w:pPr>
    </w:p>
    <w:p w:rsidR="008B2B2E" w:rsidRDefault="008B2B2E" w:rsidP="005D49B5">
      <w:pPr>
        <w:spacing w:after="0" w:line="240" w:lineRule="auto"/>
        <w:ind w:right="141"/>
        <w:rPr>
          <w:rFonts w:ascii="Times New Roman" w:eastAsia="Times New Roman" w:hAnsi="Times New Roman"/>
          <w:sz w:val="28"/>
          <w:szCs w:val="28"/>
          <w:lang w:eastAsia="ru-RU"/>
        </w:rPr>
      </w:pPr>
    </w:p>
    <w:p w:rsidR="00745041" w:rsidRDefault="00745041" w:rsidP="005D49B5">
      <w:pPr>
        <w:spacing w:after="0" w:line="240" w:lineRule="auto"/>
        <w:ind w:right="141"/>
        <w:rPr>
          <w:rFonts w:ascii="Times New Roman" w:eastAsia="Times New Roman" w:hAnsi="Times New Roman"/>
          <w:sz w:val="28"/>
          <w:szCs w:val="28"/>
          <w:lang w:eastAsia="ru-RU"/>
        </w:rPr>
      </w:pPr>
    </w:p>
    <w:p w:rsidR="00745041" w:rsidRDefault="00745041" w:rsidP="005D49B5">
      <w:pPr>
        <w:spacing w:after="0" w:line="240" w:lineRule="auto"/>
        <w:ind w:right="141"/>
        <w:rPr>
          <w:rFonts w:ascii="Times New Roman" w:eastAsia="Times New Roman" w:hAnsi="Times New Roman"/>
          <w:sz w:val="28"/>
          <w:szCs w:val="28"/>
          <w:lang w:eastAsia="ru-RU"/>
        </w:rPr>
      </w:pPr>
    </w:p>
    <w:p w:rsidR="008B2B2E" w:rsidRDefault="008B2B2E" w:rsidP="005D49B5">
      <w:pPr>
        <w:spacing w:after="0" w:line="240" w:lineRule="auto"/>
        <w:ind w:right="141"/>
        <w:rPr>
          <w:rFonts w:ascii="Times New Roman" w:eastAsia="Times New Roman" w:hAnsi="Times New Roman"/>
          <w:sz w:val="28"/>
          <w:szCs w:val="28"/>
          <w:lang w:eastAsia="ru-RU"/>
        </w:rPr>
      </w:pPr>
    </w:p>
    <w:p w:rsidR="008B2B2E" w:rsidRDefault="008B2B2E" w:rsidP="005D49B5">
      <w:pPr>
        <w:spacing w:after="0" w:line="240" w:lineRule="auto"/>
        <w:ind w:right="141"/>
        <w:rPr>
          <w:rFonts w:ascii="Times New Roman" w:eastAsia="Times New Roman" w:hAnsi="Times New Roman"/>
          <w:sz w:val="28"/>
          <w:szCs w:val="28"/>
          <w:lang w:eastAsia="ru-RU"/>
        </w:rPr>
      </w:pPr>
    </w:p>
    <w:p w:rsidR="005121C4" w:rsidRDefault="005121C4" w:rsidP="005D49B5">
      <w:pPr>
        <w:spacing w:after="0" w:line="240" w:lineRule="auto"/>
        <w:ind w:right="141"/>
        <w:rPr>
          <w:rFonts w:ascii="Times New Roman" w:eastAsia="Times New Roman" w:hAnsi="Times New Roman"/>
          <w:sz w:val="28"/>
          <w:szCs w:val="28"/>
          <w:lang w:eastAsia="ru-RU"/>
        </w:rPr>
      </w:pPr>
    </w:p>
    <w:p w:rsidR="005121C4" w:rsidRDefault="005121C4" w:rsidP="005D49B5">
      <w:pPr>
        <w:spacing w:after="0" w:line="240" w:lineRule="auto"/>
        <w:ind w:right="141"/>
        <w:rPr>
          <w:rFonts w:ascii="Times New Roman" w:eastAsia="Times New Roman" w:hAnsi="Times New Roman"/>
          <w:sz w:val="28"/>
          <w:szCs w:val="28"/>
          <w:lang w:eastAsia="ru-RU"/>
        </w:rPr>
      </w:pPr>
    </w:p>
    <w:p w:rsidR="005121C4" w:rsidRDefault="005121C4" w:rsidP="005D49B5">
      <w:pPr>
        <w:spacing w:after="0" w:line="240" w:lineRule="auto"/>
        <w:ind w:right="141"/>
        <w:rPr>
          <w:rFonts w:ascii="Times New Roman" w:eastAsia="Times New Roman" w:hAnsi="Times New Roman"/>
          <w:sz w:val="28"/>
          <w:szCs w:val="28"/>
          <w:lang w:eastAsia="ru-RU"/>
        </w:rPr>
      </w:pPr>
    </w:p>
    <w:p w:rsidR="005121C4" w:rsidRDefault="005121C4" w:rsidP="005D49B5">
      <w:pPr>
        <w:spacing w:after="0" w:line="240" w:lineRule="auto"/>
        <w:ind w:right="141"/>
        <w:rPr>
          <w:rFonts w:ascii="Times New Roman" w:eastAsia="Times New Roman" w:hAnsi="Times New Roman"/>
          <w:sz w:val="28"/>
          <w:szCs w:val="28"/>
          <w:lang w:eastAsia="ru-RU"/>
        </w:rPr>
      </w:pPr>
    </w:p>
    <w:p w:rsidR="005121C4" w:rsidRDefault="005121C4" w:rsidP="005D49B5">
      <w:pPr>
        <w:spacing w:after="0" w:line="240" w:lineRule="auto"/>
        <w:ind w:right="141"/>
        <w:rPr>
          <w:rFonts w:ascii="Times New Roman" w:eastAsia="Times New Roman" w:hAnsi="Times New Roman"/>
          <w:sz w:val="28"/>
          <w:szCs w:val="28"/>
          <w:lang w:eastAsia="ru-RU"/>
        </w:rPr>
      </w:pPr>
    </w:p>
    <w:p w:rsidR="008B2B2E" w:rsidRDefault="008B2B2E" w:rsidP="005D49B5">
      <w:pPr>
        <w:spacing w:after="0" w:line="240" w:lineRule="auto"/>
        <w:ind w:right="141"/>
        <w:rPr>
          <w:rFonts w:ascii="Times New Roman" w:eastAsia="Times New Roman" w:hAnsi="Times New Roman"/>
          <w:sz w:val="28"/>
          <w:szCs w:val="28"/>
          <w:lang w:eastAsia="ru-RU"/>
        </w:rPr>
      </w:pPr>
    </w:p>
    <w:p w:rsidR="00A61B2D" w:rsidRPr="004903EE" w:rsidRDefault="0036774E" w:rsidP="001F66A1">
      <w:pPr>
        <w:spacing w:after="0" w:line="240" w:lineRule="auto"/>
        <w:ind w:right="141"/>
        <w:rPr>
          <w:rFonts w:ascii="Times New Roman" w:eastAsia="Times New Roman" w:hAnsi="Times New Roman"/>
          <w:sz w:val="24"/>
          <w:szCs w:val="24"/>
          <w:lang w:eastAsia="ru-RU"/>
        </w:rPr>
      </w:pPr>
      <w:r w:rsidRPr="004903EE">
        <w:rPr>
          <w:rFonts w:ascii="Times New Roman" w:eastAsia="Times New Roman" w:hAnsi="Times New Roman"/>
          <w:sz w:val="24"/>
          <w:szCs w:val="24"/>
          <w:lang w:eastAsia="ru-RU"/>
        </w:rPr>
        <w:t>Разослано:</w:t>
      </w:r>
      <w:r w:rsidR="00D54651" w:rsidRPr="004903EE">
        <w:rPr>
          <w:rFonts w:ascii="Times New Roman" w:eastAsia="Times New Roman" w:hAnsi="Times New Roman"/>
          <w:sz w:val="24"/>
          <w:szCs w:val="24"/>
          <w:lang w:eastAsia="ru-RU"/>
        </w:rPr>
        <w:t xml:space="preserve"> </w:t>
      </w:r>
      <w:r w:rsidR="00A61B2D" w:rsidRPr="004903EE">
        <w:rPr>
          <w:rFonts w:ascii="Times New Roman" w:eastAsia="Times New Roman" w:hAnsi="Times New Roman"/>
          <w:sz w:val="24"/>
          <w:szCs w:val="24"/>
          <w:lang w:eastAsia="ru-RU"/>
        </w:rPr>
        <w:t>Председателю Совета депутатов муниципального образования Грачевский район, депутатам Совета депутатов муниципального образования Грачевский район, главе района</w:t>
      </w:r>
      <w:r w:rsidR="000F37CC" w:rsidRPr="004903EE">
        <w:rPr>
          <w:rFonts w:ascii="Times New Roman" w:eastAsia="Times New Roman" w:hAnsi="Times New Roman"/>
          <w:sz w:val="24"/>
          <w:szCs w:val="24"/>
          <w:lang w:eastAsia="ru-RU"/>
        </w:rPr>
        <w:t xml:space="preserve">, </w:t>
      </w:r>
      <w:r w:rsidR="00AD7FCF">
        <w:rPr>
          <w:rFonts w:ascii="Times New Roman" w:eastAsia="Times New Roman" w:hAnsi="Times New Roman"/>
          <w:sz w:val="24"/>
          <w:szCs w:val="24"/>
          <w:lang w:eastAsia="ru-RU"/>
        </w:rPr>
        <w:t xml:space="preserve">председателю Счетной палаты, </w:t>
      </w:r>
      <w:r w:rsidR="00AA02E9">
        <w:rPr>
          <w:rFonts w:ascii="Times New Roman" w:eastAsia="Times New Roman" w:hAnsi="Times New Roman"/>
          <w:sz w:val="24"/>
          <w:szCs w:val="24"/>
          <w:lang w:eastAsia="ru-RU"/>
        </w:rPr>
        <w:t>отдел</w:t>
      </w:r>
      <w:r w:rsidR="001F66A1">
        <w:rPr>
          <w:rFonts w:ascii="Times New Roman" w:eastAsia="Times New Roman" w:hAnsi="Times New Roman"/>
          <w:sz w:val="24"/>
          <w:szCs w:val="24"/>
          <w:lang w:eastAsia="ru-RU"/>
        </w:rPr>
        <w:t>у</w:t>
      </w:r>
      <w:r w:rsidR="00AA02E9">
        <w:rPr>
          <w:rFonts w:ascii="Times New Roman" w:eastAsia="Times New Roman" w:hAnsi="Times New Roman"/>
          <w:sz w:val="24"/>
          <w:szCs w:val="24"/>
          <w:lang w:eastAsia="ru-RU"/>
        </w:rPr>
        <w:t xml:space="preserve"> </w:t>
      </w:r>
      <w:r w:rsidR="000F37CC" w:rsidRPr="004903EE">
        <w:rPr>
          <w:rFonts w:ascii="Times New Roman" w:eastAsia="Times New Roman" w:hAnsi="Times New Roman"/>
          <w:sz w:val="24"/>
          <w:szCs w:val="24"/>
          <w:lang w:eastAsia="ru-RU"/>
        </w:rPr>
        <w:t>организационно-правовой</w:t>
      </w:r>
      <w:r w:rsidR="00AA02E9">
        <w:rPr>
          <w:rFonts w:ascii="Times New Roman" w:eastAsia="Times New Roman" w:hAnsi="Times New Roman"/>
          <w:sz w:val="24"/>
          <w:szCs w:val="24"/>
          <w:lang w:eastAsia="ru-RU"/>
        </w:rPr>
        <w:t xml:space="preserve"> и кадровой работы</w:t>
      </w:r>
      <w:r w:rsidR="000F37CC" w:rsidRPr="004903EE">
        <w:rPr>
          <w:rFonts w:ascii="Times New Roman" w:eastAsia="Times New Roman" w:hAnsi="Times New Roman"/>
          <w:sz w:val="24"/>
          <w:szCs w:val="24"/>
          <w:lang w:eastAsia="ru-RU"/>
        </w:rPr>
        <w:t>, Терновых Ю.Е.</w:t>
      </w:r>
      <w:r w:rsidR="00AA02E9">
        <w:rPr>
          <w:rFonts w:ascii="Times New Roman" w:eastAsia="Times New Roman" w:hAnsi="Times New Roman"/>
          <w:sz w:val="24"/>
          <w:szCs w:val="24"/>
          <w:lang w:eastAsia="ru-RU"/>
        </w:rPr>
        <w:t xml:space="preserve">, </w:t>
      </w:r>
      <w:r w:rsidR="00A52375">
        <w:rPr>
          <w:rFonts w:ascii="Times New Roman" w:eastAsia="Times New Roman" w:hAnsi="Times New Roman"/>
          <w:sz w:val="24"/>
          <w:szCs w:val="24"/>
          <w:lang w:eastAsia="ru-RU"/>
        </w:rPr>
        <w:t>Мироновой С.И.,</w:t>
      </w:r>
      <w:r w:rsidR="001F66A1">
        <w:rPr>
          <w:rFonts w:ascii="Times New Roman" w:eastAsia="Times New Roman" w:hAnsi="Times New Roman"/>
          <w:sz w:val="24"/>
          <w:szCs w:val="24"/>
          <w:lang w:eastAsia="ru-RU"/>
        </w:rPr>
        <w:t xml:space="preserve"> Палухиной Е.А.,Бахметьевой С.В., Бахаревой О.А, Матыцину В.В., Михайловских О.В., </w:t>
      </w:r>
      <w:r w:rsidR="00A52375">
        <w:rPr>
          <w:rFonts w:ascii="Times New Roman" w:eastAsia="Times New Roman" w:hAnsi="Times New Roman"/>
          <w:sz w:val="24"/>
          <w:szCs w:val="24"/>
          <w:lang w:eastAsia="ru-RU"/>
        </w:rPr>
        <w:t xml:space="preserve"> в прокуратуру Грачевского района, Унщиковой О.А., Гревцовой Н.В., Спиридонову С.В.</w:t>
      </w:r>
      <w:r w:rsidR="001F66A1" w:rsidRPr="001F66A1">
        <w:rPr>
          <w:rFonts w:ascii="Times New Roman" w:eastAsia="Times New Roman" w:hAnsi="Times New Roman"/>
          <w:sz w:val="24"/>
          <w:szCs w:val="24"/>
          <w:lang w:eastAsia="ru-RU"/>
        </w:rPr>
        <w:t xml:space="preserve"> </w:t>
      </w:r>
      <w:r w:rsidR="001F66A1">
        <w:rPr>
          <w:rFonts w:ascii="Times New Roman" w:eastAsia="Times New Roman" w:hAnsi="Times New Roman"/>
          <w:sz w:val="24"/>
          <w:szCs w:val="24"/>
          <w:lang w:eastAsia="ru-RU"/>
        </w:rPr>
        <w:t>Трифоновой Е.В.</w:t>
      </w:r>
      <w:r w:rsidR="00F3179D">
        <w:rPr>
          <w:rFonts w:ascii="Times New Roman" w:eastAsia="Times New Roman" w:hAnsi="Times New Roman"/>
          <w:sz w:val="24"/>
          <w:szCs w:val="24"/>
          <w:lang w:eastAsia="ru-RU"/>
        </w:rPr>
        <w:t>.</w:t>
      </w:r>
    </w:p>
    <w:p w:rsidR="00A61B2D" w:rsidRDefault="00A61B2D" w:rsidP="005D49B5">
      <w:pPr>
        <w:spacing w:after="0" w:line="240" w:lineRule="auto"/>
        <w:ind w:right="141"/>
        <w:rPr>
          <w:rFonts w:ascii="Times New Roman" w:eastAsia="Times New Roman" w:hAnsi="Times New Roman"/>
          <w:sz w:val="28"/>
          <w:szCs w:val="28"/>
          <w:lang w:eastAsia="ru-RU"/>
        </w:rPr>
      </w:pPr>
    </w:p>
    <w:p w:rsidR="00A61B2D" w:rsidRDefault="00A61B2D" w:rsidP="005D49B5">
      <w:pPr>
        <w:spacing w:after="0" w:line="240" w:lineRule="auto"/>
        <w:ind w:right="141"/>
        <w:rPr>
          <w:rFonts w:ascii="Times New Roman" w:eastAsia="Times New Roman" w:hAnsi="Times New Roman"/>
          <w:sz w:val="28"/>
          <w:szCs w:val="28"/>
          <w:lang w:eastAsia="ru-RU"/>
        </w:rPr>
      </w:pPr>
    </w:p>
    <w:p w:rsidR="00A61B2D" w:rsidRDefault="00A61B2D" w:rsidP="005D49B5">
      <w:pPr>
        <w:spacing w:after="0" w:line="240" w:lineRule="auto"/>
        <w:ind w:right="141"/>
        <w:rPr>
          <w:rFonts w:ascii="Times New Roman" w:eastAsia="Times New Roman" w:hAnsi="Times New Roman"/>
          <w:sz w:val="28"/>
          <w:szCs w:val="28"/>
          <w:lang w:eastAsia="ru-RU"/>
        </w:rPr>
      </w:pPr>
    </w:p>
    <w:p w:rsidR="00A61B2D" w:rsidRDefault="00A61B2D" w:rsidP="005D49B5">
      <w:pPr>
        <w:spacing w:after="0" w:line="240" w:lineRule="auto"/>
        <w:ind w:right="141"/>
        <w:rPr>
          <w:rFonts w:ascii="Times New Roman" w:eastAsia="Times New Roman" w:hAnsi="Times New Roman"/>
          <w:sz w:val="28"/>
          <w:szCs w:val="28"/>
          <w:lang w:eastAsia="ru-RU"/>
        </w:rPr>
      </w:pPr>
    </w:p>
    <w:p w:rsidR="00A61B2D" w:rsidRDefault="00A61B2D" w:rsidP="005D49B5">
      <w:pPr>
        <w:spacing w:after="0" w:line="240" w:lineRule="auto"/>
        <w:ind w:right="141"/>
        <w:rPr>
          <w:rFonts w:ascii="Times New Roman" w:eastAsia="Times New Roman" w:hAnsi="Times New Roman"/>
          <w:sz w:val="28"/>
          <w:szCs w:val="28"/>
          <w:lang w:eastAsia="ru-RU"/>
        </w:rPr>
      </w:pPr>
    </w:p>
    <w:p w:rsidR="007610DB" w:rsidRDefault="007610DB" w:rsidP="005D49B5">
      <w:pPr>
        <w:spacing w:after="0" w:line="240" w:lineRule="auto"/>
        <w:ind w:right="141"/>
        <w:rPr>
          <w:rFonts w:ascii="Times New Roman" w:eastAsia="Times New Roman" w:hAnsi="Times New Roman"/>
          <w:sz w:val="28"/>
          <w:szCs w:val="28"/>
          <w:lang w:eastAsia="ru-RU"/>
        </w:rPr>
      </w:pPr>
    </w:p>
    <w:p w:rsidR="007610DB" w:rsidRDefault="007610DB" w:rsidP="005D49B5">
      <w:pPr>
        <w:spacing w:after="0" w:line="240" w:lineRule="auto"/>
        <w:ind w:right="141"/>
        <w:rPr>
          <w:rFonts w:ascii="Times New Roman" w:eastAsia="Times New Roman" w:hAnsi="Times New Roman"/>
          <w:sz w:val="28"/>
          <w:szCs w:val="28"/>
          <w:lang w:eastAsia="ru-RU"/>
        </w:rPr>
      </w:pPr>
    </w:p>
    <w:p w:rsidR="007610DB" w:rsidRDefault="007610DB" w:rsidP="005D49B5">
      <w:pPr>
        <w:spacing w:after="0" w:line="240" w:lineRule="auto"/>
        <w:ind w:right="141"/>
        <w:rPr>
          <w:rFonts w:ascii="Times New Roman" w:eastAsia="Times New Roman" w:hAnsi="Times New Roman"/>
          <w:sz w:val="28"/>
          <w:szCs w:val="28"/>
          <w:lang w:eastAsia="ru-RU"/>
        </w:rPr>
      </w:pPr>
    </w:p>
    <w:p w:rsidR="00A61B2D" w:rsidRDefault="00A61B2D" w:rsidP="005D49B5">
      <w:pPr>
        <w:spacing w:after="0" w:line="240" w:lineRule="auto"/>
        <w:ind w:right="141"/>
        <w:rPr>
          <w:rFonts w:ascii="Times New Roman" w:eastAsia="Times New Roman" w:hAnsi="Times New Roman"/>
          <w:sz w:val="28"/>
          <w:szCs w:val="28"/>
          <w:lang w:eastAsia="ru-RU"/>
        </w:rPr>
      </w:pPr>
    </w:p>
    <w:tbl>
      <w:tblPr>
        <w:tblpPr w:leftFromText="180" w:rightFromText="180" w:bottomFromText="200" w:vertAnchor="text" w:horzAnchor="page" w:tblpX="6703" w:tblpY="-262"/>
        <w:tblW w:w="0" w:type="auto"/>
        <w:tblLook w:val="04A0" w:firstRow="1" w:lastRow="0" w:firstColumn="1" w:lastColumn="0" w:noHBand="0" w:noVBand="1"/>
      </w:tblPr>
      <w:tblGrid>
        <w:gridCol w:w="4738"/>
      </w:tblGrid>
      <w:tr w:rsidR="005121C4" w:rsidTr="005121C4">
        <w:trPr>
          <w:trHeight w:val="1975"/>
        </w:trPr>
        <w:tc>
          <w:tcPr>
            <w:tcW w:w="4738" w:type="dxa"/>
          </w:tcPr>
          <w:p w:rsidR="005121C4" w:rsidRDefault="005121C4" w:rsidP="005121C4">
            <w:pPr>
              <w:pStyle w:val="ConsPlusNormal"/>
              <w:spacing w:line="276" w:lineRule="auto"/>
              <w:outlineLvl w:val="0"/>
              <w:rPr>
                <w:rFonts w:ascii="Times New Roman" w:hAnsi="Times New Roman" w:cs="Times New Roman"/>
                <w:sz w:val="28"/>
                <w:szCs w:val="28"/>
              </w:rPr>
            </w:pPr>
            <w:r>
              <w:rPr>
                <w:rFonts w:ascii="Times New Roman" w:hAnsi="Times New Roman" w:cs="Times New Roman"/>
                <w:sz w:val="28"/>
                <w:szCs w:val="28"/>
              </w:rPr>
              <w:t>Приложение</w:t>
            </w:r>
          </w:p>
          <w:p w:rsidR="005121C4" w:rsidRDefault="005121C4" w:rsidP="005121C4">
            <w:pPr>
              <w:pStyle w:val="ConsPlusNormal"/>
              <w:spacing w:line="276" w:lineRule="auto"/>
              <w:outlineLvl w:val="0"/>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5121C4" w:rsidRDefault="005121C4" w:rsidP="005121C4">
            <w:pPr>
              <w:pStyle w:val="ConsPlusNormal"/>
              <w:spacing w:line="276" w:lineRule="auto"/>
              <w:outlineLvl w:val="0"/>
              <w:rPr>
                <w:rFonts w:ascii="Times New Roman" w:hAnsi="Times New Roman" w:cs="Times New Roman"/>
                <w:sz w:val="28"/>
                <w:szCs w:val="28"/>
              </w:rPr>
            </w:pPr>
            <w:r>
              <w:rPr>
                <w:rFonts w:ascii="Times New Roman" w:hAnsi="Times New Roman" w:cs="Times New Roman"/>
                <w:sz w:val="28"/>
                <w:szCs w:val="28"/>
              </w:rPr>
              <w:t xml:space="preserve">от </w:t>
            </w:r>
            <w:r w:rsidR="00A52375" w:rsidRPr="00A52375">
              <w:rPr>
                <w:rFonts w:ascii="Times New Roman" w:hAnsi="Times New Roman" w:cs="Times New Roman"/>
                <w:sz w:val="28"/>
                <w:szCs w:val="28"/>
              </w:rPr>
              <w:t>____________</w:t>
            </w:r>
            <w:r w:rsidR="00A61B2D">
              <w:rPr>
                <w:rFonts w:ascii="Times New Roman" w:hAnsi="Times New Roman" w:cs="Times New Roman"/>
                <w:sz w:val="28"/>
                <w:szCs w:val="28"/>
              </w:rPr>
              <w:t>№</w:t>
            </w:r>
            <w:r w:rsidR="00A52375" w:rsidRPr="00A52375">
              <w:rPr>
                <w:rFonts w:ascii="Times New Roman" w:hAnsi="Times New Roman" w:cs="Times New Roman"/>
                <w:sz w:val="28"/>
                <w:szCs w:val="28"/>
              </w:rPr>
              <w:t>_______</w:t>
            </w:r>
            <w:r w:rsidR="00A61B2D">
              <w:rPr>
                <w:rFonts w:ascii="Times New Roman" w:hAnsi="Times New Roman" w:cs="Times New Roman"/>
                <w:sz w:val="28"/>
                <w:szCs w:val="28"/>
              </w:rPr>
              <w:t xml:space="preserve">               </w:t>
            </w:r>
          </w:p>
          <w:p w:rsidR="005121C4" w:rsidRDefault="005121C4" w:rsidP="005121C4">
            <w:pPr>
              <w:pStyle w:val="ConsPlusNormal"/>
              <w:spacing w:line="276" w:lineRule="auto"/>
              <w:jc w:val="center"/>
              <w:outlineLvl w:val="0"/>
              <w:rPr>
                <w:rFonts w:ascii="Times New Roman" w:hAnsi="Times New Roman" w:cs="Times New Roman"/>
                <w:sz w:val="28"/>
                <w:szCs w:val="28"/>
              </w:rPr>
            </w:pPr>
          </w:p>
          <w:p w:rsidR="00BF30A0" w:rsidRDefault="00BF30A0" w:rsidP="005121C4">
            <w:pPr>
              <w:pStyle w:val="ConsPlusNormal"/>
              <w:spacing w:line="276" w:lineRule="auto"/>
              <w:jc w:val="center"/>
              <w:outlineLvl w:val="0"/>
              <w:rPr>
                <w:rFonts w:ascii="Times New Roman" w:hAnsi="Times New Roman" w:cs="Times New Roman"/>
                <w:sz w:val="28"/>
                <w:szCs w:val="28"/>
              </w:rPr>
            </w:pPr>
          </w:p>
          <w:p w:rsidR="00BF30A0" w:rsidRDefault="00BF30A0" w:rsidP="005121C4">
            <w:pPr>
              <w:pStyle w:val="ConsPlusNormal"/>
              <w:spacing w:line="276" w:lineRule="auto"/>
              <w:jc w:val="center"/>
              <w:outlineLvl w:val="0"/>
              <w:rPr>
                <w:rFonts w:ascii="Times New Roman" w:hAnsi="Times New Roman" w:cs="Times New Roman"/>
                <w:sz w:val="28"/>
                <w:szCs w:val="28"/>
              </w:rPr>
            </w:pPr>
          </w:p>
        </w:tc>
      </w:tr>
    </w:tbl>
    <w:p w:rsidR="0072166C" w:rsidRDefault="0072166C" w:rsidP="0072166C">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72166C" w:rsidRDefault="0072166C" w:rsidP="0072166C">
      <w:pPr>
        <w:pStyle w:val="ConsPlusNormal"/>
        <w:jc w:val="center"/>
        <w:outlineLvl w:val="0"/>
        <w:rPr>
          <w:rFonts w:ascii="Times New Roman" w:hAnsi="Times New Roman" w:cs="Times New Roman"/>
          <w:sz w:val="28"/>
          <w:szCs w:val="28"/>
        </w:rPr>
      </w:pPr>
    </w:p>
    <w:p w:rsidR="0072166C" w:rsidRDefault="0072166C" w:rsidP="0072166C">
      <w:pPr>
        <w:pStyle w:val="ConsPlusNormal"/>
        <w:jc w:val="center"/>
        <w:outlineLvl w:val="0"/>
        <w:rPr>
          <w:rFonts w:ascii="Times New Roman" w:hAnsi="Times New Roman" w:cs="Times New Roman"/>
          <w:sz w:val="28"/>
          <w:szCs w:val="28"/>
        </w:rPr>
      </w:pPr>
    </w:p>
    <w:p w:rsidR="0072166C" w:rsidRDefault="0072166C" w:rsidP="0072166C">
      <w:pPr>
        <w:pStyle w:val="ConsPlusNormal"/>
        <w:jc w:val="center"/>
        <w:outlineLvl w:val="0"/>
        <w:rPr>
          <w:rFonts w:ascii="Times New Roman" w:hAnsi="Times New Roman" w:cs="Times New Roman"/>
          <w:sz w:val="28"/>
          <w:szCs w:val="28"/>
        </w:rPr>
      </w:pPr>
    </w:p>
    <w:p w:rsidR="0072166C" w:rsidRDefault="0072166C" w:rsidP="0072166C">
      <w:pPr>
        <w:pStyle w:val="ConsPlusNormal"/>
        <w:jc w:val="center"/>
        <w:outlineLvl w:val="0"/>
        <w:rPr>
          <w:rFonts w:ascii="Times New Roman" w:hAnsi="Times New Roman" w:cs="Times New Roman"/>
          <w:sz w:val="28"/>
          <w:szCs w:val="28"/>
        </w:rPr>
      </w:pPr>
    </w:p>
    <w:p w:rsidR="00BF30A0" w:rsidRDefault="00BF30A0" w:rsidP="00295D39">
      <w:pPr>
        <w:spacing w:line="240" w:lineRule="auto"/>
        <w:jc w:val="center"/>
        <w:rPr>
          <w:rFonts w:ascii="Times New Roman" w:hAnsi="Times New Roman"/>
          <w:sz w:val="28"/>
          <w:szCs w:val="28"/>
        </w:rPr>
      </w:pPr>
      <w:bookmarkStart w:id="1" w:name="Par51"/>
      <w:bookmarkEnd w:id="1"/>
    </w:p>
    <w:p w:rsidR="00A52375" w:rsidRDefault="00BF30A0" w:rsidP="00A52375">
      <w:pPr>
        <w:pStyle w:val="ConsPlusNormal"/>
        <w:jc w:val="both"/>
      </w:pPr>
      <w:r>
        <w:rPr>
          <w:rFonts w:ascii="Times New Roman" w:hAnsi="Times New Roman"/>
          <w:sz w:val="28"/>
          <w:szCs w:val="28"/>
        </w:rPr>
        <w:t xml:space="preserve">                                                                </w:t>
      </w:r>
    </w:p>
    <w:p w:rsidR="00A52375" w:rsidRPr="00A52375" w:rsidRDefault="00A52375" w:rsidP="00A52375">
      <w:pPr>
        <w:pStyle w:val="ConsPlusTitle"/>
        <w:jc w:val="center"/>
        <w:rPr>
          <w:b w:val="0"/>
          <w:sz w:val="28"/>
          <w:szCs w:val="28"/>
        </w:rPr>
      </w:pPr>
      <w:bookmarkStart w:id="2" w:name="P50"/>
      <w:bookmarkEnd w:id="2"/>
      <w:r w:rsidRPr="00A52375">
        <w:rPr>
          <w:b w:val="0"/>
          <w:sz w:val="28"/>
          <w:szCs w:val="28"/>
        </w:rPr>
        <w:t>Положение</w:t>
      </w:r>
    </w:p>
    <w:p w:rsidR="00A52375" w:rsidRPr="00A52375" w:rsidRDefault="00A52375" w:rsidP="00A52375">
      <w:pPr>
        <w:pStyle w:val="ConsPlusTitle"/>
        <w:jc w:val="center"/>
        <w:rPr>
          <w:b w:val="0"/>
          <w:sz w:val="28"/>
          <w:szCs w:val="28"/>
        </w:rPr>
      </w:pPr>
      <w:r w:rsidRPr="00A52375">
        <w:rPr>
          <w:b w:val="0"/>
          <w:sz w:val="28"/>
          <w:szCs w:val="28"/>
        </w:rPr>
        <w:t>о порядке проведения антикоррупционной экспертизы</w:t>
      </w:r>
    </w:p>
    <w:p w:rsidR="00A52375" w:rsidRPr="00A52375" w:rsidRDefault="00A52375" w:rsidP="00A52375">
      <w:pPr>
        <w:pStyle w:val="ConsPlusTitle"/>
        <w:jc w:val="center"/>
        <w:rPr>
          <w:b w:val="0"/>
          <w:sz w:val="28"/>
          <w:szCs w:val="28"/>
        </w:rPr>
      </w:pPr>
      <w:r w:rsidRPr="00A52375">
        <w:rPr>
          <w:b w:val="0"/>
          <w:sz w:val="28"/>
          <w:szCs w:val="28"/>
        </w:rPr>
        <w:t>муниципальных нормативных правовых актов и проектов</w:t>
      </w:r>
    </w:p>
    <w:p w:rsidR="00A52375" w:rsidRPr="00A52375" w:rsidRDefault="00A52375" w:rsidP="00A52375">
      <w:pPr>
        <w:pStyle w:val="ConsPlusTitle"/>
        <w:jc w:val="center"/>
        <w:rPr>
          <w:b w:val="0"/>
          <w:sz w:val="28"/>
          <w:szCs w:val="28"/>
        </w:rPr>
      </w:pPr>
      <w:r w:rsidRPr="00A52375">
        <w:rPr>
          <w:b w:val="0"/>
          <w:sz w:val="28"/>
          <w:szCs w:val="28"/>
        </w:rPr>
        <w:t>муниципальных нормативных правовых актов органов местного</w:t>
      </w:r>
    </w:p>
    <w:p w:rsidR="00A52375" w:rsidRPr="00A52375" w:rsidRDefault="00A52375" w:rsidP="00A52375">
      <w:pPr>
        <w:pStyle w:val="ConsPlusTitle"/>
        <w:jc w:val="center"/>
        <w:rPr>
          <w:b w:val="0"/>
          <w:sz w:val="28"/>
          <w:szCs w:val="28"/>
        </w:rPr>
      </w:pPr>
      <w:r w:rsidRPr="00A52375">
        <w:rPr>
          <w:b w:val="0"/>
          <w:sz w:val="28"/>
          <w:szCs w:val="28"/>
        </w:rPr>
        <w:t>самоуправления</w:t>
      </w:r>
      <w:r w:rsidR="00E66179">
        <w:rPr>
          <w:b w:val="0"/>
          <w:sz w:val="28"/>
          <w:szCs w:val="28"/>
        </w:rPr>
        <w:t xml:space="preserve"> муниципального образования </w:t>
      </w:r>
      <w:r w:rsidRPr="00A52375">
        <w:rPr>
          <w:b w:val="0"/>
          <w:sz w:val="28"/>
          <w:szCs w:val="28"/>
        </w:rPr>
        <w:t xml:space="preserve"> </w:t>
      </w:r>
      <w:r>
        <w:rPr>
          <w:b w:val="0"/>
          <w:sz w:val="28"/>
          <w:szCs w:val="28"/>
        </w:rPr>
        <w:t>Грачевский</w:t>
      </w:r>
      <w:r w:rsidRPr="00A52375">
        <w:rPr>
          <w:b w:val="0"/>
          <w:sz w:val="28"/>
          <w:szCs w:val="28"/>
        </w:rPr>
        <w:t xml:space="preserve"> район Оренбургской области</w:t>
      </w:r>
      <w:r w:rsidR="00E66179">
        <w:rPr>
          <w:b w:val="0"/>
          <w:sz w:val="28"/>
          <w:szCs w:val="28"/>
        </w:rPr>
        <w:t xml:space="preserve"> (далее- Положение)</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Title"/>
        <w:jc w:val="center"/>
        <w:outlineLvl w:val="1"/>
        <w:rPr>
          <w:sz w:val="28"/>
          <w:szCs w:val="28"/>
        </w:rPr>
      </w:pPr>
      <w:r w:rsidRPr="00A52375">
        <w:rPr>
          <w:sz w:val="28"/>
          <w:szCs w:val="28"/>
        </w:rPr>
        <w:t>1. Общие положения</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Title"/>
        <w:jc w:val="both"/>
        <w:rPr>
          <w:b w:val="0"/>
          <w:sz w:val="28"/>
          <w:szCs w:val="28"/>
        </w:rPr>
      </w:pPr>
      <w:r>
        <w:rPr>
          <w:b w:val="0"/>
          <w:sz w:val="28"/>
          <w:szCs w:val="28"/>
        </w:rPr>
        <w:t xml:space="preserve">      </w:t>
      </w:r>
      <w:r w:rsidRPr="00A52375">
        <w:rPr>
          <w:b w:val="0"/>
          <w:sz w:val="28"/>
          <w:szCs w:val="28"/>
        </w:rPr>
        <w:t xml:space="preserve">1.1. </w:t>
      </w:r>
      <w:r w:rsidR="00E66179">
        <w:rPr>
          <w:b w:val="0"/>
          <w:sz w:val="28"/>
          <w:szCs w:val="28"/>
        </w:rPr>
        <w:t>Настоящее Положение</w:t>
      </w:r>
      <w:r w:rsidRPr="00A52375">
        <w:rPr>
          <w:b w:val="0"/>
          <w:sz w:val="28"/>
          <w:szCs w:val="28"/>
        </w:rPr>
        <w:t xml:space="preserve"> определяет общий порядок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w:t>
      </w:r>
      <w:r>
        <w:rPr>
          <w:b w:val="0"/>
          <w:sz w:val="28"/>
          <w:szCs w:val="28"/>
        </w:rPr>
        <w:t>Грачевский</w:t>
      </w:r>
      <w:r w:rsidRPr="00A52375">
        <w:rPr>
          <w:b w:val="0"/>
          <w:sz w:val="28"/>
          <w:szCs w:val="28"/>
        </w:rPr>
        <w:t xml:space="preserve"> район Оренбургской области (далее - органов местного самоуправления).</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1.2. Основной задачей проведения антикоррупционной экспертизы является выявление при подготовке и принятии муниципальных нормативных правовых актов коррупциогенных факторов и их последующее устранение.</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1.3. Обязательной антикоррупционной экспертизе подлежат все проекты муниципальных нормативных правовых актов органов местного самоуправления.</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1.4. Антикоррупционной экспертизе подлежат принятые органами местного самоуправления муниципальные нормативные правовые акты и проекты муниципальных нормативных правовых актов при их правовой экспертизе и мониторинге их применения.</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1.5. В соответствии с настоящим Положением антикоррупционной экспертизе подлежат муниципальные нормативные правовые акты и проекты муниципальных нормативных правовых актов:</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 Совета депутатов муниципального образования </w:t>
      </w:r>
      <w:r>
        <w:rPr>
          <w:rFonts w:ascii="Times New Roman" w:hAnsi="Times New Roman" w:cs="Times New Roman"/>
          <w:sz w:val="28"/>
          <w:szCs w:val="28"/>
        </w:rPr>
        <w:t>Грачевский</w:t>
      </w:r>
      <w:r w:rsidRPr="00A52375">
        <w:rPr>
          <w:rFonts w:ascii="Times New Roman" w:hAnsi="Times New Roman" w:cs="Times New Roman"/>
          <w:sz w:val="28"/>
          <w:szCs w:val="28"/>
        </w:rPr>
        <w:t xml:space="preserve"> район Оренбургской области;</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Грачевский</w:t>
      </w:r>
      <w:r w:rsidRPr="00A52375">
        <w:rPr>
          <w:rFonts w:ascii="Times New Roman" w:hAnsi="Times New Roman" w:cs="Times New Roman"/>
          <w:sz w:val="28"/>
          <w:szCs w:val="28"/>
        </w:rPr>
        <w:t xml:space="preserve"> район Оренбургской области.</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1.6. Муниципальные нормативные правовые акты, проекты </w:t>
      </w:r>
      <w:r w:rsidRPr="00A52375">
        <w:rPr>
          <w:rFonts w:ascii="Times New Roman" w:hAnsi="Times New Roman" w:cs="Times New Roman"/>
          <w:sz w:val="28"/>
          <w:szCs w:val="28"/>
        </w:rPr>
        <w:lastRenderedPageBreak/>
        <w:t xml:space="preserve">муниципальных нормативных правовых актов по вопросам, предусмотренным </w:t>
      </w:r>
      <w:hyperlink r:id="rId15">
        <w:r w:rsidRPr="00A52375">
          <w:rPr>
            <w:rFonts w:ascii="Times New Roman" w:hAnsi="Times New Roman" w:cs="Times New Roman"/>
            <w:sz w:val="28"/>
            <w:szCs w:val="28"/>
          </w:rPr>
          <w:t>пунктами 1</w:t>
        </w:r>
      </w:hyperlink>
      <w:r w:rsidRPr="00A52375">
        <w:rPr>
          <w:rFonts w:ascii="Times New Roman" w:hAnsi="Times New Roman" w:cs="Times New Roman"/>
          <w:sz w:val="28"/>
          <w:szCs w:val="28"/>
        </w:rPr>
        <w:t xml:space="preserve"> - </w:t>
      </w:r>
      <w:hyperlink r:id="rId16">
        <w:r w:rsidRPr="00A52375">
          <w:rPr>
            <w:rFonts w:ascii="Times New Roman" w:hAnsi="Times New Roman" w:cs="Times New Roman"/>
            <w:sz w:val="28"/>
            <w:szCs w:val="28"/>
          </w:rPr>
          <w:t>3 ч. 2 ст. 3</w:t>
        </w:r>
      </w:hyperlink>
      <w:r w:rsidRPr="00A52375">
        <w:rPr>
          <w:rFonts w:ascii="Times New Roman" w:hAnsi="Times New Roman" w:cs="Times New Roman"/>
          <w:sz w:val="28"/>
          <w:szCs w:val="28"/>
        </w:rPr>
        <w:t xml:space="preserve"> Федерального закона от 17.09.2009 </w:t>
      </w:r>
      <w:r w:rsidR="00F3179D">
        <w:rPr>
          <w:rFonts w:ascii="Times New Roman" w:hAnsi="Times New Roman" w:cs="Times New Roman"/>
          <w:sz w:val="28"/>
          <w:szCs w:val="28"/>
        </w:rPr>
        <w:t>№</w:t>
      </w:r>
      <w:r w:rsidRPr="00A52375">
        <w:rPr>
          <w:rFonts w:ascii="Times New Roman" w:hAnsi="Times New Roman" w:cs="Times New Roman"/>
          <w:sz w:val="28"/>
          <w:szCs w:val="28"/>
        </w:rPr>
        <w:t xml:space="preserve"> 172-ФЗ "Об антикоррупционной экспертизе нормативных правовых актов и проектов нормативных правовых актов", подлежат направлению на бумажном и/или электронном носителях в органы прокуратуры для проведения антикоррупционной экспертизы.</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1.7. Рассмотрение актов прокурорского реагирования по результатам антикоррупционной экспертизы муниципальных нормативных правовых актов, проектов муниципальных правовых актов осуществляется в порядке, предусмотренном действующим законодательством.</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1.8. Антикоррупционная экспертиза муниципальных нормативных правовых актов, проектов муниципальных нормативных правовых актов органов местного самоуправления проводится согласно </w:t>
      </w:r>
      <w:hyperlink r:id="rId17">
        <w:r w:rsidRPr="00A52375">
          <w:rPr>
            <w:rFonts w:ascii="Times New Roman" w:hAnsi="Times New Roman" w:cs="Times New Roman"/>
            <w:sz w:val="28"/>
            <w:szCs w:val="28"/>
          </w:rPr>
          <w:t>Методике</w:t>
        </w:r>
      </w:hyperlink>
      <w:r w:rsidRPr="00A52375">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w:t>
      </w:r>
      <w:r w:rsidR="00F3179D">
        <w:rPr>
          <w:rFonts w:ascii="Times New Roman" w:hAnsi="Times New Roman" w:cs="Times New Roman"/>
          <w:sz w:val="28"/>
          <w:szCs w:val="28"/>
        </w:rPr>
        <w:t>№</w:t>
      </w:r>
      <w:r w:rsidRPr="00A52375">
        <w:rPr>
          <w:rFonts w:ascii="Times New Roman" w:hAnsi="Times New Roman" w:cs="Times New Roman"/>
          <w:sz w:val="28"/>
          <w:szCs w:val="28"/>
        </w:rPr>
        <w:t>96 "Об антикоррупционной экспертизе нормативных правовых актов и проектов нормативных правовых актов".</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1.9. Антикоррупционная экспертиза муниципальных нормативных правовых актов, проектов муниципальных нормативных правовых актов органов местного самоуправления осуществляется специалистами отдела </w:t>
      </w:r>
      <w:r>
        <w:rPr>
          <w:rFonts w:ascii="Times New Roman" w:hAnsi="Times New Roman" w:cs="Times New Roman"/>
          <w:sz w:val="28"/>
          <w:szCs w:val="28"/>
        </w:rPr>
        <w:t>организационно-правовой и кадровой работы</w:t>
      </w:r>
      <w:r w:rsidRPr="00A52375">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 муниципального образования Грачевский район Оренбургской области </w:t>
      </w:r>
      <w:r w:rsidRPr="00A52375">
        <w:rPr>
          <w:rFonts w:ascii="Times New Roman" w:hAnsi="Times New Roman" w:cs="Times New Roman"/>
          <w:sz w:val="28"/>
          <w:szCs w:val="28"/>
        </w:rPr>
        <w:t>(далее - уполномоченные лица на проведение антикоррупционной экспертизы).</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Title"/>
        <w:jc w:val="center"/>
        <w:outlineLvl w:val="1"/>
        <w:rPr>
          <w:sz w:val="28"/>
          <w:szCs w:val="28"/>
        </w:rPr>
      </w:pPr>
      <w:r w:rsidRPr="00A52375">
        <w:rPr>
          <w:sz w:val="28"/>
          <w:szCs w:val="28"/>
        </w:rPr>
        <w:t>2. Проведение антикоррупционной экспертизы проектов</w:t>
      </w:r>
    </w:p>
    <w:p w:rsidR="00A52375" w:rsidRPr="00A52375" w:rsidRDefault="00A52375" w:rsidP="00A52375">
      <w:pPr>
        <w:pStyle w:val="ConsPlusTitle"/>
        <w:jc w:val="center"/>
        <w:rPr>
          <w:sz w:val="28"/>
          <w:szCs w:val="28"/>
        </w:rPr>
      </w:pPr>
      <w:r w:rsidRPr="00A52375">
        <w:rPr>
          <w:sz w:val="28"/>
          <w:szCs w:val="28"/>
        </w:rPr>
        <w:t>муниципальных нормативных правовых актов</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Normal"/>
        <w:ind w:firstLine="540"/>
        <w:jc w:val="both"/>
        <w:rPr>
          <w:rFonts w:ascii="Times New Roman" w:hAnsi="Times New Roman" w:cs="Times New Roman"/>
          <w:sz w:val="28"/>
          <w:szCs w:val="28"/>
        </w:rPr>
      </w:pPr>
      <w:r w:rsidRPr="00A52375">
        <w:rPr>
          <w:rFonts w:ascii="Times New Roman" w:hAnsi="Times New Roman" w:cs="Times New Roman"/>
          <w:sz w:val="28"/>
          <w:szCs w:val="28"/>
        </w:rPr>
        <w:t>2.1. Антикоррупционная экспертиза проектов нормативных правовых актов осуществляется в форме анализа норм проекта нормативного правового акта на наличие коррупциогенных факторов.</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2.2. Проекты муниципальных нормативных правовых актов, разработанные должностными лицами органов местного самоуправления (далее - разработчики проекта), согласованные с соответствующими руководителями и заинтересованными лицами, направляются разработчиками проектов для проведения антикоррупционной экспертизы.</w:t>
      </w:r>
    </w:p>
    <w:p w:rsidR="00A52375" w:rsidRPr="00A52375" w:rsidRDefault="00A52375" w:rsidP="00A52375">
      <w:pPr>
        <w:pStyle w:val="ConsPlusNormal"/>
        <w:spacing w:before="220"/>
        <w:ind w:firstLine="540"/>
        <w:jc w:val="both"/>
        <w:rPr>
          <w:rFonts w:ascii="Times New Roman" w:hAnsi="Times New Roman" w:cs="Times New Roman"/>
          <w:sz w:val="28"/>
          <w:szCs w:val="28"/>
        </w:rPr>
      </w:pPr>
      <w:bookmarkStart w:id="3" w:name="P76"/>
      <w:bookmarkEnd w:id="3"/>
      <w:r w:rsidRPr="00A52375">
        <w:rPr>
          <w:rFonts w:ascii="Times New Roman" w:hAnsi="Times New Roman" w:cs="Times New Roman"/>
          <w:sz w:val="28"/>
          <w:szCs w:val="28"/>
        </w:rPr>
        <w:t xml:space="preserve">2.3. Срок проведения антикоррупционной экспертизы проектов муниципальных нормативных правовых актов, не должен превышать пяти рабочих дней со дня поступления проектов муниципальных нормативных правовых актов уполномоченному лицу на проведение антикоррупционной экспертизы. В случае проведения антикоррупционной экспертизы наиболее объемных и сложных проектов муниципальных нормативных правовых актов </w:t>
      </w:r>
      <w:r w:rsidRPr="00A52375">
        <w:rPr>
          <w:rFonts w:ascii="Times New Roman" w:hAnsi="Times New Roman" w:cs="Times New Roman"/>
          <w:sz w:val="28"/>
          <w:szCs w:val="28"/>
        </w:rPr>
        <w:lastRenderedPageBreak/>
        <w:t>срок может быть увеличен до десяти рабочих дней.</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2.4. В случае выявления в проекте муниципального нормативного правового акта коррупциогенных факторов уполномоченным лицом на проведение антикоррупционной экспертизы оформляется </w:t>
      </w:r>
      <w:hyperlink w:anchor="P126">
        <w:r w:rsidRPr="00A52375">
          <w:rPr>
            <w:rFonts w:ascii="Times New Roman" w:hAnsi="Times New Roman" w:cs="Times New Roman"/>
            <w:sz w:val="28"/>
            <w:szCs w:val="28"/>
          </w:rPr>
          <w:t>заключение</w:t>
        </w:r>
      </w:hyperlink>
      <w:r w:rsidRPr="00A52375">
        <w:rPr>
          <w:rFonts w:ascii="Times New Roman" w:hAnsi="Times New Roman" w:cs="Times New Roman"/>
          <w:sz w:val="28"/>
          <w:szCs w:val="28"/>
        </w:rPr>
        <w:t xml:space="preserve"> по результатам проведения антикоррупционной экспертизы согласно приложению.</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2.5. Результаты антикоррупционной экспертизы подлежат обязательному рассмотрению разработчиком проекта.</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Разработчик проекта в течение пяти рабочих дней со дня получения заключения, обязан рассмотреть его и принять меры по устранению коррупциогенных факторов и повторно представить уполномоченному лицу на проведение антикоррупционной экспертизы проект муниципального нормативного правового акта на антикоррупционную экспертизу.</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2.6. В случае несогласия разработчика проекта с результатами антикоррупционной экспертизы, к проекту муниципального нормативного правового акта им составляется пояснительная записка с указанием причин несогласия.</w:t>
      </w:r>
    </w:p>
    <w:p w:rsidR="00A52375" w:rsidRPr="00A52375" w:rsidRDefault="00A52375" w:rsidP="00A52375">
      <w:pPr>
        <w:pStyle w:val="ConsPlusNormal"/>
        <w:spacing w:before="220"/>
        <w:ind w:firstLine="540"/>
        <w:jc w:val="both"/>
        <w:rPr>
          <w:rFonts w:ascii="Times New Roman" w:hAnsi="Times New Roman" w:cs="Times New Roman"/>
          <w:sz w:val="28"/>
          <w:szCs w:val="28"/>
        </w:rPr>
      </w:pPr>
      <w:bookmarkStart w:id="4" w:name="P81"/>
      <w:bookmarkEnd w:id="4"/>
      <w:r w:rsidRPr="00A52375">
        <w:rPr>
          <w:rFonts w:ascii="Times New Roman" w:hAnsi="Times New Roman" w:cs="Times New Roman"/>
          <w:sz w:val="28"/>
          <w:szCs w:val="28"/>
        </w:rPr>
        <w:t>2.7. По результатам рассмотрения заключения антикоррупционной экспертизы нормативного правового акта разработчик осуществляет его соответствующую доработку в течение 3 рабочих дней или направляет мотивированный отказ в осуществлении доработки проекта нормативного правового акта.</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2.8. По завершении доработки проекта данного акта он подлежит повторной антикоррупционной экспертизе.</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Title"/>
        <w:jc w:val="center"/>
        <w:outlineLvl w:val="1"/>
        <w:rPr>
          <w:sz w:val="28"/>
          <w:szCs w:val="28"/>
        </w:rPr>
      </w:pPr>
      <w:r w:rsidRPr="00A52375">
        <w:rPr>
          <w:sz w:val="28"/>
          <w:szCs w:val="28"/>
        </w:rPr>
        <w:t>3. Проведение антикоррупционной экспертизы действующих</w:t>
      </w:r>
    </w:p>
    <w:p w:rsidR="00A52375" w:rsidRPr="00A52375" w:rsidRDefault="00A52375" w:rsidP="00A52375">
      <w:pPr>
        <w:pStyle w:val="ConsPlusTitle"/>
        <w:jc w:val="center"/>
        <w:rPr>
          <w:sz w:val="28"/>
          <w:szCs w:val="28"/>
        </w:rPr>
      </w:pPr>
      <w:r w:rsidRPr="00A52375">
        <w:rPr>
          <w:sz w:val="28"/>
          <w:szCs w:val="28"/>
        </w:rPr>
        <w:t>муниципальных нормативных правовых актов</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Normal"/>
        <w:ind w:firstLine="540"/>
        <w:jc w:val="both"/>
        <w:rPr>
          <w:rFonts w:ascii="Times New Roman" w:hAnsi="Times New Roman" w:cs="Times New Roman"/>
          <w:sz w:val="28"/>
          <w:szCs w:val="28"/>
        </w:rPr>
      </w:pPr>
      <w:r w:rsidRPr="00A52375">
        <w:rPr>
          <w:rFonts w:ascii="Times New Roman" w:hAnsi="Times New Roman" w:cs="Times New Roman"/>
          <w:sz w:val="28"/>
          <w:szCs w:val="28"/>
        </w:rPr>
        <w:t>3.1. Должностные лица органов местного самоуправления, их структурных подразделений, при мониторинге применения действующих муниципальных нормативных правовых актов в соответствии со своей компетенцией осуществляют их проверку с целью выявления в них коррупциогенных факторов.</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3.2. В случае выявления в муниципальном нормативном правовом акте коррупциогенных факторов, должностные лица органов местного самоуправления, их структурных подразделений, направляют указанный нормативный правовой акт уполномоченному лицу на проведение антикоррупционной экспертизы.</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3.3. Антикоррупционная экспертиза муниципального нормативного </w:t>
      </w:r>
      <w:r w:rsidRPr="00A52375">
        <w:rPr>
          <w:rFonts w:ascii="Times New Roman" w:hAnsi="Times New Roman" w:cs="Times New Roman"/>
          <w:sz w:val="28"/>
          <w:szCs w:val="28"/>
        </w:rPr>
        <w:lastRenderedPageBreak/>
        <w:t xml:space="preserve">правового акта проводится специалистом в сроки, определенные в </w:t>
      </w:r>
      <w:hyperlink w:anchor="P76">
        <w:r w:rsidRPr="005E6330">
          <w:rPr>
            <w:rFonts w:ascii="Times New Roman" w:hAnsi="Times New Roman" w:cs="Times New Roman"/>
            <w:sz w:val="28"/>
            <w:szCs w:val="28"/>
          </w:rPr>
          <w:t>п. 2.3</w:t>
        </w:r>
      </w:hyperlink>
      <w:r w:rsidRPr="00A52375">
        <w:rPr>
          <w:rFonts w:ascii="Times New Roman" w:hAnsi="Times New Roman" w:cs="Times New Roman"/>
          <w:sz w:val="28"/>
          <w:szCs w:val="28"/>
        </w:rPr>
        <w:t xml:space="preserve"> настоящего Положения.</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3.4. В случае выявления в муниципальном нормативном правовом акте коррупциогенных факторов по результатам проведения антикоррупционной экспертизы уполномоченным лицом на проведение антикоррупционной экспертизы оформляется заключение.</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При отсутствии в тексте муниципального нормативного правового акта выявленных в результате проведения антикоррупционной экспертизы коррупциогенных факторов заключение не составляется.</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3.5. Заключение антикоррупционной экспертизы подлежит обязательному рассмотрению должностными лицами, направившими нормативный правовой акт, уполномоченному лицу для проведения антикоррупционной экспертизы.</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3.6. При наличии в муниципальном нормативном правовом акте коррупциогенных факторов, должностными лицами органов местного самоуправления, в течение 10 рабочих дней осуществляется подготовка проекта муниципального нормативного правового акта, устраняющего выявленные коррупциогенные факторы.</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3.7. В случае наличия разногласий, возникающих при оценке коррупциогенных факторов, указанных в заключении по результатам проведения антикоррупционной экспертизы действующего муниципального нормативного правового акта, применяется порядок, предусмотренный </w:t>
      </w:r>
      <w:hyperlink w:anchor="P81">
        <w:r w:rsidRPr="005E6330">
          <w:rPr>
            <w:rFonts w:ascii="Times New Roman" w:hAnsi="Times New Roman" w:cs="Times New Roman"/>
            <w:sz w:val="28"/>
            <w:szCs w:val="28"/>
          </w:rPr>
          <w:t>п. 2.7</w:t>
        </w:r>
      </w:hyperlink>
      <w:r w:rsidRPr="00A52375">
        <w:rPr>
          <w:rFonts w:ascii="Times New Roman" w:hAnsi="Times New Roman" w:cs="Times New Roman"/>
          <w:sz w:val="28"/>
          <w:szCs w:val="28"/>
        </w:rPr>
        <w:t xml:space="preserve"> настоящего Положения.</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Title"/>
        <w:jc w:val="center"/>
        <w:outlineLvl w:val="1"/>
        <w:rPr>
          <w:sz w:val="28"/>
          <w:szCs w:val="28"/>
        </w:rPr>
      </w:pPr>
      <w:r w:rsidRPr="00A52375">
        <w:rPr>
          <w:sz w:val="28"/>
          <w:szCs w:val="28"/>
        </w:rPr>
        <w:t>4. Независимая антикоррупционная экспертиза нормативных</w:t>
      </w:r>
    </w:p>
    <w:p w:rsidR="00A52375" w:rsidRPr="00A52375" w:rsidRDefault="00A52375" w:rsidP="00A52375">
      <w:pPr>
        <w:pStyle w:val="ConsPlusTitle"/>
        <w:jc w:val="center"/>
        <w:rPr>
          <w:sz w:val="28"/>
          <w:szCs w:val="28"/>
        </w:rPr>
      </w:pPr>
      <w:r w:rsidRPr="00A52375">
        <w:rPr>
          <w:sz w:val="28"/>
          <w:szCs w:val="28"/>
        </w:rPr>
        <w:t>правовых актов и проектов нормативных правовых актов</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Normal"/>
        <w:ind w:firstLine="540"/>
        <w:jc w:val="both"/>
        <w:rPr>
          <w:rFonts w:ascii="Times New Roman" w:hAnsi="Times New Roman" w:cs="Times New Roman"/>
          <w:sz w:val="28"/>
          <w:szCs w:val="28"/>
        </w:rPr>
      </w:pPr>
      <w:r w:rsidRPr="00A52375">
        <w:rPr>
          <w:rFonts w:ascii="Times New Roman" w:hAnsi="Times New Roman" w:cs="Times New Roman"/>
          <w:sz w:val="28"/>
          <w:szCs w:val="28"/>
        </w:rPr>
        <w:t>4.1. Институты гражданского общества и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и проектов нормативных правовых актов.</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4.2. Независимая антикоррупционная экспертиза нормативных правовых актов и их проектов проводится юридическими и физическими лицами, аккредитованными Министерством юстиции Российской Федерации в качестве независимых экспертов по проведению независимой антикоррупционной экспертизы нормативных правовых актов и проектов нормативных правовых актов.</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 xml:space="preserve">4.3. Объектами независимой антикоррупционной экспертизы являются официально опубликованные нормативные правовые акты или проекты </w:t>
      </w:r>
      <w:r w:rsidRPr="00A52375">
        <w:rPr>
          <w:rFonts w:ascii="Times New Roman" w:hAnsi="Times New Roman" w:cs="Times New Roman"/>
          <w:sz w:val="28"/>
          <w:szCs w:val="28"/>
        </w:rPr>
        <w:lastRenderedPageBreak/>
        <w:t>нормативных правовых актов.</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4.4. В целях обеспечения возможности проведения независимой антикоррупционной экспертизы проектов нормативных правовых актов, разработчик нормативного правового акта до представления проекта нормативного правового акта уполномоченному лицу на проведение антикоррупционной экспертизы, обеспечивает его размещение на официальном сайте</w:t>
      </w:r>
      <w:r w:rsidR="003C66C6">
        <w:rPr>
          <w:rFonts w:ascii="Times New Roman" w:hAnsi="Times New Roman" w:cs="Times New Roman"/>
          <w:sz w:val="28"/>
          <w:szCs w:val="28"/>
        </w:rPr>
        <w:t xml:space="preserve"> администрации</w:t>
      </w:r>
      <w:r w:rsidRPr="00A52375">
        <w:rPr>
          <w:rFonts w:ascii="Times New Roman" w:hAnsi="Times New Roman" w:cs="Times New Roman"/>
          <w:sz w:val="28"/>
          <w:szCs w:val="28"/>
        </w:rPr>
        <w:t xml:space="preserve"> муниципального образования </w:t>
      </w:r>
      <w:r w:rsidR="005E6330">
        <w:rPr>
          <w:rFonts w:ascii="Times New Roman" w:hAnsi="Times New Roman" w:cs="Times New Roman"/>
          <w:sz w:val="28"/>
          <w:szCs w:val="28"/>
        </w:rPr>
        <w:t>Грачевский</w:t>
      </w:r>
      <w:r w:rsidRPr="00A52375">
        <w:rPr>
          <w:rFonts w:ascii="Times New Roman" w:hAnsi="Times New Roman" w:cs="Times New Roman"/>
          <w:sz w:val="28"/>
          <w:szCs w:val="28"/>
        </w:rPr>
        <w:t xml:space="preserve"> район Оренбургской области в разделе "Противодействие коррупции" во</w:t>
      </w:r>
      <w:r w:rsidR="00F3179D">
        <w:rPr>
          <w:rFonts w:ascii="Times New Roman" w:hAnsi="Times New Roman" w:cs="Times New Roman"/>
          <w:sz w:val="28"/>
          <w:szCs w:val="28"/>
        </w:rPr>
        <w:t xml:space="preserve">    </w:t>
      </w:r>
      <w:r w:rsidRPr="00A52375">
        <w:rPr>
          <w:rFonts w:ascii="Times New Roman" w:hAnsi="Times New Roman" w:cs="Times New Roman"/>
          <w:sz w:val="28"/>
          <w:szCs w:val="28"/>
        </w:rPr>
        <w:t xml:space="preserve"> вкладке " </w:t>
      </w:r>
      <w:r w:rsidR="00F3179D">
        <w:rPr>
          <w:rFonts w:ascii="Times New Roman" w:hAnsi="Times New Roman" w:cs="Times New Roman"/>
          <w:sz w:val="28"/>
          <w:szCs w:val="28"/>
        </w:rPr>
        <w:t>А</w:t>
      </w:r>
      <w:r w:rsidRPr="00A52375">
        <w:rPr>
          <w:rFonts w:ascii="Times New Roman" w:hAnsi="Times New Roman" w:cs="Times New Roman"/>
          <w:sz w:val="28"/>
          <w:szCs w:val="28"/>
        </w:rPr>
        <w:t>нтикоррупционная экспертиза</w:t>
      </w:r>
      <w:r w:rsidR="00F3179D">
        <w:rPr>
          <w:rFonts w:ascii="Times New Roman" w:hAnsi="Times New Roman" w:cs="Times New Roman"/>
          <w:sz w:val="28"/>
          <w:szCs w:val="28"/>
        </w:rPr>
        <w:t xml:space="preserve"> проектов нормативных правовых актов</w:t>
      </w:r>
      <w:r w:rsidRPr="00A52375">
        <w:rPr>
          <w:rFonts w:ascii="Times New Roman" w:hAnsi="Times New Roman" w:cs="Times New Roman"/>
          <w:sz w:val="28"/>
          <w:szCs w:val="28"/>
        </w:rPr>
        <w:t>" с указанием адреса электронной почты, предназначенной для получения заключений по результатам независимой антикоррупционной экспертизы, дата начала и окончания приема заключений по результатам независимой антикоррупционной экспертизы.</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Срок, на который проект нормативного правового акта размещается в сети "Интернет", не может составлять менее семи дней.</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4.5. В заключении по результатам независимой антикоррупционной экспертизы должны быть указаны выявленные в нормативном правовом акте или в проекте нормативного правового акта коррупциогенные факторы и предложены способы их устранения.</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4.6.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w:t>
      </w:r>
    </w:p>
    <w:p w:rsidR="00A52375" w:rsidRPr="00A52375" w:rsidRDefault="00A52375" w:rsidP="00A52375">
      <w:pPr>
        <w:pStyle w:val="ConsPlusNormal"/>
        <w:spacing w:before="220"/>
        <w:ind w:firstLine="540"/>
        <w:jc w:val="both"/>
        <w:rPr>
          <w:rFonts w:ascii="Times New Roman" w:hAnsi="Times New Roman" w:cs="Times New Roman"/>
          <w:sz w:val="28"/>
          <w:szCs w:val="28"/>
        </w:rPr>
      </w:pPr>
      <w:r w:rsidRPr="00A52375">
        <w:rPr>
          <w:rFonts w:ascii="Times New Roman" w:hAnsi="Times New Roman" w:cs="Times New Roman"/>
          <w:sz w:val="28"/>
          <w:szCs w:val="28"/>
        </w:rPr>
        <w:t>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Normal"/>
        <w:jc w:val="both"/>
        <w:rPr>
          <w:rFonts w:ascii="Times New Roman" w:hAnsi="Times New Roman" w:cs="Times New Roman"/>
          <w:sz w:val="28"/>
          <w:szCs w:val="28"/>
        </w:rPr>
      </w:pPr>
    </w:p>
    <w:p w:rsidR="00A52375" w:rsidRDefault="00A52375" w:rsidP="00A52375">
      <w:pPr>
        <w:pStyle w:val="ConsPlusNormal"/>
        <w:jc w:val="both"/>
        <w:rPr>
          <w:rFonts w:ascii="Times New Roman" w:hAnsi="Times New Roman" w:cs="Times New Roman"/>
          <w:sz w:val="28"/>
          <w:szCs w:val="28"/>
        </w:rPr>
      </w:pPr>
    </w:p>
    <w:p w:rsidR="001F66A1" w:rsidRDefault="001F66A1" w:rsidP="00A52375">
      <w:pPr>
        <w:pStyle w:val="ConsPlusNormal"/>
        <w:jc w:val="both"/>
        <w:rPr>
          <w:rFonts w:ascii="Times New Roman" w:hAnsi="Times New Roman" w:cs="Times New Roman"/>
          <w:sz w:val="28"/>
          <w:szCs w:val="28"/>
        </w:rPr>
      </w:pPr>
    </w:p>
    <w:p w:rsidR="001F66A1" w:rsidRDefault="001F66A1" w:rsidP="00A52375">
      <w:pPr>
        <w:pStyle w:val="ConsPlusNormal"/>
        <w:jc w:val="both"/>
        <w:rPr>
          <w:rFonts w:ascii="Times New Roman" w:hAnsi="Times New Roman" w:cs="Times New Roman"/>
          <w:sz w:val="28"/>
          <w:szCs w:val="28"/>
        </w:rPr>
      </w:pPr>
    </w:p>
    <w:p w:rsidR="001F66A1" w:rsidRDefault="001F66A1" w:rsidP="00A52375">
      <w:pPr>
        <w:pStyle w:val="ConsPlusNormal"/>
        <w:jc w:val="both"/>
        <w:rPr>
          <w:rFonts w:ascii="Times New Roman" w:hAnsi="Times New Roman" w:cs="Times New Roman"/>
          <w:sz w:val="28"/>
          <w:szCs w:val="28"/>
        </w:rPr>
      </w:pPr>
    </w:p>
    <w:p w:rsidR="001F66A1" w:rsidRDefault="001F66A1" w:rsidP="00A52375">
      <w:pPr>
        <w:pStyle w:val="ConsPlusNormal"/>
        <w:jc w:val="both"/>
        <w:rPr>
          <w:rFonts w:ascii="Times New Roman" w:hAnsi="Times New Roman" w:cs="Times New Roman"/>
          <w:sz w:val="28"/>
          <w:szCs w:val="28"/>
        </w:rPr>
      </w:pPr>
    </w:p>
    <w:p w:rsidR="001F66A1" w:rsidRDefault="001F66A1" w:rsidP="00A52375">
      <w:pPr>
        <w:pStyle w:val="ConsPlusNormal"/>
        <w:jc w:val="both"/>
        <w:rPr>
          <w:rFonts w:ascii="Times New Roman" w:hAnsi="Times New Roman" w:cs="Times New Roman"/>
          <w:sz w:val="28"/>
          <w:szCs w:val="28"/>
        </w:rPr>
      </w:pPr>
    </w:p>
    <w:p w:rsidR="001F66A1" w:rsidRDefault="001F66A1" w:rsidP="00A52375">
      <w:pPr>
        <w:pStyle w:val="ConsPlusNormal"/>
        <w:jc w:val="both"/>
        <w:rPr>
          <w:rFonts w:ascii="Times New Roman" w:hAnsi="Times New Roman" w:cs="Times New Roman"/>
          <w:sz w:val="28"/>
          <w:szCs w:val="28"/>
        </w:rPr>
      </w:pPr>
    </w:p>
    <w:p w:rsidR="001F66A1" w:rsidRDefault="001F66A1" w:rsidP="00A52375">
      <w:pPr>
        <w:pStyle w:val="ConsPlusNormal"/>
        <w:jc w:val="both"/>
        <w:rPr>
          <w:rFonts w:ascii="Times New Roman" w:hAnsi="Times New Roman" w:cs="Times New Roman"/>
          <w:sz w:val="28"/>
          <w:szCs w:val="28"/>
        </w:rPr>
      </w:pPr>
    </w:p>
    <w:p w:rsidR="001F66A1" w:rsidRDefault="001F66A1" w:rsidP="00A52375">
      <w:pPr>
        <w:pStyle w:val="ConsPlusNormal"/>
        <w:jc w:val="both"/>
        <w:rPr>
          <w:rFonts w:ascii="Times New Roman" w:hAnsi="Times New Roman" w:cs="Times New Roman"/>
          <w:sz w:val="28"/>
          <w:szCs w:val="28"/>
        </w:rPr>
      </w:pPr>
    </w:p>
    <w:p w:rsidR="001F66A1" w:rsidRPr="00A52375" w:rsidRDefault="001F66A1" w:rsidP="00A52375">
      <w:pPr>
        <w:pStyle w:val="ConsPlusNormal"/>
        <w:jc w:val="both"/>
        <w:rPr>
          <w:rFonts w:ascii="Times New Roman" w:hAnsi="Times New Roman" w:cs="Times New Roman"/>
          <w:sz w:val="28"/>
          <w:szCs w:val="28"/>
        </w:rPr>
      </w:pP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Normal"/>
        <w:jc w:val="right"/>
        <w:outlineLvl w:val="1"/>
        <w:rPr>
          <w:rFonts w:ascii="Times New Roman" w:hAnsi="Times New Roman" w:cs="Times New Roman"/>
          <w:sz w:val="28"/>
          <w:szCs w:val="28"/>
        </w:rPr>
      </w:pPr>
      <w:r w:rsidRPr="00A52375">
        <w:rPr>
          <w:rFonts w:ascii="Times New Roman" w:hAnsi="Times New Roman" w:cs="Times New Roman"/>
          <w:sz w:val="28"/>
          <w:szCs w:val="28"/>
        </w:rPr>
        <w:t>Приложение</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lastRenderedPageBreak/>
        <w:t>к Положению</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о порядке проведения</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антикоррупционной экспертизы</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муниципальных нормативных правовых</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актов и проектов муниципальных</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нормативных правовых актов</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органов местного самоуправления</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муниципального образования</w:t>
      </w:r>
    </w:p>
    <w:p w:rsidR="00A52375" w:rsidRPr="00A52375" w:rsidRDefault="005E6330" w:rsidP="00A52375">
      <w:pPr>
        <w:pStyle w:val="ConsPlusNormal"/>
        <w:jc w:val="right"/>
        <w:rPr>
          <w:rFonts w:ascii="Times New Roman" w:hAnsi="Times New Roman" w:cs="Times New Roman"/>
          <w:sz w:val="28"/>
          <w:szCs w:val="28"/>
        </w:rPr>
      </w:pPr>
      <w:r>
        <w:rPr>
          <w:rFonts w:ascii="Times New Roman" w:hAnsi="Times New Roman" w:cs="Times New Roman"/>
          <w:sz w:val="28"/>
          <w:szCs w:val="28"/>
        </w:rPr>
        <w:t>Грачевский</w:t>
      </w:r>
      <w:r w:rsidR="00A52375" w:rsidRPr="00A52375">
        <w:rPr>
          <w:rFonts w:ascii="Times New Roman" w:hAnsi="Times New Roman" w:cs="Times New Roman"/>
          <w:sz w:val="28"/>
          <w:szCs w:val="28"/>
        </w:rPr>
        <w:t xml:space="preserve"> район</w:t>
      </w: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Оренбургской области</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Normal"/>
        <w:jc w:val="right"/>
        <w:rPr>
          <w:rFonts w:ascii="Times New Roman" w:hAnsi="Times New Roman" w:cs="Times New Roman"/>
          <w:sz w:val="28"/>
          <w:szCs w:val="28"/>
        </w:rPr>
      </w:pPr>
      <w:r w:rsidRPr="00A52375">
        <w:rPr>
          <w:rFonts w:ascii="Times New Roman" w:hAnsi="Times New Roman" w:cs="Times New Roman"/>
          <w:sz w:val="28"/>
          <w:szCs w:val="28"/>
        </w:rPr>
        <w:t>Форма</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1F66A1">
      <w:pPr>
        <w:pStyle w:val="ConsPlusNonformat"/>
        <w:jc w:val="center"/>
        <w:rPr>
          <w:rFonts w:ascii="Times New Roman" w:hAnsi="Times New Roman" w:cs="Times New Roman"/>
          <w:sz w:val="28"/>
          <w:szCs w:val="28"/>
        </w:rPr>
      </w:pPr>
      <w:bookmarkStart w:id="5" w:name="P126"/>
      <w:bookmarkEnd w:id="5"/>
      <w:r w:rsidRPr="00A52375">
        <w:rPr>
          <w:rFonts w:ascii="Times New Roman" w:hAnsi="Times New Roman" w:cs="Times New Roman"/>
          <w:sz w:val="28"/>
          <w:szCs w:val="28"/>
        </w:rPr>
        <w:t>ЗАКЛЮЧЕНИЕ</w:t>
      </w:r>
    </w:p>
    <w:p w:rsidR="00A52375" w:rsidRPr="00A52375" w:rsidRDefault="00A52375" w:rsidP="001F66A1">
      <w:pPr>
        <w:pStyle w:val="ConsPlusNonformat"/>
        <w:jc w:val="center"/>
        <w:rPr>
          <w:rFonts w:ascii="Times New Roman" w:hAnsi="Times New Roman" w:cs="Times New Roman"/>
          <w:sz w:val="28"/>
          <w:szCs w:val="28"/>
        </w:rPr>
      </w:pPr>
      <w:r w:rsidRPr="00A52375">
        <w:rPr>
          <w:rFonts w:ascii="Times New Roman" w:hAnsi="Times New Roman" w:cs="Times New Roman"/>
          <w:sz w:val="28"/>
          <w:szCs w:val="28"/>
        </w:rPr>
        <w:t>по результатам проведения</w:t>
      </w:r>
    </w:p>
    <w:p w:rsidR="00A52375" w:rsidRPr="00A52375" w:rsidRDefault="00A52375" w:rsidP="001F66A1">
      <w:pPr>
        <w:pStyle w:val="ConsPlusNonformat"/>
        <w:jc w:val="center"/>
        <w:rPr>
          <w:rFonts w:ascii="Times New Roman" w:hAnsi="Times New Roman" w:cs="Times New Roman"/>
          <w:sz w:val="28"/>
          <w:szCs w:val="28"/>
        </w:rPr>
      </w:pPr>
      <w:r w:rsidRPr="00A52375">
        <w:rPr>
          <w:rFonts w:ascii="Times New Roman" w:hAnsi="Times New Roman" w:cs="Times New Roman"/>
          <w:sz w:val="28"/>
          <w:szCs w:val="28"/>
        </w:rPr>
        <w:t>антикоррупционной экспертизы</w:t>
      </w:r>
    </w:p>
    <w:p w:rsidR="00A52375" w:rsidRPr="00A52375" w:rsidRDefault="00A52375" w:rsidP="001F66A1">
      <w:pPr>
        <w:pStyle w:val="ConsPlusNonformat"/>
        <w:jc w:val="center"/>
        <w:rPr>
          <w:rFonts w:ascii="Times New Roman" w:hAnsi="Times New Roman" w:cs="Times New Roman"/>
          <w:sz w:val="28"/>
          <w:szCs w:val="28"/>
        </w:rPr>
      </w:pPr>
      <w:r w:rsidRPr="00A52375">
        <w:rPr>
          <w:rFonts w:ascii="Times New Roman" w:hAnsi="Times New Roman" w:cs="Times New Roman"/>
          <w:sz w:val="28"/>
          <w:szCs w:val="28"/>
        </w:rPr>
        <w:t>___________________________________________</w:t>
      </w:r>
    </w:p>
    <w:p w:rsidR="00A52375" w:rsidRPr="00A52375" w:rsidRDefault="00A52375" w:rsidP="001F66A1">
      <w:pPr>
        <w:pStyle w:val="ConsPlusNonformat"/>
        <w:jc w:val="center"/>
        <w:rPr>
          <w:rFonts w:ascii="Times New Roman" w:hAnsi="Times New Roman" w:cs="Times New Roman"/>
          <w:sz w:val="28"/>
          <w:szCs w:val="28"/>
        </w:rPr>
      </w:pPr>
      <w:r w:rsidRPr="00A52375">
        <w:rPr>
          <w:rFonts w:ascii="Times New Roman" w:hAnsi="Times New Roman" w:cs="Times New Roman"/>
          <w:sz w:val="28"/>
          <w:szCs w:val="28"/>
        </w:rPr>
        <w:t>(указывается наименование нормативного</w:t>
      </w:r>
    </w:p>
    <w:p w:rsidR="00A52375" w:rsidRPr="00A52375" w:rsidRDefault="00A52375" w:rsidP="001F66A1">
      <w:pPr>
        <w:pStyle w:val="ConsPlusNonformat"/>
        <w:jc w:val="center"/>
        <w:rPr>
          <w:rFonts w:ascii="Times New Roman" w:hAnsi="Times New Roman" w:cs="Times New Roman"/>
          <w:sz w:val="28"/>
          <w:szCs w:val="28"/>
        </w:rPr>
      </w:pPr>
      <w:r w:rsidRPr="00A52375">
        <w:rPr>
          <w:rFonts w:ascii="Times New Roman" w:hAnsi="Times New Roman" w:cs="Times New Roman"/>
          <w:sz w:val="28"/>
          <w:szCs w:val="28"/>
        </w:rPr>
        <w:t>правового акта/ проекта</w:t>
      </w:r>
    </w:p>
    <w:p w:rsidR="00A52375" w:rsidRPr="00A52375" w:rsidRDefault="00A52375" w:rsidP="001F66A1">
      <w:pPr>
        <w:pStyle w:val="ConsPlusNonformat"/>
        <w:jc w:val="center"/>
        <w:rPr>
          <w:rFonts w:ascii="Times New Roman" w:hAnsi="Times New Roman" w:cs="Times New Roman"/>
          <w:sz w:val="28"/>
          <w:szCs w:val="28"/>
        </w:rPr>
      </w:pPr>
      <w:r w:rsidRPr="00A52375">
        <w:rPr>
          <w:rFonts w:ascii="Times New Roman" w:hAnsi="Times New Roman" w:cs="Times New Roman"/>
          <w:sz w:val="28"/>
          <w:szCs w:val="28"/>
        </w:rPr>
        <w:t>нормативного правового акта)</w:t>
      </w:r>
    </w:p>
    <w:p w:rsidR="00A52375" w:rsidRPr="00A52375" w:rsidRDefault="00A52375" w:rsidP="00A52375">
      <w:pPr>
        <w:pStyle w:val="ConsPlusNonformat"/>
        <w:jc w:val="both"/>
        <w:rPr>
          <w:rFonts w:ascii="Times New Roman" w:hAnsi="Times New Roman" w:cs="Times New Roman"/>
          <w:sz w:val="28"/>
          <w:szCs w:val="28"/>
        </w:rPr>
      </w:pPr>
    </w:p>
    <w:p w:rsidR="00A52375" w:rsidRPr="001F66A1"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 xml:space="preserve">    В   соответствии  с  Федеральным  </w:t>
      </w:r>
      <w:hyperlink r:id="rId18">
        <w:r w:rsidRPr="001F66A1">
          <w:rPr>
            <w:rFonts w:ascii="Times New Roman" w:hAnsi="Times New Roman" w:cs="Times New Roman"/>
            <w:sz w:val="28"/>
            <w:szCs w:val="28"/>
          </w:rPr>
          <w:t>законом</w:t>
        </w:r>
      </w:hyperlink>
      <w:r w:rsidRPr="001F66A1">
        <w:rPr>
          <w:rFonts w:ascii="Times New Roman" w:hAnsi="Times New Roman" w:cs="Times New Roman"/>
          <w:sz w:val="28"/>
          <w:szCs w:val="28"/>
        </w:rPr>
        <w:t xml:space="preserve">  от  17.07.2009  </w:t>
      </w:r>
      <w:r w:rsidR="00F3179D">
        <w:rPr>
          <w:rFonts w:ascii="Times New Roman" w:hAnsi="Times New Roman" w:cs="Times New Roman"/>
          <w:sz w:val="28"/>
          <w:szCs w:val="28"/>
        </w:rPr>
        <w:t>№</w:t>
      </w:r>
      <w:r w:rsidRPr="001F66A1">
        <w:rPr>
          <w:rFonts w:ascii="Times New Roman" w:hAnsi="Times New Roman" w:cs="Times New Roman"/>
          <w:sz w:val="28"/>
          <w:szCs w:val="28"/>
        </w:rPr>
        <w:t xml:space="preserve"> 172-ФЗ </w:t>
      </w:r>
      <w:r w:rsidR="001F66A1">
        <w:rPr>
          <w:rFonts w:ascii="Times New Roman" w:hAnsi="Times New Roman" w:cs="Times New Roman"/>
          <w:sz w:val="28"/>
          <w:szCs w:val="28"/>
        </w:rPr>
        <w:t xml:space="preserve">  </w:t>
      </w:r>
      <w:r w:rsidRPr="001F66A1">
        <w:rPr>
          <w:rFonts w:ascii="Times New Roman" w:hAnsi="Times New Roman" w:cs="Times New Roman"/>
          <w:sz w:val="28"/>
          <w:szCs w:val="28"/>
        </w:rPr>
        <w:t>"Об</w:t>
      </w:r>
    </w:p>
    <w:p w:rsidR="00A52375" w:rsidRPr="001F66A1" w:rsidRDefault="00A52375" w:rsidP="00A52375">
      <w:pPr>
        <w:pStyle w:val="ConsPlusNonformat"/>
        <w:jc w:val="both"/>
        <w:rPr>
          <w:rFonts w:ascii="Times New Roman" w:hAnsi="Times New Roman" w:cs="Times New Roman"/>
          <w:sz w:val="28"/>
          <w:szCs w:val="28"/>
        </w:rPr>
      </w:pPr>
      <w:r w:rsidRPr="001F66A1">
        <w:rPr>
          <w:rFonts w:ascii="Times New Roman" w:hAnsi="Times New Roman" w:cs="Times New Roman"/>
          <w:sz w:val="28"/>
          <w:szCs w:val="28"/>
        </w:rPr>
        <w:t>антикоррупционной   экспертизе   нормативных   правовых  актов  и  проектов</w:t>
      </w:r>
    </w:p>
    <w:p w:rsidR="00A52375" w:rsidRPr="00A52375" w:rsidRDefault="00A52375" w:rsidP="00A52375">
      <w:pPr>
        <w:pStyle w:val="ConsPlusNonformat"/>
        <w:jc w:val="both"/>
        <w:rPr>
          <w:rFonts w:ascii="Times New Roman" w:hAnsi="Times New Roman" w:cs="Times New Roman"/>
          <w:sz w:val="28"/>
          <w:szCs w:val="28"/>
        </w:rPr>
      </w:pPr>
      <w:r w:rsidRPr="001F66A1">
        <w:rPr>
          <w:rFonts w:ascii="Times New Roman" w:hAnsi="Times New Roman" w:cs="Times New Roman"/>
          <w:sz w:val="28"/>
          <w:szCs w:val="28"/>
        </w:rPr>
        <w:t xml:space="preserve">нормативных    правовых    актов"    и    согласно   </w:t>
      </w:r>
      <w:r w:rsidR="001F66A1">
        <w:rPr>
          <w:rFonts w:ascii="Times New Roman" w:hAnsi="Times New Roman" w:cs="Times New Roman"/>
          <w:sz w:val="28"/>
          <w:szCs w:val="28"/>
        </w:rPr>
        <w:t xml:space="preserve">       </w:t>
      </w:r>
      <w:r w:rsidRPr="001F66A1">
        <w:rPr>
          <w:rFonts w:ascii="Times New Roman" w:hAnsi="Times New Roman" w:cs="Times New Roman"/>
          <w:sz w:val="28"/>
          <w:szCs w:val="28"/>
        </w:rPr>
        <w:t xml:space="preserve"> </w:t>
      </w:r>
      <w:hyperlink r:id="rId19">
        <w:r w:rsidRPr="001F66A1">
          <w:rPr>
            <w:rFonts w:ascii="Times New Roman" w:hAnsi="Times New Roman" w:cs="Times New Roman"/>
            <w:sz w:val="28"/>
            <w:szCs w:val="28"/>
          </w:rPr>
          <w:t>методике</w:t>
        </w:r>
      </w:hyperlink>
      <w:r w:rsidRPr="001F66A1">
        <w:rPr>
          <w:rFonts w:ascii="Times New Roman" w:hAnsi="Times New Roman" w:cs="Times New Roman"/>
          <w:sz w:val="28"/>
          <w:szCs w:val="28"/>
        </w:rPr>
        <w:t xml:space="preserve">  </w:t>
      </w:r>
      <w:r w:rsidRPr="00A52375">
        <w:rPr>
          <w:rFonts w:ascii="Times New Roman" w:hAnsi="Times New Roman" w:cs="Times New Roman"/>
          <w:sz w:val="28"/>
          <w:szCs w:val="28"/>
        </w:rPr>
        <w:t xml:space="preserve"> проведения</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антикоррупционной   экспертизы   нормативных   правовых  актов  и  проектов</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нормативных   правовых  актов,  утвержденной  Постановлением  Правительства</w:t>
      </w:r>
      <w:r w:rsidR="001F66A1">
        <w:rPr>
          <w:rFonts w:ascii="Times New Roman" w:hAnsi="Times New Roman" w:cs="Times New Roman"/>
          <w:sz w:val="28"/>
          <w:szCs w:val="28"/>
        </w:rPr>
        <w:t xml:space="preserve"> </w:t>
      </w:r>
      <w:r w:rsidRPr="00A52375">
        <w:rPr>
          <w:rFonts w:ascii="Times New Roman" w:hAnsi="Times New Roman" w:cs="Times New Roman"/>
          <w:sz w:val="28"/>
          <w:szCs w:val="28"/>
        </w:rPr>
        <w:t xml:space="preserve">Российской  Федерации  от 26.02.2010 </w:t>
      </w:r>
      <w:r w:rsidR="00F3179D">
        <w:rPr>
          <w:rFonts w:ascii="Times New Roman" w:hAnsi="Times New Roman" w:cs="Times New Roman"/>
          <w:sz w:val="28"/>
          <w:szCs w:val="28"/>
        </w:rPr>
        <w:t xml:space="preserve">№ </w:t>
      </w:r>
      <w:r w:rsidRPr="00A52375">
        <w:rPr>
          <w:rFonts w:ascii="Times New Roman" w:hAnsi="Times New Roman" w:cs="Times New Roman"/>
          <w:sz w:val="28"/>
          <w:szCs w:val="28"/>
        </w:rPr>
        <w:t xml:space="preserve">96, </w:t>
      </w:r>
      <w:r w:rsidR="001F66A1">
        <w:rPr>
          <w:rFonts w:ascii="Times New Roman" w:hAnsi="Times New Roman" w:cs="Times New Roman"/>
          <w:sz w:val="28"/>
          <w:szCs w:val="28"/>
        </w:rPr>
        <w:t>главным специалистом</w:t>
      </w:r>
      <w:r w:rsidRPr="00A52375">
        <w:rPr>
          <w:rFonts w:ascii="Times New Roman" w:hAnsi="Times New Roman" w:cs="Times New Roman"/>
          <w:sz w:val="28"/>
          <w:szCs w:val="28"/>
        </w:rPr>
        <w:t xml:space="preserve"> отдела</w:t>
      </w:r>
      <w:r w:rsidR="001F66A1">
        <w:rPr>
          <w:rFonts w:ascii="Times New Roman" w:hAnsi="Times New Roman" w:cs="Times New Roman"/>
          <w:sz w:val="28"/>
          <w:szCs w:val="28"/>
        </w:rPr>
        <w:t xml:space="preserve"> организационно-правовой </w:t>
      </w:r>
      <w:r w:rsidRPr="00A52375">
        <w:rPr>
          <w:rFonts w:ascii="Times New Roman" w:hAnsi="Times New Roman" w:cs="Times New Roman"/>
          <w:sz w:val="28"/>
          <w:szCs w:val="28"/>
        </w:rPr>
        <w:t xml:space="preserve"> и  кадров</w:t>
      </w:r>
      <w:r w:rsidR="001F66A1">
        <w:rPr>
          <w:rFonts w:ascii="Times New Roman" w:hAnsi="Times New Roman" w:cs="Times New Roman"/>
          <w:sz w:val="28"/>
          <w:szCs w:val="28"/>
        </w:rPr>
        <w:t>ой</w:t>
      </w:r>
      <w:r w:rsidRPr="00A52375">
        <w:rPr>
          <w:rFonts w:ascii="Times New Roman" w:hAnsi="Times New Roman" w:cs="Times New Roman"/>
          <w:sz w:val="28"/>
          <w:szCs w:val="28"/>
        </w:rPr>
        <w:t xml:space="preserve"> </w:t>
      </w:r>
      <w:r w:rsidR="001F66A1">
        <w:rPr>
          <w:rFonts w:ascii="Times New Roman" w:hAnsi="Times New Roman" w:cs="Times New Roman"/>
          <w:sz w:val="28"/>
          <w:szCs w:val="28"/>
        </w:rPr>
        <w:t xml:space="preserve">работы </w:t>
      </w:r>
      <w:r w:rsidRPr="00A52375">
        <w:rPr>
          <w:rFonts w:ascii="Times New Roman" w:hAnsi="Times New Roman" w:cs="Times New Roman"/>
          <w:sz w:val="28"/>
          <w:szCs w:val="28"/>
        </w:rPr>
        <w:t xml:space="preserve"> администрации муниципального образования</w:t>
      </w:r>
      <w:r w:rsidR="001F66A1">
        <w:rPr>
          <w:rFonts w:ascii="Times New Roman" w:hAnsi="Times New Roman" w:cs="Times New Roman"/>
          <w:sz w:val="28"/>
          <w:szCs w:val="28"/>
        </w:rPr>
        <w:t xml:space="preserve"> Грачевский</w:t>
      </w:r>
      <w:r w:rsidRPr="00A52375">
        <w:rPr>
          <w:rFonts w:ascii="Times New Roman" w:hAnsi="Times New Roman" w:cs="Times New Roman"/>
          <w:sz w:val="28"/>
          <w:szCs w:val="28"/>
        </w:rPr>
        <w:t xml:space="preserve">   район   Оренбургской   области  проведена  антикоррупционная</w:t>
      </w:r>
      <w:r w:rsidR="001F66A1">
        <w:rPr>
          <w:rFonts w:ascii="Times New Roman" w:hAnsi="Times New Roman" w:cs="Times New Roman"/>
          <w:sz w:val="28"/>
          <w:szCs w:val="28"/>
        </w:rPr>
        <w:t xml:space="preserve"> </w:t>
      </w:r>
      <w:r w:rsidRPr="00A52375">
        <w:rPr>
          <w:rFonts w:ascii="Times New Roman" w:hAnsi="Times New Roman" w:cs="Times New Roman"/>
          <w:sz w:val="28"/>
          <w:szCs w:val="28"/>
        </w:rPr>
        <w:t>экспертиза</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______________________________________________________________________</w:t>
      </w:r>
      <w:r w:rsidR="001F66A1">
        <w:rPr>
          <w:rFonts w:ascii="Times New Roman" w:hAnsi="Times New Roman" w:cs="Times New Roman"/>
          <w:sz w:val="28"/>
          <w:szCs w:val="28"/>
        </w:rPr>
        <w:t>__________________________________________________________</w:t>
      </w:r>
      <w:r w:rsidRPr="00A52375">
        <w:rPr>
          <w:rFonts w:ascii="Times New Roman" w:hAnsi="Times New Roman" w:cs="Times New Roman"/>
          <w:sz w:val="28"/>
          <w:szCs w:val="28"/>
        </w:rPr>
        <w:t>____,</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 xml:space="preserve">     (нормативного правового акта/проекта нормативного правового акта)</w:t>
      </w:r>
    </w:p>
    <w:p w:rsidR="00A52375" w:rsidRPr="00A52375" w:rsidRDefault="00A52375" w:rsidP="00A52375">
      <w:pPr>
        <w:pStyle w:val="ConsPlusNonformat"/>
        <w:jc w:val="both"/>
        <w:rPr>
          <w:rFonts w:ascii="Times New Roman" w:hAnsi="Times New Roman" w:cs="Times New Roman"/>
          <w:sz w:val="28"/>
          <w:szCs w:val="28"/>
        </w:rPr>
      </w:pPr>
    </w:p>
    <w:p w:rsidR="001F66A1"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Вариант 1:</w:t>
      </w:r>
    </w:p>
    <w:p w:rsidR="00A52375" w:rsidRPr="00A52375" w:rsidRDefault="001F66A1" w:rsidP="00A5237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A52375" w:rsidRPr="00A52375">
        <w:rPr>
          <w:rFonts w:ascii="Times New Roman" w:hAnsi="Times New Roman" w:cs="Times New Roman"/>
          <w:sz w:val="28"/>
          <w:szCs w:val="28"/>
        </w:rPr>
        <w:t xml:space="preserve">    В</w:t>
      </w:r>
      <w:r>
        <w:rPr>
          <w:rFonts w:ascii="Times New Roman" w:hAnsi="Times New Roman" w:cs="Times New Roman"/>
          <w:sz w:val="28"/>
          <w:szCs w:val="28"/>
        </w:rPr>
        <w:t xml:space="preserve"> </w:t>
      </w:r>
      <w:r w:rsidR="00A52375" w:rsidRPr="00A52375">
        <w:rPr>
          <w:rFonts w:ascii="Times New Roman" w:hAnsi="Times New Roman" w:cs="Times New Roman"/>
          <w:sz w:val="28"/>
          <w:szCs w:val="28"/>
        </w:rPr>
        <w:t>представленном ____________________________________________</w:t>
      </w:r>
      <w:r>
        <w:rPr>
          <w:rFonts w:ascii="Times New Roman" w:hAnsi="Times New Roman" w:cs="Times New Roman"/>
          <w:sz w:val="28"/>
          <w:szCs w:val="28"/>
        </w:rPr>
        <w:t>____________</w:t>
      </w:r>
      <w:r w:rsidR="00A52375" w:rsidRPr="00A52375">
        <w:rPr>
          <w:rFonts w:ascii="Times New Roman" w:hAnsi="Times New Roman" w:cs="Times New Roman"/>
          <w:sz w:val="28"/>
          <w:szCs w:val="28"/>
        </w:rPr>
        <w:t>__________</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 xml:space="preserve">                             </w:t>
      </w:r>
      <w:r w:rsidR="001F66A1">
        <w:rPr>
          <w:rFonts w:ascii="Times New Roman" w:hAnsi="Times New Roman" w:cs="Times New Roman"/>
          <w:sz w:val="28"/>
          <w:szCs w:val="28"/>
        </w:rPr>
        <w:t xml:space="preserve">                 </w:t>
      </w:r>
      <w:r w:rsidRPr="00A52375">
        <w:rPr>
          <w:rFonts w:ascii="Times New Roman" w:hAnsi="Times New Roman" w:cs="Times New Roman"/>
          <w:sz w:val="28"/>
          <w:szCs w:val="28"/>
        </w:rPr>
        <w:t xml:space="preserve">  (сокращение)</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коррупциогенные факторы не выявлены.</w:t>
      </w:r>
    </w:p>
    <w:p w:rsidR="00A52375" w:rsidRPr="00A52375" w:rsidRDefault="00A52375" w:rsidP="00A52375">
      <w:pPr>
        <w:pStyle w:val="ConsPlusNonformat"/>
        <w:jc w:val="both"/>
        <w:rPr>
          <w:rFonts w:ascii="Times New Roman" w:hAnsi="Times New Roman" w:cs="Times New Roman"/>
          <w:sz w:val="28"/>
          <w:szCs w:val="28"/>
        </w:rPr>
      </w:pP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Вариант 2:</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 xml:space="preserve">    В представленном _____________________</w:t>
      </w:r>
      <w:r w:rsidR="001F66A1">
        <w:rPr>
          <w:rFonts w:ascii="Times New Roman" w:hAnsi="Times New Roman" w:cs="Times New Roman"/>
          <w:sz w:val="28"/>
          <w:szCs w:val="28"/>
        </w:rPr>
        <w:t>____________</w:t>
      </w:r>
      <w:r w:rsidRPr="00A52375">
        <w:rPr>
          <w:rFonts w:ascii="Times New Roman" w:hAnsi="Times New Roman" w:cs="Times New Roman"/>
          <w:sz w:val="28"/>
          <w:szCs w:val="28"/>
        </w:rPr>
        <w:t>_________________________________</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 xml:space="preserve">                             </w:t>
      </w:r>
      <w:r w:rsidR="001F66A1">
        <w:rPr>
          <w:rFonts w:ascii="Times New Roman" w:hAnsi="Times New Roman" w:cs="Times New Roman"/>
          <w:sz w:val="28"/>
          <w:szCs w:val="28"/>
        </w:rPr>
        <w:t xml:space="preserve">                         </w:t>
      </w:r>
      <w:r w:rsidRPr="00A52375">
        <w:rPr>
          <w:rFonts w:ascii="Times New Roman" w:hAnsi="Times New Roman" w:cs="Times New Roman"/>
          <w:sz w:val="28"/>
          <w:szCs w:val="28"/>
        </w:rPr>
        <w:t xml:space="preserve">  (сокращение)</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выявлены коррупциогенные факторы.</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lastRenderedPageBreak/>
        <w:t xml:space="preserve">    В целях устранения выявленных коррупциогенных факторов предлагается</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_______________________________________________________________________</w:t>
      </w:r>
      <w:r w:rsidR="00F3179D">
        <w:rPr>
          <w:rFonts w:ascii="Times New Roman" w:hAnsi="Times New Roman" w:cs="Times New Roman"/>
          <w:sz w:val="28"/>
          <w:szCs w:val="28"/>
        </w:rPr>
        <w:t>__________________________________________________________</w:t>
      </w:r>
      <w:r w:rsidRPr="00A52375">
        <w:rPr>
          <w:rFonts w:ascii="Times New Roman" w:hAnsi="Times New Roman" w:cs="Times New Roman"/>
          <w:sz w:val="28"/>
          <w:szCs w:val="28"/>
        </w:rPr>
        <w:t>___.</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 xml:space="preserve">    (указывается  способ  устранения коррупциогенных факторов - разработать</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проект  нормативного  правового  акта об отмене либо о внесении изменений в</w:t>
      </w:r>
      <w:r w:rsidR="003C66C6">
        <w:rPr>
          <w:rFonts w:ascii="Times New Roman" w:hAnsi="Times New Roman" w:cs="Times New Roman"/>
          <w:sz w:val="28"/>
          <w:szCs w:val="28"/>
        </w:rPr>
        <w:t xml:space="preserve"> </w:t>
      </w:r>
      <w:r w:rsidRPr="00A52375">
        <w:rPr>
          <w:rFonts w:ascii="Times New Roman" w:hAnsi="Times New Roman" w:cs="Times New Roman"/>
          <w:sz w:val="28"/>
          <w:szCs w:val="28"/>
        </w:rPr>
        <w:t>действующий  нормативный  правовой  акт  или доработать проект нормативного</w:t>
      </w:r>
      <w:r w:rsidR="003C66C6">
        <w:rPr>
          <w:rFonts w:ascii="Times New Roman" w:hAnsi="Times New Roman" w:cs="Times New Roman"/>
          <w:sz w:val="28"/>
          <w:szCs w:val="28"/>
        </w:rPr>
        <w:t xml:space="preserve"> </w:t>
      </w:r>
      <w:r w:rsidRPr="00A52375">
        <w:rPr>
          <w:rFonts w:ascii="Times New Roman" w:hAnsi="Times New Roman" w:cs="Times New Roman"/>
          <w:sz w:val="28"/>
          <w:szCs w:val="28"/>
        </w:rPr>
        <w:t>правового акта с устранением положений, способствующих созданию условий для</w:t>
      </w:r>
      <w:r w:rsidR="003C66C6">
        <w:rPr>
          <w:rFonts w:ascii="Times New Roman" w:hAnsi="Times New Roman" w:cs="Times New Roman"/>
          <w:sz w:val="28"/>
          <w:szCs w:val="28"/>
        </w:rPr>
        <w:t xml:space="preserve"> </w:t>
      </w:r>
      <w:r w:rsidRPr="00A52375">
        <w:rPr>
          <w:rFonts w:ascii="Times New Roman" w:hAnsi="Times New Roman" w:cs="Times New Roman"/>
          <w:sz w:val="28"/>
          <w:szCs w:val="28"/>
        </w:rPr>
        <w:t>проявления коррупции)</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______________</w:t>
      </w:r>
    </w:p>
    <w:p w:rsidR="00A52375" w:rsidRPr="001F66A1" w:rsidRDefault="00A52375" w:rsidP="00A52375">
      <w:pPr>
        <w:pStyle w:val="ConsPlusNonformat"/>
        <w:jc w:val="both"/>
        <w:rPr>
          <w:rFonts w:ascii="Times New Roman" w:hAnsi="Times New Roman" w:cs="Times New Roman"/>
          <w:sz w:val="24"/>
          <w:szCs w:val="24"/>
        </w:rPr>
      </w:pPr>
      <w:r w:rsidRPr="00A52375">
        <w:rPr>
          <w:rFonts w:ascii="Times New Roman" w:hAnsi="Times New Roman" w:cs="Times New Roman"/>
          <w:sz w:val="28"/>
          <w:szCs w:val="28"/>
        </w:rPr>
        <w:t xml:space="preserve">    </w:t>
      </w:r>
      <w:r w:rsidRPr="001F66A1">
        <w:rPr>
          <w:rFonts w:ascii="Times New Roman" w:hAnsi="Times New Roman" w:cs="Times New Roman"/>
          <w:sz w:val="24"/>
          <w:szCs w:val="24"/>
        </w:rPr>
        <w:t>(дата)</w:t>
      </w:r>
    </w:p>
    <w:p w:rsidR="00A52375" w:rsidRPr="00A52375" w:rsidRDefault="00A52375" w:rsidP="00A52375">
      <w:pPr>
        <w:pStyle w:val="ConsPlusNonformat"/>
        <w:jc w:val="both"/>
        <w:rPr>
          <w:rFonts w:ascii="Times New Roman" w:hAnsi="Times New Roman" w:cs="Times New Roman"/>
          <w:sz w:val="28"/>
          <w:szCs w:val="28"/>
        </w:rPr>
      </w:pPr>
      <w:r w:rsidRPr="00A52375">
        <w:rPr>
          <w:rFonts w:ascii="Times New Roman" w:hAnsi="Times New Roman" w:cs="Times New Roman"/>
          <w:sz w:val="28"/>
          <w:szCs w:val="28"/>
        </w:rPr>
        <w:t>________________________ ______________ ___________________________</w:t>
      </w:r>
    </w:p>
    <w:p w:rsidR="00A52375" w:rsidRPr="00A52375" w:rsidRDefault="00A52375" w:rsidP="00A52375">
      <w:pPr>
        <w:pStyle w:val="ConsPlusNonformat"/>
        <w:jc w:val="both"/>
        <w:rPr>
          <w:rFonts w:ascii="Times New Roman" w:hAnsi="Times New Roman" w:cs="Times New Roman"/>
          <w:sz w:val="28"/>
          <w:szCs w:val="28"/>
        </w:rPr>
      </w:pPr>
      <w:r w:rsidRPr="001F66A1">
        <w:rPr>
          <w:rFonts w:ascii="Times New Roman" w:hAnsi="Times New Roman" w:cs="Times New Roman"/>
          <w:sz w:val="24"/>
          <w:szCs w:val="24"/>
        </w:rPr>
        <w:t>(наименование должности)   (подпись)</w:t>
      </w:r>
      <w:r w:rsidRPr="00A52375">
        <w:rPr>
          <w:rFonts w:ascii="Times New Roman" w:hAnsi="Times New Roman" w:cs="Times New Roman"/>
          <w:sz w:val="28"/>
          <w:szCs w:val="28"/>
        </w:rPr>
        <w:t xml:space="preserve">           </w:t>
      </w:r>
      <w:r w:rsidR="001F66A1">
        <w:rPr>
          <w:rFonts w:ascii="Times New Roman" w:hAnsi="Times New Roman" w:cs="Times New Roman"/>
          <w:sz w:val="28"/>
          <w:szCs w:val="28"/>
        </w:rPr>
        <w:t xml:space="preserve">                           </w:t>
      </w:r>
      <w:r w:rsidRPr="001F66A1">
        <w:rPr>
          <w:rFonts w:ascii="Times New Roman" w:hAnsi="Times New Roman" w:cs="Times New Roman"/>
          <w:sz w:val="24"/>
          <w:szCs w:val="24"/>
        </w:rPr>
        <w:t>(расшифровка подписи)</w:t>
      </w:r>
    </w:p>
    <w:p w:rsidR="00A52375" w:rsidRPr="00A52375" w:rsidRDefault="00A52375" w:rsidP="00A52375">
      <w:pPr>
        <w:pStyle w:val="ConsPlusNormal"/>
        <w:jc w:val="both"/>
        <w:rPr>
          <w:rFonts w:ascii="Times New Roman" w:hAnsi="Times New Roman" w:cs="Times New Roman"/>
          <w:sz w:val="28"/>
          <w:szCs w:val="28"/>
        </w:rPr>
      </w:pPr>
    </w:p>
    <w:p w:rsidR="00A52375" w:rsidRPr="00A52375" w:rsidRDefault="00A52375" w:rsidP="00A52375">
      <w:pPr>
        <w:pStyle w:val="ConsPlusNormal"/>
        <w:jc w:val="both"/>
        <w:rPr>
          <w:rFonts w:ascii="Times New Roman" w:hAnsi="Times New Roman" w:cs="Times New Roman"/>
          <w:sz w:val="28"/>
          <w:szCs w:val="28"/>
        </w:rPr>
      </w:pPr>
    </w:p>
    <w:p w:rsidR="004F23CC" w:rsidRPr="00A52375" w:rsidRDefault="004F23CC" w:rsidP="00A52375">
      <w:pPr>
        <w:spacing w:line="240" w:lineRule="auto"/>
        <w:jc w:val="center"/>
        <w:rPr>
          <w:rFonts w:ascii="Times New Roman" w:hAnsi="Times New Roman"/>
          <w:sz w:val="28"/>
          <w:szCs w:val="28"/>
        </w:rPr>
      </w:pPr>
    </w:p>
    <w:sectPr w:rsidR="004F23CC" w:rsidRPr="00A52375" w:rsidSect="000F37CC">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792" w:rsidRDefault="00BD4792" w:rsidP="00AF749F">
      <w:pPr>
        <w:spacing w:after="0" w:line="240" w:lineRule="auto"/>
      </w:pPr>
      <w:r>
        <w:separator/>
      </w:r>
    </w:p>
  </w:endnote>
  <w:endnote w:type="continuationSeparator" w:id="0">
    <w:p w:rsidR="00BD4792" w:rsidRDefault="00BD4792" w:rsidP="00AF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792" w:rsidRDefault="00BD4792" w:rsidP="00AF749F">
      <w:pPr>
        <w:spacing w:after="0" w:line="240" w:lineRule="auto"/>
      </w:pPr>
      <w:r>
        <w:separator/>
      </w:r>
    </w:p>
  </w:footnote>
  <w:footnote w:type="continuationSeparator" w:id="0">
    <w:p w:rsidR="00BD4792" w:rsidRDefault="00BD4792" w:rsidP="00AF7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256A"/>
    <w:multiLevelType w:val="multilevel"/>
    <w:tmpl w:val="910E5A9E"/>
    <w:lvl w:ilvl="0">
      <w:start w:val="1"/>
      <w:numFmt w:val="decimal"/>
      <w:lvlText w:val="%1."/>
      <w:lvlJc w:val="left"/>
      <w:pPr>
        <w:ind w:left="3027" w:hanging="1185"/>
      </w:pPr>
    </w:lvl>
    <w:lvl w:ilvl="1">
      <w:start w:val="1"/>
      <w:numFmt w:val="decimal"/>
      <w:isLgl/>
      <w:lvlText w:val="%1.%2."/>
      <w:lvlJc w:val="left"/>
      <w:pPr>
        <w:ind w:left="2562" w:hanging="720"/>
      </w:pPr>
    </w:lvl>
    <w:lvl w:ilvl="2">
      <w:start w:val="1"/>
      <w:numFmt w:val="decimal"/>
      <w:isLgl/>
      <w:lvlText w:val="%1.%2.%3."/>
      <w:lvlJc w:val="left"/>
      <w:pPr>
        <w:ind w:left="2562" w:hanging="720"/>
      </w:pPr>
    </w:lvl>
    <w:lvl w:ilvl="3">
      <w:start w:val="1"/>
      <w:numFmt w:val="decimal"/>
      <w:isLgl/>
      <w:lvlText w:val="%1.%2.%3.%4."/>
      <w:lvlJc w:val="left"/>
      <w:pPr>
        <w:ind w:left="2922" w:hanging="1080"/>
      </w:pPr>
    </w:lvl>
    <w:lvl w:ilvl="4">
      <w:start w:val="1"/>
      <w:numFmt w:val="decimal"/>
      <w:isLgl/>
      <w:lvlText w:val="%1.%2.%3.%4.%5."/>
      <w:lvlJc w:val="left"/>
      <w:pPr>
        <w:ind w:left="2922" w:hanging="1080"/>
      </w:pPr>
    </w:lvl>
    <w:lvl w:ilvl="5">
      <w:start w:val="1"/>
      <w:numFmt w:val="decimal"/>
      <w:isLgl/>
      <w:lvlText w:val="%1.%2.%3.%4.%5.%6."/>
      <w:lvlJc w:val="left"/>
      <w:pPr>
        <w:ind w:left="3282" w:hanging="1440"/>
      </w:pPr>
    </w:lvl>
    <w:lvl w:ilvl="6">
      <w:start w:val="1"/>
      <w:numFmt w:val="decimal"/>
      <w:isLgl/>
      <w:lvlText w:val="%1.%2.%3.%4.%5.%6.%7."/>
      <w:lvlJc w:val="left"/>
      <w:pPr>
        <w:ind w:left="3642" w:hanging="1800"/>
      </w:pPr>
    </w:lvl>
    <w:lvl w:ilvl="7">
      <w:start w:val="1"/>
      <w:numFmt w:val="decimal"/>
      <w:isLgl/>
      <w:lvlText w:val="%1.%2.%3.%4.%5.%6.%7.%8."/>
      <w:lvlJc w:val="left"/>
      <w:pPr>
        <w:ind w:left="3642" w:hanging="1800"/>
      </w:pPr>
    </w:lvl>
    <w:lvl w:ilvl="8">
      <w:start w:val="1"/>
      <w:numFmt w:val="decimal"/>
      <w:isLgl/>
      <w:lvlText w:val="%1.%2.%3.%4.%5.%6.%7.%8.%9."/>
      <w:lvlJc w:val="left"/>
      <w:pPr>
        <w:ind w:left="400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3A"/>
    <w:rsid w:val="000337E5"/>
    <w:rsid w:val="00045423"/>
    <w:rsid w:val="0004779C"/>
    <w:rsid w:val="00091158"/>
    <w:rsid w:val="000A346D"/>
    <w:rsid w:val="000A782B"/>
    <w:rsid w:val="000C2F22"/>
    <w:rsid w:val="000E40EB"/>
    <w:rsid w:val="000F37CC"/>
    <w:rsid w:val="001171CB"/>
    <w:rsid w:val="00141B32"/>
    <w:rsid w:val="00191C28"/>
    <w:rsid w:val="001A1C4E"/>
    <w:rsid w:val="001D38BE"/>
    <w:rsid w:val="001F0F7F"/>
    <w:rsid w:val="001F66A1"/>
    <w:rsid w:val="00217F38"/>
    <w:rsid w:val="00261C36"/>
    <w:rsid w:val="002832B9"/>
    <w:rsid w:val="00286E81"/>
    <w:rsid w:val="00295D39"/>
    <w:rsid w:val="0031071F"/>
    <w:rsid w:val="00344461"/>
    <w:rsid w:val="00353C87"/>
    <w:rsid w:val="00355011"/>
    <w:rsid w:val="0036774E"/>
    <w:rsid w:val="003C66C6"/>
    <w:rsid w:val="003C72FC"/>
    <w:rsid w:val="003E0372"/>
    <w:rsid w:val="003E3E04"/>
    <w:rsid w:val="004903EE"/>
    <w:rsid w:val="004B4628"/>
    <w:rsid w:val="004C5EF4"/>
    <w:rsid w:val="004D3228"/>
    <w:rsid w:val="004F23CC"/>
    <w:rsid w:val="005055F7"/>
    <w:rsid w:val="005121C4"/>
    <w:rsid w:val="00514A4D"/>
    <w:rsid w:val="00540F27"/>
    <w:rsid w:val="00553EE5"/>
    <w:rsid w:val="005646D3"/>
    <w:rsid w:val="00564BED"/>
    <w:rsid w:val="0057283F"/>
    <w:rsid w:val="0059660B"/>
    <w:rsid w:val="005C43E3"/>
    <w:rsid w:val="005D49B5"/>
    <w:rsid w:val="005D4A9A"/>
    <w:rsid w:val="005E062F"/>
    <w:rsid w:val="005E6330"/>
    <w:rsid w:val="00610740"/>
    <w:rsid w:val="0062013F"/>
    <w:rsid w:val="0063693A"/>
    <w:rsid w:val="00653995"/>
    <w:rsid w:val="006607C0"/>
    <w:rsid w:val="006665CC"/>
    <w:rsid w:val="006D04A1"/>
    <w:rsid w:val="006D2643"/>
    <w:rsid w:val="007102D5"/>
    <w:rsid w:val="0072166C"/>
    <w:rsid w:val="00745041"/>
    <w:rsid w:val="0076108C"/>
    <w:rsid w:val="007610DB"/>
    <w:rsid w:val="008017E6"/>
    <w:rsid w:val="008061FF"/>
    <w:rsid w:val="00842B97"/>
    <w:rsid w:val="00851D38"/>
    <w:rsid w:val="00852AEB"/>
    <w:rsid w:val="008912DF"/>
    <w:rsid w:val="008928DF"/>
    <w:rsid w:val="008A2B92"/>
    <w:rsid w:val="008B2B2E"/>
    <w:rsid w:val="009021BE"/>
    <w:rsid w:val="0092208D"/>
    <w:rsid w:val="00932A44"/>
    <w:rsid w:val="00933BD8"/>
    <w:rsid w:val="009406BA"/>
    <w:rsid w:val="00952122"/>
    <w:rsid w:val="009A0E57"/>
    <w:rsid w:val="009D2283"/>
    <w:rsid w:val="009E6F22"/>
    <w:rsid w:val="00A07333"/>
    <w:rsid w:val="00A11745"/>
    <w:rsid w:val="00A52375"/>
    <w:rsid w:val="00A61B2D"/>
    <w:rsid w:val="00AA02E9"/>
    <w:rsid w:val="00AB680C"/>
    <w:rsid w:val="00AD17C0"/>
    <w:rsid w:val="00AD77CF"/>
    <w:rsid w:val="00AD7FCF"/>
    <w:rsid w:val="00AF1420"/>
    <w:rsid w:val="00AF749F"/>
    <w:rsid w:val="00B0139A"/>
    <w:rsid w:val="00B03C42"/>
    <w:rsid w:val="00B35807"/>
    <w:rsid w:val="00B770C0"/>
    <w:rsid w:val="00BD4792"/>
    <w:rsid w:val="00BF30A0"/>
    <w:rsid w:val="00C31B59"/>
    <w:rsid w:val="00C71C86"/>
    <w:rsid w:val="00CC203A"/>
    <w:rsid w:val="00CD4EF5"/>
    <w:rsid w:val="00D16D77"/>
    <w:rsid w:val="00D2271D"/>
    <w:rsid w:val="00D27015"/>
    <w:rsid w:val="00D5271C"/>
    <w:rsid w:val="00D54651"/>
    <w:rsid w:val="00D607B8"/>
    <w:rsid w:val="00D776F8"/>
    <w:rsid w:val="00D85227"/>
    <w:rsid w:val="00D9478F"/>
    <w:rsid w:val="00DC1957"/>
    <w:rsid w:val="00DE0D4A"/>
    <w:rsid w:val="00DF3C90"/>
    <w:rsid w:val="00E116E5"/>
    <w:rsid w:val="00E12D14"/>
    <w:rsid w:val="00E24765"/>
    <w:rsid w:val="00E4300B"/>
    <w:rsid w:val="00E46F84"/>
    <w:rsid w:val="00E66179"/>
    <w:rsid w:val="00E70721"/>
    <w:rsid w:val="00E8582E"/>
    <w:rsid w:val="00E920E1"/>
    <w:rsid w:val="00EA6F22"/>
    <w:rsid w:val="00EC3CB4"/>
    <w:rsid w:val="00EE71E4"/>
    <w:rsid w:val="00F03CA5"/>
    <w:rsid w:val="00F3179D"/>
    <w:rsid w:val="00F55383"/>
    <w:rsid w:val="00F57CE4"/>
    <w:rsid w:val="00F63684"/>
    <w:rsid w:val="00F659D5"/>
    <w:rsid w:val="00F67C8E"/>
    <w:rsid w:val="00F901E6"/>
    <w:rsid w:val="00FA7612"/>
    <w:rsid w:val="00FA7805"/>
    <w:rsid w:val="00FB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702D"/>
  <w15:docId w15:val="{43892A8F-52BA-48F6-933D-BF4D417D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F38"/>
    <w:pPr>
      <w:spacing w:after="200" w:line="276" w:lineRule="auto"/>
    </w:pPr>
    <w:rPr>
      <w:sz w:val="22"/>
      <w:szCs w:val="22"/>
      <w:lang w:eastAsia="en-US"/>
    </w:rPr>
  </w:style>
  <w:style w:type="paragraph" w:styleId="1">
    <w:name w:val="heading 1"/>
    <w:basedOn w:val="a"/>
    <w:next w:val="a"/>
    <w:link w:val="10"/>
    <w:uiPriority w:val="99"/>
    <w:qFormat/>
    <w:rsid w:val="00AD77CF"/>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928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8928DF"/>
  </w:style>
  <w:style w:type="character" w:customStyle="1" w:styleId="apple-style-span">
    <w:name w:val="apple-style-span"/>
    <w:rsid w:val="008928DF"/>
  </w:style>
  <w:style w:type="character" w:customStyle="1" w:styleId="a4">
    <w:name w:val="Гипертекстовая ссылка"/>
    <w:uiPriority w:val="99"/>
    <w:rsid w:val="0036774E"/>
    <w:rPr>
      <w:b/>
      <w:bCs/>
      <w:color w:val="106BBE"/>
    </w:rPr>
  </w:style>
  <w:style w:type="character" w:customStyle="1" w:styleId="highlighthighlightactive">
    <w:name w:val="highlight highlight_active"/>
    <w:basedOn w:val="a0"/>
    <w:rsid w:val="0036774E"/>
  </w:style>
  <w:style w:type="character" w:customStyle="1" w:styleId="10">
    <w:name w:val="Заголовок 1 Знак"/>
    <w:link w:val="1"/>
    <w:uiPriority w:val="99"/>
    <w:rsid w:val="00AD77CF"/>
    <w:rPr>
      <w:rFonts w:ascii="Arial" w:eastAsia="Times New Roman" w:hAnsi="Arial" w:cs="Arial"/>
      <w:b/>
      <w:bCs/>
      <w:color w:val="26282F"/>
      <w:sz w:val="24"/>
      <w:szCs w:val="24"/>
    </w:rPr>
  </w:style>
  <w:style w:type="character" w:customStyle="1" w:styleId="a5">
    <w:name w:val="Цветовое выделение"/>
    <w:uiPriority w:val="99"/>
    <w:rsid w:val="00AD77CF"/>
    <w:rPr>
      <w:b/>
      <w:bCs/>
      <w:color w:val="26282F"/>
    </w:rPr>
  </w:style>
  <w:style w:type="paragraph" w:customStyle="1" w:styleId="a6">
    <w:name w:val="Нормальный (таблица)"/>
    <w:basedOn w:val="a"/>
    <w:next w:val="a"/>
    <w:uiPriority w:val="99"/>
    <w:rsid w:val="00AD77C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7">
    <w:name w:val="Таблицы (моноширинный)"/>
    <w:basedOn w:val="a"/>
    <w:next w:val="a"/>
    <w:uiPriority w:val="99"/>
    <w:rsid w:val="00AD77C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8">
    <w:name w:val="Прижатый влево"/>
    <w:basedOn w:val="a"/>
    <w:next w:val="a"/>
    <w:uiPriority w:val="99"/>
    <w:rsid w:val="00AD77C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alloon Text"/>
    <w:basedOn w:val="a"/>
    <w:link w:val="aa"/>
    <w:uiPriority w:val="99"/>
    <w:semiHidden/>
    <w:unhideWhenUsed/>
    <w:rsid w:val="00AF142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1420"/>
    <w:rPr>
      <w:rFonts w:ascii="Tahoma" w:hAnsi="Tahoma" w:cs="Tahoma"/>
      <w:sz w:val="16"/>
      <w:szCs w:val="16"/>
      <w:lang w:eastAsia="en-US"/>
    </w:rPr>
  </w:style>
  <w:style w:type="paragraph" w:styleId="ab">
    <w:name w:val="List Paragraph"/>
    <w:basedOn w:val="a"/>
    <w:uiPriority w:val="34"/>
    <w:qFormat/>
    <w:rsid w:val="005D49B5"/>
    <w:pPr>
      <w:ind w:left="720"/>
      <w:contextualSpacing/>
    </w:pPr>
  </w:style>
  <w:style w:type="paragraph" w:customStyle="1" w:styleId="ConsPlusTitle">
    <w:name w:val="ConsPlusTitle"/>
    <w:rsid w:val="00E8582E"/>
    <w:pPr>
      <w:widowControl w:val="0"/>
      <w:autoSpaceDE w:val="0"/>
      <w:autoSpaceDN w:val="0"/>
      <w:adjustRightInd w:val="0"/>
    </w:pPr>
    <w:rPr>
      <w:rFonts w:ascii="Times New Roman" w:eastAsia="Times New Roman" w:hAnsi="Times New Roman"/>
      <w:b/>
      <w:bCs/>
      <w:sz w:val="24"/>
      <w:szCs w:val="24"/>
    </w:rPr>
  </w:style>
  <w:style w:type="character" w:styleId="ac">
    <w:name w:val="Hyperlink"/>
    <w:uiPriority w:val="99"/>
    <w:unhideWhenUsed/>
    <w:rsid w:val="009A0E57"/>
    <w:rPr>
      <w:color w:val="0000FF"/>
      <w:u w:val="single"/>
    </w:rPr>
  </w:style>
  <w:style w:type="character" w:customStyle="1" w:styleId="2">
    <w:name w:val="Основной текст (2)"/>
    <w:rsid w:val="00745041"/>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styleId="20">
    <w:name w:val="Body Text Indent 2"/>
    <w:basedOn w:val="a"/>
    <w:link w:val="21"/>
    <w:semiHidden/>
    <w:unhideWhenUsed/>
    <w:rsid w:val="0072166C"/>
    <w:pPr>
      <w:spacing w:after="120" w:line="480" w:lineRule="auto"/>
      <w:ind w:left="283"/>
    </w:pPr>
    <w:rPr>
      <w:rFonts w:ascii="Times New Roman" w:eastAsia="Times New Roman" w:hAnsi="Times New Roman"/>
      <w:sz w:val="24"/>
      <w:szCs w:val="24"/>
      <w:lang w:eastAsia="ru-RU"/>
    </w:rPr>
  </w:style>
  <w:style w:type="character" w:customStyle="1" w:styleId="21">
    <w:name w:val="Основной текст с отступом 2 Знак"/>
    <w:basedOn w:val="a0"/>
    <w:link w:val="20"/>
    <w:semiHidden/>
    <w:rsid w:val="0072166C"/>
    <w:rPr>
      <w:rFonts w:ascii="Times New Roman" w:eastAsia="Times New Roman" w:hAnsi="Times New Roman"/>
      <w:sz w:val="24"/>
      <w:szCs w:val="24"/>
    </w:rPr>
  </w:style>
  <w:style w:type="paragraph" w:customStyle="1" w:styleId="ConsPlusNormal">
    <w:name w:val="ConsPlusNormal"/>
    <w:rsid w:val="0072166C"/>
    <w:pPr>
      <w:widowControl w:val="0"/>
      <w:autoSpaceDE w:val="0"/>
      <w:autoSpaceDN w:val="0"/>
      <w:adjustRightInd w:val="0"/>
    </w:pPr>
    <w:rPr>
      <w:rFonts w:ascii="Arial" w:eastAsiaTheme="minorEastAsia" w:hAnsi="Arial" w:cs="Arial"/>
    </w:rPr>
  </w:style>
  <w:style w:type="paragraph" w:customStyle="1" w:styleId="ConsPlusNonformat">
    <w:name w:val="ConsPlusNonformat"/>
    <w:rsid w:val="0072166C"/>
    <w:pPr>
      <w:widowControl w:val="0"/>
      <w:autoSpaceDE w:val="0"/>
      <w:autoSpaceDN w:val="0"/>
      <w:adjustRightInd w:val="0"/>
    </w:pPr>
    <w:rPr>
      <w:rFonts w:ascii="Courier New" w:eastAsiaTheme="minorEastAsia" w:hAnsi="Courier New" w:cs="Courier New"/>
    </w:rPr>
  </w:style>
  <w:style w:type="paragraph" w:styleId="ad">
    <w:name w:val="header"/>
    <w:basedOn w:val="a"/>
    <w:link w:val="ae"/>
    <w:uiPriority w:val="99"/>
    <w:unhideWhenUsed/>
    <w:rsid w:val="00AF749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F749F"/>
    <w:rPr>
      <w:sz w:val="22"/>
      <w:szCs w:val="22"/>
      <w:lang w:eastAsia="en-US"/>
    </w:rPr>
  </w:style>
  <w:style w:type="paragraph" w:styleId="af">
    <w:name w:val="footer"/>
    <w:basedOn w:val="a"/>
    <w:link w:val="af0"/>
    <w:uiPriority w:val="99"/>
    <w:unhideWhenUsed/>
    <w:rsid w:val="00AF749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F74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32730">
      <w:bodyDiv w:val="1"/>
      <w:marLeft w:val="0"/>
      <w:marRight w:val="0"/>
      <w:marTop w:val="0"/>
      <w:marBottom w:val="0"/>
      <w:divBdr>
        <w:top w:val="none" w:sz="0" w:space="0" w:color="auto"/>
        <w:left w:val="none" w:sz="0" w:space="0" w:color="auto"/>
        <w:bottom w:val="none" w:sz="0" w:space="0" w:color="auto"/>
        <w:right w:val="none" w:sz="0" w:space="0" w:color="auto"/>
      </w:divBdr>
    </w:div>
    <w:div w:id="670526304">
      <w:bodyDiv w:val="1"/>
      <w:marLeft w:val="0"/>
      <w:marRight w:val="0"/>
      <w:marTop w:val="0"/>
      <w:marBottom w:val="0"/>
      <w:divBdr>
        <w:top w:val="none" w:sz="0" w:space="0" w:color="auto"/>
        <w:left w:val="none" w:sz="0" w:space="0" w:color="auto"/>
        <w:bottom w:val="none" w:sz="0" w:space="0" w:color="auto"/>
        <w:right w:val="none" w:sz="0" w:space="0" w:color="auto"/>
      </w:divBdr>
    </w:div>
    <w:div w:id="21024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90&amp;n=137534" TargetMode="External"/><Relationship Id="rId18" Type="http://schemas.openxmlformats.org/officeDocument/2006/relationships/hyperlink" Target="https://login.consultant.ru/link/?req=doc&amp;base=LAW&amp;n=4870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5604" TargetMode="External"/><Relationship Id="rId17" Type="http://schemas.openxmlformats.org/officeDocument/2006/relationships/hyperlink" Target="https://login.consultant.ru/link/?req=doc&amp;base=LAW&amp;n=475604&amp;dst=100027" TargetMode="External"/><Relationship Id="rId2" Type="http://schemas.openxmlformats.org/officeDocument/2006/relationships/numbering" Target="numbering.xml"/><Relationship Id="rId16" Type="http://schemas.openxmlformats.org/officeDocument/2006/relationships/hyperlink" Target="https://login.consultant.ru/link/?req=doc&amp;base=LAW&amp;n=487010&amp;dst=100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01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7010&amp;dst=100024" TargetMode="External"/><Relationship Id="rId10" Type="http://schemas.openxmlformats.org/officeDocument/2006/relationships/hyperlink" Target="https://login.consultant.ru/link/?req=doc&amp;base=LAW&amp;n=482878" TargetMode="External"/><Relationship Id="rId19" Type="http://schemas.openxmlformats.org/officeDocument/2006/relationships/hyperlink" Target="https://login.consultant.ru/link/?req=doc&amp;base=LAW&amp;n=475604&amp;dst=100027" TargetMode="External"/><Relationship Id="rId4" Type="http://schemas.openxmlformats.org/officeDocument/2006/relationships/settings" Target="settings.xml"/><Relationship Id="rId9" Type="http://schemas.openxmlformats.org/officeDocument/2006/relationships/hyperlink" Target="https://login.consultant.ru/link/?req=doc&amp;base=LAW&amp;n=480999" TargetMode="External"/><Relationship Id="rId14" Type="http://schemas.openxmlformats.org/officeDocument/2006/relationships/hyperlink" Target="https://login.consultant.ru/link/?req=doc&amp;base=RLAW390&amp;n=136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04D34-BD9E-46D6-8B12-8AA858CD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2468</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16509</CharactersWithSpaces>
  <SharedDoc>false</SharedDoc>
  <HLinks>
    <vt:vector size="102" baseType="variant">
      <vt:variant>
        <vt:i4>1769504</vt:i4>
      </vt:variant>
      <vt:variant>
        <vt:i4>48</vt:i4>
      </vt:variant>
      <vt:variant>
        <vt:i4>0</vt:i4>
      </vt:variant>
      <vt:variant>
        <vt:i4>5</vt:i4>
      </vt:variant>
      <vt:variant>
        <vt:lpwstr/>
      </vt:variant>
      <vt:variant>
        <vt:lpwstr>sub_111</vt:lpwstr>
      </vt:variant>
      <vt:variant>
        <vt:i4>2752528</vt:i4>
      </vt:variant>
      <vt:variant>
        <vt:i4>45</vt:i4>
      </vt:variant>
      <vt:variant>
        <vt:i4>0</vt:i4>
      </vt:variant>
      <vt:variant>
        <vt:i4>5</vt:i4>
      </vt:variant>
      <vt:variant>
        <vt:lpwstr/>
      </vt:variant>
      <vt:variant>
        <vt:lpwstr>sub_1000</vt:lpwstr>
      </vt:variant>
      <vt:variant>
        <vt:i4>6815805</vt:i4>
      </vt:variant>
      <vt:variant>
        <vt:i4>42</vt:i4>
      </vt:variant>
      <vt:variant>
        <vt:i4>0</vt:i4>
      </vt:variant>
      <vt:variant>
        <vt:i4>5</vt:i4>
      </vt:variant>
      <vt:variant>
        <vt:lpwstr>garantf1://12012604.4/</vt:lpwstr>
      </vt:variant>
      <vt:variant>
        <vt:lpwstr/>
      </vt:variant>
      <vt:variant>
        <vt:i4>6815798</vt:i4>
      </vt:variant>
      <vt:variant>
        <vt:i4>39</vt:i4>
      </vt:variant>
      <vt:variant>
        <vt:i4>0</vt:i4>
      </vt:variant>
      <vt:variant>
        <vt:i4>5</vt:i4>
      </vt:variant>
      <vt:variant>
        <vt:lpwstr>garantf1://12012509.1/</vt:lpwstr>
      </vt:variant>
      <vt:variant>
        <vt:lpwstr/>
      </vt:variant>
      <vt:variant>
        <vt:i4>3014673</vt:i4>
      </vt:variant>
      <vt:variant>
        <vt:i4>36</vt:i4>
      </vt:variant>
      <vt:variant>
        <vt:i4>0</vt:i4>
      </vt:variant>
      <vt:variant>
        <vt:i4>5</vt:i4>
      </vt:variant>
      <vt:variant>
        <vt:lpwstr/>
      </vt:variant>
      <vt:variant>
        <vt:lpwstr>sub_1014</vt:lpwstr>
      </vt:variant>
      <vt:variant>
        <vt:i4>2621457</vt:i4>
      </vt:variant>
      <vt:variant>
        <vt:i4>33</vt:i4>
      </vt:variant>
      <vt:variant>
        <vt:i4>0</vt:i4>
      </vt:variant>
      <vt:variant>
        <vt:i4>5</vt:i4>
      </vt:variant>
      <vt:variant>
        <vt:lpwstr/>
      </vt:variant>
      <vt:variant>
        <vt:lpwstr>sub_1012</vt:lpwstr>
      </vt:variant>
      <vt:variant>
        <vt:i4>6094848</vt:i4>
      </vt:variant>
      <vt:variant>
        <vt:i4>30</vt:i4>
      </vt:variant>
      <vt:variant>
        <vt:i4>0</vt:i4>
      </vt:variant>
      <vt:variant>
        <vt:i4>5</vt:i4>
      </vt:variant>
      <vt:variant>
        <vt:lpwstr>garantf1://10064072.448/</vt:lpwstr>
      </vt:variant>
      <vt:variant>
        <vt:lpwstr/>
      </vt:variant>
      <vt:variant>
        <vt:i4>2818064</vt:i4>
      </vt:variant>
      <vt:variant>
        <vt:i4>27</vt:i4>
      </vt:variant>
      <vt:variant>
        <vt:i4>0</vt:i4>
      </vt:variant>
      <vt:variant>
        <vt:i4>5</vt:i4>
      </vt:variant>
      <vt:variant>
        <vt:lpwstr/>
      </vt:variant>
      <vt:variant>
        <vt:lpwstr>sub_1100</vt:lpwstr>
      </vt:variant>
      <vt:variant>
        <vt:i4>2818064</vt:i4>
      </vt:variant>
      <vt:variant>
        <vt:i4>24</vt:i4>
      </vt:variant>
      <vt:variant>
        <vt:i4>0</vt:i4>
      </vt:variant>
      <vt:variant>
        <vt:i4>5</vt:i4>
      </vt:variant>
      <vt:variant>
        <vt:lpwstr/>
      </vt:variant>
      <vt:variant>
        <vt:lpwstr>sub_1100</vt:lpwstr>
      </vt:variant>
      <vt:variant>
        <vt:i4>2621461</vt:i4>
      </vt:variant>
      <vt:variant>
        <vt:i4>21</vt:i4>
      </vt:variant>
      <vt:variant>
        <vt:i4>0</vt:i4>
      </vt:variant>
      <vt:variant>
        <vt:i4>5</vt:i4>
      </vt:variant>
      <vt:variant>
        <vt:lpwstr/>
      </vt:variant>
      <vt:variant>
        <vt:lpwstr>sub_1052</vt:lpwstr>
      </vt:variant>
      <vt:variant>
        <vt:i4>3080208</vt:i4>
      </vt:variant>
      <vt:variant>
        <vt:i4>18</vt:i4>
      </vt:variant>
      <vt:variant>
        <vt:i4>0</vt:i4>
      </vt:variant>
      <vt:variant>
        <vt:i4>5</vt:i4>
      </vt:variant>
      <vt:variant>
        <vt:lpwstr/>
      </vt:variant>
      <vt:variant>
        <vt:lpwstr>sub_1005</vt:lpwstr>
      </vt:variant>
      <vt:variant>
        <vt:i4>2818064</vt:i4>
      </vt:variant>
      <vt:variant>
        <vt:i4>15</vt:i4>
      </vt:variant>
      <vt:variant>
        <vt:i4>0</vt:i4>
      </vt:variant>
      <vt:variant>
        <vt:i4>5</vt:i4>
      </vt:variant>
      <vt:variant>
        <vt:lpwstr/>
      </vt:variant>
      <vt:variant>
        <vt:lpwstr>sub_1100</vt:lpwstr>
      </vt:variant>
      <vt:variant>
        <vt:i4>2818064</vt:i4>
      </vt:variant>
      <vt:variant>
        <vt:i4>12</vt:i4>
      </vt:variant>
      <vt:variant>
        <vt:i4>0</vt:i4>
      </vt:variant>
      <vt:variant>
        <vt:i4>5</vt:i4>
      </vt:variant>
      <vt:variant>
        <vt:lpwstr/>
      </vt:variant>
      <vt:variant>
        <vt:lpwstr>sub_1100</vt:lpwstr>
      </vt:variant>
      <vt:variant>
        <vt:i4>2818064</vt:i4>
      </vt:variant>
      <vt:variant>
        <vt:i4>9</vt:i4>
      </vt:variant>
      <vt:variant>
        <vt:i4>0</vt:i4>
      </vt:variant>
      <vt:variant>
        <vt:i4>5</vt:i4>
      </vt:variant>
      <vt:variant>
        <vt:lpwstr/>
      </vt:variant>
      <vt:variant>
        <vt:lpwstr>sub_1100</vt:lpwstr>
      </vt:variant>
      <vt:variant>
        <vt:i4>6684731</vt:i4>
      </vt:variant>
      <vt:variant>
        <vt:i4>6</vt:i4>
      </vt:variant>
      <vt:variant>
        <vt:i4>0</vt:i4>
      </vt:variant>
      <vt:variant>
        <vt:i4>5</vt:i4>
      </vt:variant>
      <vt:variant>
        <vt:lpwstr>garantf1://70457294.0/</vt:lpwstr>
      </vt:variant>
      <vt:variant>
        <vt:lpwstr/>
      </vt:variant>
      <vt:variant>
        <vt:i4>7077948</vt:i4>
      </vt:variant>
      <vt:variant>
        <vt:i4>3</vt:i4>
      </vt:variant>
      <vt:variant>
        <vt:i4>0</vt:i4>
      </vt:variant>
      <vt:variant>
        <vt:i4>5</vt:i4>
      </vt:variant>
      <vt:variant>
        <vt:lpwstr>garantf1://70047070.0/</vt:lpwstr>
      </vt:variant>
      <vt:variant>
        <vt:lpwstr/>
      </vt:variant>
      <vt:variant>
        <vt:i4>4390925</vt:i4>
      </vt:variant>
      <vt:variant>
        <vt:i4>0</vt:i4>
      </vt:variant>
      <vt:variant>
        <vt:i4>0</vt:i4>
      </vt:variant>
      <vt:variant>
        <vt:i4>5</vt:i4>
      </vt:variant>
      <vt:variant>
        <vt:lpwstr>garantf1://70047070.1000/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Computer</cp:lastModifiedBy>
  <cp:revision>11</cp:revision>
  <cp:lastPrinted>2025-05-21T12:37:00Z</cp:lastPrinted>
  <dcterms:created xsi:type="dcterms:W3CDTF">2025-05-15T12:57:00Z</dcterms:created>
  <dcterms:modified xsi:type="dcterms:W3CDTF">2025-05-26T11:52:00Z</dcterms:modified>
</cp:coreProperties>
</file>