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045" w:rsidRDefault="00C57045" w:rsidP="00C570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Приложение</w:t>
      </w:r>
    </w:p>
    <w:p w:rsidR="00C57045" w:rsidRDefault="00C57045" w:rsidP="00C5704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муниципальной программе</w:t>
      </w:r>
    </w:p>
    <w:p w:rsidR="00C57045" w:rsidRDefault="00C57045" w:rsidP="00C5704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«Устойчивое развитие территории</w:t>
      </w:r>
    </w:p>
    <w:p w:rsidR="00C57045" w:rsidRDefault="00C57045" w:rsidP="00C5704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муниципального образования </w:t>
      </w:r>
    </w:p>
    <w:p w:rsidR="00C57045" w:rsidRDefault="00C57045" w:rsidP="00C5704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Ключевский  </w:t>
      </w:r>
      <w:r>
        <w:rPr>
          <w:rFonts w:ascii="Times New Roman" w:eastAsia="Times New Roman" w:hAnsi="Times New Roman" w:cs="Times New Roman"/>
          <w:sz w:val="28"/>
          <w:szCs w:val="28"/>
        </w:rPr>
        <w:t>сельсовет</w:t>
      </w:r>
    </w:p>
    <w:p w:rsidR="00C57045" w:rsidRDefault="00C57045" w:rsidP="00C5704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Грачевского</w:t>
      </w:r>
      <w:proofErr w:type="spellEnd"/>
      <w:r>
        <w:rPr>
          <w:rFonts w:ascii="Times New Roman" w:eastAsia="Times New Roman" w:hAnsi="Times New Roman" w:cs="Times New Roman"/>
          <w:sz w:val="28"/>
          <w:szCs w:val="28"/>
        </w:rPr>
        <w:t xml:space="preserve"> района</w:t>
      </w:r>
    </w:p>
    <w:p w:rsidR="00C57045" w:rsidRDefault="00C57045" w:rsidP="00C5704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Оренбургской области»</w:t>
      </w:r>
    </w:p>
    <w:p w:rsidR="00C57045" w:rsidRDefault="00C57045" w:rsidP="00C57045">
      <w:pPr>
        <w:spacing w:after="0" w:line="240" w:lineRule="auto"/>
        <w:jc w:val="right"/>
        <w:rPr>
          <w:rFonts w:ascii="Times New Roman" w:eastAsia="Times New Roman" w:hAnsi="Times New Roman" w:cs="Times New Roman"/>
          <w:sz w:val="28"/>
          <w:szCs w:val="28"/>
        </w:rPr>
      </w:pPr>
    </w:p>
    <w:p w:rsidR="00C57045" w:rsidRDefault="00C57045" w:rsidP="00C5704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w:t>
      </w:r>
    </w:p>
    <w:p w:rsidR="00C57045" w:rsidRDefault="00C57045" w:rsidP="00C5704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муниципальной программы «Устойчивое развитие территории муниципального образования Ключевский сельсовет </w:t>
      </w:r>
      <w:proofErr w:type="spellStart"/>
      <w:r>
        <w:rPr>
          <w:rFonts w:ascii="Times New Roman" w:eastAsia="Times New Roman" w:hAnsi="Times New Roman" w:cs="Times New Roman"/>
          <w:sz w:val="28"/>
          <w:szCs w:val="28"/>
        </w:rPr>
        <w:t>Грачевского</w:t>
      </w:r>
      <w:proofErr w:type="spellEnd"/>
      <w:r>
        <w:rPr>
          <w:rFonts w:ascii="Times New Roman" w:eastAsia="Times New Roman" w:hAnsi="Times New Roman" w:cs="Times New Roman"/>
          <w:sz w:val="28"/>
          <w:szCs w:val="28"/>
        </w:rPr>
        <w:t xml:space="preserve"> района Оренбургской области» </w:t>
      </w:r>
    </w:p>
    <w:p w:rsidR="00C57045" w:rsidRDefault="00C57045" w:rsidP="00C57045">
      <w:pPr>
        <w:spacing w:after="0" w:line="240" w:lineRule="auto"/>
        <w:jc w:val="center"/>
        <w:rPr>
          <w:rFonts w:ascii="Times New Roman" w:eastAsia="Times New Roman" w:hAnsi="Times New Roman" w:cs="Times New Roman"/>
          <w:sz w:val="28"/>
          <w:szCs w:val="28"/>
        </w:rPr>
      </w:pPr>
    </w:p>
    <w:p w:rsidR="00C57045" w:rsidRDefault="00C57045" w:rsidP="00C57045">
      <w:pPr>
        <w:pStyle w:val="msonormalbullet2gif"/>
        <w:spacing w:before="0" w:beforeAutospacing="0" w:after="0" w:afterAutospacing="0"/>
        <w:rPr>
          <w:sz w:val="28"/>
          <w:szCs w:val="28"/>
        </w:rPr>
      </w:pPr>
      <w:r>
        <w:rPr>
          <w:sz w:val="28"/>
          <w:szCs w:val="28"/>
        </w:rPr>
        <w:t>1.</w:t>
      </w:r>
    </w:p>
    <w:tbl>
      <w:tblPr>
        <w:tblW w:w="9571" w:type="dxa"/>
        <w:tblInd w:w="-1" w:type="dxa"/>
        <w:tblCellMar>
          <w:top w:w="62" w:type="dxa"/>
          <w:left w:w="73" w:type="dxa"/>
          <w:right w:w="21" w:type="dxa"/>
        </w:tblCellMar>
        <w:tblLook w:val="04A0"/>
      </w:tblPr>
      <w:tblGrid>
        <w:gridCol w:w="4043"/>
        <w:gridCol w:w="5528"/>
      </w:tblGrid>
      <w:tr w:rsidR="00C57045" w:rsidTr="00C57045">
        <w:trPr>
          <w:trHeight w:val="1133"/>
        </w:trPr>
        <w:tc>
          <w:tcPr>
            <w:tcW w:w="4043" w:type="dxa"/>
            <w:tcBorders>
              <w:top w:val="single" w:sz="6" w:space="0" w:color="000000"/>
              <w:left w:val="single" w:sz="6" w:space="0" w:color="000000"/>
              <w:bottom w:val="single" w:sz="6" w:space="0" w:color="000000"/>
              <w:right w:val="single" w:sz="6" w:space="0" w:color="000000"/>
            </w:tcBorders>
            <w:hideMark/>
          </w:tcPr>
          <w:p w:rsidR="00C57045" w:rsidRDefault="00C57045">
            <w:pPr>
              <w:pStyle w:val="msonormalbullet2gif"/>
              <w:spacing w:before="0" w:beforeAutospacing="0" w:after="0" w:afterAutospacing="0" w:line="276" w:lineRule="auto"/>
              <w:rPr>
                <w:sz w:val="28"/>
                <w:szCs w:val="28"/>
                <w:lang w:eastAsia="en-US"/>
              </w:rPr>
            </w:pPr>
            <w:r>
              <w:rPr>
                <w:sz w:val="28"/>
                <w:szCs w:val="28"/>
                <w:lang w:eastAsia="en-US"/>
              </w:rPr>
              <w:t>Ответственный исполнитель муниципальной программы (комплексной программы)</w:t>
            </w:r>
          </w:p>
        </w:tc>
        <w:tc>
          <w:tcPr>
            <w:tcW w:w="5528" w:type="dxa"/>
            <w:tcBorders>
              <w:top w:val="single" w:sz="6" w:space="0" w:color="000000"/>
              <w:left w:val="single" w:sz="6" w:space="0" w:color="000000"/>
              <w:bottom w:val="single" w:sz="6" w:space="0" w:color="000000"/>
              <w:right w:val="single" w:sz="6" w:space="0" w:color="000000"/>
            </w:tcBorders>
            <w:hideMark/>
          </w:tcPr>
          <w:p w:rsidR="00C57045" w:rsidRDefault="00C57045">
            <w:pPr>
              <w:rPr>
                <w:rFonts w:ascii="Times New Roman" w:hAnsi="Times New Roman" w:cs="Times New Roman"/>
                <w:sz w:val="28"/>
                <w:szCs w:val="28"/>
                <w:lang w:eastAsia="en-US"/>
              </w:rPr>
            </w:pPr>
            <w:r>
              <w:rPr>
                <w:rFonts w:ascii="Times New Roman" w:hAnsi="Times New Roman"/>
                <w:sz w:val="28"/>
                <w:szCs w:val="28"/>
              </w:rPr>
              <w:t xml:space="preserve">Администрация муниципального образования Ключевский  сельсовет </w:t>
            </w:r>
            <w:proofErr w:type="spellStart"/>
            <w:r>
              <w:rPr>
                <w:rFonts w:ascii="Times New Roman" w:hAnsi="Times New Roman"/>
                <w:sz w:val="28"/>
                <w:szCs w:val="28"/>
              </w:rPr>
              <w:t>Грачевского</w:t>
            </w:r>
            <w:proofErr w:type="spellEnd"/>
            <w:r>
              <w:rPr>
                <w:rFonts w:ascii="Times New Roman" w:hAnsi="Times New Roman"/>
                <w:sz w:val="28"/>
                <w:szCs w:val="28"/>
              </w:rPr>
              <w:t xml:space="preserve"> района Оренбургской области</w:t>
            </w:r>
          </w:p>
        </w:tc>
      </w:tr>
      <w:tr w:rsidR="00C57045" w:rsidTr="00C57045">
        <w:trPr>
          <w:trHeight w:val="574"/>
        </w:trPr>
        <w:tc>
          <w:tcPr>
            <w:tcW w:w="4043" w:type="dxa"/>
            <w:tcBorders>
              <w:top w:val="single" w:sz="6" w:space="0" w:color="000000"/>
              <w:left w:val="single" w:sz="6" w:space="0" w:color="000000"/>
              <w:bottom w:val="single" w:sz="6" w:space="0" w:color="000000"/>
              <w:right w:val="single" w:sz="6" w:space="0" w:color="000000"/>
            </w:tcBorders>
            <w:hideMark/>
          </w:tcPr>
          <w:p w:rsidR="00C57045" w:rsidRDefault="00C57045">
            <w:pPr>
              <w:pStyle w:val="msonormalbullet2gif"/>
              <w:spacing w:before="0" w:beforeAutospacing="0" w:after="0" w:afterAutospacing="0" w:line="276" w:lineRule="auto"/>
              <w:rPr>
                <w:sz w:val="28"/>
                <w:szCs w:val="28"/>
                <w:lang w:eastAsia="en-US"/>
              </w:rPr>
            </w:pPr>
            <w:r>
              <w:rPr>
                <w:sz w:val="28"/>
                <w:szCs w:val="28"/>
                <w:lang w:eastAsia="en-US"/>
              </w:rPr>
              <w:t>Период реализации муниципальной программы (комплексной программы)</w:t>
            </w:r>
          </w:p>
        </w:tc>
        <w:tc>
          <w:tcPr>
            <w:tcW w:w="5528" w:type="dxa"/>
            <w:tcBorders>
              <w:top w:val="single" w:sz="6" w:space="0" w:color="000000"/>
              <w:left w:val="single" w:sz="6" w:space="0" w:color="000000"/>
              <w:bottom w:val="single" w:sz="6" w:space="0" w:color="000000"/>
              <w:right w:val="single" w:sz="6" w:space="0" w:color="000000"/>
            </w:tcBorders>
            <w:hideMark/>
          </w:tcPr>
          <w:p w:rsidR="00C57045" w:rsidRDefault="00C57045">
            <w:pPr>
              <w:pStyle w:val="s16"/>
              <w:shd w:val="clear" w:color="auto" w:fill="FFFFFF"/>
              <w:spacing w:before="0" w:beforeAutospacing="0" w:after="0" w:afterAutospacing="0" w:line="276" w:lineRule="auto"/>
              <w:ind w:right="2667"/>
              <w:rPr>
                <w:color w:val="22272F"/>
                <w:sz w:val="28"/>
                <w:szCs w:val="28"/>
                <w:lang w:eastAsia="en-US"/>
              </w:rPr>
            </w:pPr>
            <w:r>
              <w:rPr>
                <w:color w:val="22272F"/>
                <w:sz w:val="28"/>
                <w:szCs w:val="28"/>
                <w:lang w:eastAsia="en-US"/>
              </w:rPr>
              <w:t>2023-2030 годы</w:t>
            </w:r>
          </w:p>
        </w:tc>
      </w:tr>
      <w:tr w:rsidR="00C57045" w:rsidTr="00C57045">
        <w:trPr>
          <w:trHeight w:val="816"/>
        </w:trPr>
        <w:tc>
          <w:tcPr>
            <w:tcW w:w="4043" w:type="dxa"/>
            <w:tcBorders>
              <w:top w:val="single" w:sz="6" w:space="0" w:color="000000"/>
              <w:left w:val="single" w:sz="6" w:space="0" w:color="000000"/>
              <w:bottom w:val="single" w:sz="6" w:space="0" w:color="000000"/>
              <w:right w:val="single" w:sz="6" w:space="0" w:color="000000"/>
            </w:tcBorders>
            <w:hideMark/>
          </w:tcPr>
          <w:p w:rsidR="00C57045" w:rsidRDefault="00C57045">
            <w:pPr>
              <w:pStyle w:val="msonormalbullet2gif"/>
              <w:spacing w:before="0" w:beforeAutospacing="0" w:after="0" w:afterAutospacing="0" w:line="276" w:lineRule="auto"/>
              <w:rPr>
                <w:sz w:val="28"/>
                <w:szCs w:val="28"/>
                <w:lang w:eastAsia="en-US"/>
              </w:rPr>
            </w:pPr>
            <w:r>
              <w:rPr>
                <w:sz w:val="28"/>
                <w:szCs w:val="28"/>
                <w:lang w:eastAsia="en-US"/>
              </w:rPr>
              <w:t>Цель муниципальной программы (комплексной программы)</w:t>
            </w:r>
          </w:p>
        </w:tc>
        <w:tc>
          <w:tcPr>
            <w:tcW w:w="5528" w:type="dxa"/>
            <w:tcBorders>
              <w:top w:val="single" w:sz="6" w:space="0" w:color="000000"/>
              <w:left w:val="single" w:sz="6" w:space="0" w:color="000000"/>
              <w:bottom w:val="single" w:sz="6" w:space="0" w:color="000000"/>
              <w:right w:val="single" w:sz="6" w:space="0" w:color="000000"/>
            </w:tcBorders>
            <w:hideMark/>
          </w:tcPr>
          <w:p w:rsidR="00C57045" w:rsidRDefault="00C57045">
            <w:pPr>
              <w:pStyle w:val="s16"/>
              <w:shd w:val="clear" w:color="auto" w:fill="FFFFFF"/>
              <w:spacing w:before="0" w:beforeAutospacing="0" w:after="0" w:afterAutospacing="0" w:line="276" w:lineRule="auto"/>
              <w:rPr>
                <w:color w:val="22272F"/>
                <w:sz w:val="28"/>
                <w:szCs w:val="28"/>
                <w:lang w:eastAsia="en-US"/>
              </w:rPr>
            </w:pPr>
            <w:r>
              <w:rPr>
                <w:sz w:val="28"/>
                <w:szCs w:val="28"/>
                <w:lang w:eastAsia="en-US"/>
              </w:rPr>
              <w:t xml:space="preserve">Создание условий для обеспечения устойчивого развития территории муниципального образования Ключевский сельсовет </w:t>
            </w:r>
            <w:proofErr w:type="spellStart"/>
            <w:r>
              <w:rPr>
                <w:sz w:val="28"/>
                <w:szCs w:val="28"/>
                <w:lang w:eastAsia="en-US"/>
              </w:rPr>
              <w:t>Грачевского</w:t>
            </w:r>
            <w:proofErr w:type="spellEnd"/>
            <w:r>
              <w:rPr>
                <w:sz w:val="28"/>
                <w:szCs w:val="28"/>
                <w:lang w:eastAsia="en-US"/>
              </w:rPr>
              <w:t xml:space="preserve"> района Оренбургской области</w:t>
            </w:r>
          </w:p>
        </w:tc>
      </w:tr>
      <w:tr w:rsidR="00C57045" w:rsidTr="00C57045">
        <w:trPr>
          <w:trHeight w:val="355"/>
        </w:trPr>
        <w:tc>
          <w:tcPr>
            <w:tcW w:w="404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57045" w:rsidRDefault="00C57045">
            <w:pPr>
              <w:spacing w:line="256" w:lineRule="auto"/>
              <w:rPr>
                <w:rFonts w:ascii="Times New Roman" w:hAnsi="Times New Roman" w:cs="Times New Roman"/>
                <w:sz w:val="28"/>
                <w:szCs w:val="28"/>
                <w:lang w:eastAsia="en-US"/>
              </w:rPr>
            </w:pPr>
            <w:r>
              <w:rPr>
                <w:rFonts w:ascii="Times New Roman" w:hAnsi="Times New Roman" w:cs="Times New Roman"/>
                <w:sz w:val="28"/>
                <w:szCs w:val="28"/>
              </w:rPr>
              <w:t xml:space="preserve">Направления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57045" w:rsidRDefault="00C57045">
            <w:pPr>
              <w:pStyle w:val="s16"/>
              <w:shd w:val="clear" w:color="auto" w:fill="FFFFFF"/>
              <w:spacing w:before="0" w:beforeAutospacing="0" w:after="0" w:afterAutospacing="0" w:line="276" w:lineRule="auto"/>
              <w:rPr>
                <w:color w:val="22272F"/>
                <w:sz w:val="28"/>
                <w:szCs w:val="28"/>
                <w:lang w:eastAsia="en-US"/>
              </w:rPr>
            </w:pPr>
            <w:r>
              <w:rPr>
                <w:color w:val="22272F"/>
                <w:sz w:val="28"/>
                <w:szCs w:val="28"/>
                <w:lang w:eastAsia="en-US"/>
              </w:rPr>
              <w:t>-</w:t>
            </w:r>
          </w:p>
        </w:tc>
      </w:tr>
      <w:tr w:rsidR="00C57045" w:rsidTr="00C57045">
        <w:trPr>
          <w:trHeight w:val="758"/>
        </w:trPr>
        <w:tc>
          <w:tcPr>
            <w:tcW w:w="404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57045" w:rsidRDefault="00C57045">
            <w:pPr>
              <w:pStyle w:val="msonormalbullet2gif"/>
              <w:spacing w:before="0" w:beforeAutospacing="0" w:after="0" w:afterAutospacing="0" w:line="276" w:lineRule="auto"/>
              <w:rPr>
                <w:sz w:val="28"/>
                <w:szCs w:val="28"/>
                <w:lang w:eastAsia="en-US"/>
              </w:rPr>
            </w:pPr>
            <w:r>
              <w:rPr>
                <w:sz w:val="28"/>
                <w:szCs w:val="28"/>
                <w:lang w:eastAsia="en-US"/>
              </w:rPr>
              <w:t xml:space="preserve">Объемы бюджетных ассигнований муниципальной программы (комплексной программы), в том числе по годам реализации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57045" w:rsidRDefault="00C57045">
            <w:pPr>
              <w:rPr>
                <w:rFonts w:ascii="Times New Roman" w:hAnsi="Times New Roman" w:cs="Times New Roman"/>
                <w:sz w:val="20"/>
                <w:szCs w:val="20"/>
              </w:rPr>
            </w:pPr>
            <w:r>
              <w:rPr>
                <w:rFonts w:ascii="Times New Roman" w:hAnsi="Times New Roman" w:cs="Times New Roman"/>
                <w:sz w:val="20"/>
                <w:szCs w:val="20"/>
              </w:rPr>
              <w:t>66808,6 тыс. рублей, в том числе:</w:t>
            </w:r>
          </w:p>
          <w:p w:rsidR="00C57045" w:rsidRDefault="00C57045">
            <w:pPr>
              <w:rPr>
                <w:rFonts w:ascii="Times New Roman" w:hAnsi="Times New Roman" w:cs="Times New Roman"/>
                <w:sz w:val="20"/>
                <w:szCs w:val="20"/>
              </w:rPr>
            </w:pPr>
            <w:r>
              <w:rPr>
                <w:rFonts w:ascii="Times New Roman" w:hAnsi="Times New Roman" w:cs="Times New Roman"/>
                <w:sz w:val="20"/>
                <w:szCs w:val="20"/>
              </w:rPr>
              <w:t>2023 год –11081,4 тыс. рублей;</w:t>
            </w:r>
          </w:p>
          <w:p w:rsidR="00C57045" w:rsidRDefault="00C57045">
            <w:pPr>
              <w:rPr>
                <w:rFonts w:ascii="Times New Roman" w:hAnsi="Times New Roman" w:cs="Times New Roman"/>
                <w:sz w:val="20"/>
                <w:szCs w:val="20"/>
              </w:rPr>
            </w:pPr>
            <w:r>
              <w:rPr>
                <w:rFonts w:ascii="Times New Roman" w:hAnsi="Times New Roman" w:cs="Times New Roman"/>
                <w:sz w:val="20"/>
                <w:szCs w:val="20"/>
              </w:rPr>
              <w:t>2024 год –13078,4 тыс. рублей;</w:t>
            </w:r>
          </w:p>
          <w:p w:rsidR="00C57045" w:rsidRDefault="00C57045">
            <w:pPr>
              <w:rPr>
                <w:rFonts w:ascii="Times New Roman" w:hAnsi="Times New Roman" w:cs="Times New Roman"/>
                <w:sz w:val="20"/>
                <w:szCs w:val="20"/>
              </w:rPr>
            </w:pPr>
            <w:r>
              <w:rPr>
                <w:rFonts w:ascii="Times New Roman" w:hAnsi="Times New Roman" w:cs="Times New Roman"/>
                <w:sz w:val="20"/>
                <w:szCs w:val="20"/>
              </w:rPr>
              <w:t>2025 год –15562,1 тыс. рублей;</w:t>
            </w:r>
          </w:p>
          <w:p w:rsidR="00C57045" w:rsidRDefault="00C57045">
            <w:pPr>
              <w:rPr>
                <w:rFonts w:ascii="Times New Roman" w:hAnsi="Times New Roman" w:cs="Times New Roman"/>
                <w:sz w:val="20"/>
                <w:szCs w:val="20"/>
              </w:rPr>
            </w:pPr>
            <w:r>
              <w:rPr>
                <w:rFonts w:ascii="Times New Roman" w:hAnsi="Times New Roman" w:cs="Times New Roman"/>
                <w:sz w:val="20"/>
                <w:szCs w:val="20"/>
              </w:rPr>
              <w:t>2026 год –5450,1 тыс. рублей;</w:t>
            </w:r>
          </w:p>
          <w:p w:rsidR="00C57045" w:rsidRDefault="00C57045">
            <w:pPr>
              <w:rPr>
                <w:rFonts w:ascii="Times New Roman" w:hAnsi="Times New Roman" w:cs="Times New Roman"/>
                <w:sz w:val="20"/>
                <w:szCs w:val="20"/>
              </w:rPr>
            </w:pPr>
            <w:r>
              <w:rPr>
                <w:rFonts w:ascii="Times New Roman" w:hAnsi="Times New Roman" w:cs="Times New Roman"/>
                <w:sz w:val="20"/>
                <w:szCs w:val="20"/>
              </w:rPr>
              <w:t>2027 год – 5409,1 тыс. рублей;</w:t>
            </w:r>
          </w:p>
          <w:p w:rsidR="00C57045" w:rsidRDefault="00C57045">
            <w:pPr>
              <w:rPr>
                <w:rFonts w:ascii="Times New Roman" w:hAnsi="Times New Roman" w:cs="Times New Roman"/>
                <w:sz w:val="20"/>
                <w:szCs w:val="20"/>
              </w:rPr>
            </w:pPr>
            <w:r>
              <w:rPr>
                <w:rFonts w:ascii="Times New Roman" w:hAnsi="Times New Roman" w:cs="Times New Roman"/>
                <w:sz w:val="20"/>
                <w:szCs w:val="20"/>
              </w:rPr>
              <w:t>2028 год – 5409,1 тыс. рублей;</w:t>
            </w:r>
          </w:p>
          <w:p w:rsidR="00C57045" w:rsidRDefault="00C57045">
            <w:pPr>
              <w:rPr>
                <w:rFonts w:ascii="Times New Roman" w:hAnsi="Times New Roman" w:cs="Times New Roman"/>
                <w:sz w:val="20"/>
                <w:szCs w:val="20"/>
              </w:rPr>
            </w:pPr>
            <w:r>
              <w:rPr>
                <w:rFonts w:ascii="Times New Roman" w:hAnsi="Times New Roman" w:cs="Times New Roman"/>
                <w:sz w:val="20"/>
                <w:szCs w:val="20"/>
              </w:rPr>
              <w:t>2029 год – 5409,1 тыс. рублей;</w:t>
            </w:r>
          </w:p>
          <w:p w:rsidR="00C57045" w:rsidRDefault="00C57045">
            <w:pPr>
              <w:rPr>
                <w:rFonts w:ascii="Times New Roman" w:hAnsi="Times New Roman" w:cs="Times New Roman"/>
                <w:sz w:val="28"/>
                <w:szCs w:val="28"/>
                <w:lang w:eastAsia="en-US"/>
              </w:rPr>
            </w:pPr>
            <w:r>
              <w:rPr>
                <w:rFonts w:ascii="Times New Roman" w:hAnsi="Times New Roman" w:cs="Times New Roman"/>
                <w:sz w:val="20"/>
                <w:szCs w:val="20"/>
              </w:rPr>
              <w:t>2030 год –5409,1 тыс. рублей.</w:t>
            </w:r>
          </w:p>
        </w:tc>
      </w:tr>
      <w:tr w:rsidR="00C57045" w:rsidTr="00C57045">
        <w:trPr>
          <w:trHeight w:val="1002"/>
        </w:trPr>
        <w:tc>
          <w:tcPr>
            <w:tcW w:w="404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57045" w:rsidRDefault="00C57045">
            <w:pPr>
              <w:ind w:right="281"/>
              <w:rPr>
                <w:rFonts w:ascii="Times New Roman" w:eastAsia="Calibri" w:hAnsi="Times New Roman" w:cs="Times New Roman"/>
                <w:b/>
                <w:sz w:val="28"/>
                <w:szCs w:val="28"/>
                <w:lang w:eastAsia="en-US"/>
              </w:rPr>
            </w:pPr>
            <w:r>
              <w:rPr>
                <w:rFonts w:ascii="Times New Roman" w:hAnsi="Times New Roman" w:cs="Times New Roman"/>
                <w:sz w:val="28"/>
                <w:szCs w:val="28"/>
              </w:rPr>
              <w:lastRenderedPageBreak/>
              <w:t>Влияние на достижение национальных целей развития Российской Федерации</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57045" w:rsidRDefault="00C57045">
            <w:pPr>
              <w:pStyle w:val="s16"/>
              <w:shd w:val="clear" w:color="auto" w:fill="FFFFFF"/>
              <w:spacing w:before="0" w:beforeAutospacing="0" w:after="0" w:afterAutospacing="0" w:line="276" w:lineRule="auto"/>
              <w:rPr>
                <w:color w:val="22272F"/>
                <w:sz w:val="28"/>
                <w:szCs w:val="28"/>
                <w:lang w:eastAsia="en-US"/>
              </w:rPr>
            </w:pPr>
            <w:r>
              <w:rPr>
                <w:color w:val="22272F"/>
                <w:sz w:val="28"/>
                <w:szCs w:val="28"/>
                <w:lang w:eastAsia="en-US"/>
              </w:rPr>
              <w:t>-</w:t>
            </w:r>
          </w:p>
        </w:tc>
      </w:tr>
      <w:tr w:rsidR="00C57045" w:rsidTr="00C57045">
        <w:trPr>
          <w:trHeight w:val="621"/>
        </w:trPr>
        <w:tc>
          <w:tcPr>
            <w:tcW w:w="404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57045" w:rsidRDefault="00C57045">
            <w:pPr>
              <w:rPr>
                <w:rFonts w:ascii="Times New Roman" w:hAnsi="Times New Roman" w:cs="Times New Roman"/>
                <w:b/>
                <w:sz w:val="28"/>
                <w:szCs w:val="28"/>
                <w:lang w:eastAsia="en-US"/>
              </w:rPr>
            </w:pPr>
            <w:r>
              <w:rPr>
                <w:rFonts w:ascii="Times New Roman" w:hAnsi="Times New Roman" w:cs="Times New Roman"/>
                <w:sz w:val="28"/>
                <w:szCs w:val="28"/>
              </w:rPr>
              <w:t>Связь с комплексной программой</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C57045" w:rsidRDefault="00C57045">
            <w:pPr>
              <w:rPr>
                <w:rFonts w:ascii="Times New Roman" w:hAnsi="Times New Roman" w:cs="Times New Roman"/>
                <w:sz w:val="28"/>
                <w:szCs w:val="28"/>
                <w:lang w:eastAsia="en-US"/>
              </w:rPr>
            </w:pPr>
            <w:r>
              <w:rPr>
                <w:rFonts w:ascii="Times New Roman" w:hAnsi="Times New Roman" w:cs="Times New Roman"/>
                <w:sz w:val="28"/>
                <w:szCs w:val="28"/>
              </w:rPr>
              <w:t>-</w:t>
            </w:r>
          </w:p>
        </w:tc>
      </w:tr>
    </w:tbl>
    <w:p w:rsidR="00C57045" w:rsidRDefault="00C57045" w:rsidP="00C57045">
      <w:pPr>
        <w:rPr>
          <w:lang w:eastAsia="en-US"/>
        </w:rPr>
      </w:pPr>
    </w:p>
    <w:p w:rsidR="00C57045" w:rsidRDefault="00C57045" w:rsidP="00C57045">
      <w:pPr>
        <w:spacing w:after="0" w:line="256" w:lineRule="auto"/>
        <w:rPr>
          <w:rFonts w:ascii="Times New Roman" w:eastAsia="Calibri" w:hAnsi="Times New Roman" w:cs="Times New Roman"/>
          <w:color w:val="000000"/>
          <w:sz w:val="28"/>
          <w:szCs w:val="28"/>
        </w:rPr>
        <w:sectPr w:rsidR="00C57045">
          <w:pgSz w:w="11906" w:h="16838"/>
          <w:pgMar w:top="1134" w:right="850" w:bottom="1134" w:left="1134" w:header="709" w:footer="709" w:gutter="0"/>
          <w:cols w:space="720"/>
        </w:sectPr>
      </w:pPr>
    </w:p>
    <w:p w:rsidR="00C57045" w:rsidRDefault="00C57045" w:rsidP="00C57045">
      <w:pPr>
        <w:spacing w:after="0" w:line="240" w:lineRule="auto"/>
        <w:jc w:val="center"/>
        <w:rPr>
          <w:rFonts w:ascii="Times New Roman" w:eastAsia="Times New Roman" w:hAnsi="Times New Roman" w:cs="Times New Roman"/>
          <w:b/>
          <w:sz w:val="28"/>
          <w:szCs w:val="28"/>
        </w:rPr>
      </w:pPr>
      <w:bookmarkStart w:id="0" w:name="_Hlk122369667"/>
      <w:bookmarkEnd w:id="0"/>
    </w:p>
    <w:p w:rsidR="00C57045" w:rsidRDefault="00C57045" w:rsidP="00C57045">
      <w:pPr>
        <w:spacing w:after="14" w:line="256" w:lineRule="auto"/>
        <w:ind w:left="720"/>
        <w:contextualSpacing/>
        <w:rPr>
          <w:rFonts w:ascii="Times New Roman" w:eastAsia="Times New Roman" w:hAnsi="Times New Roman" w:cs="Times New Roman"/>
          <w:color w:val="FF0000"/>
          <w:sz w:val="28"/>
          <w:szCs w:val="28"/>
        </w:rPr>
      </w:pPr>
    </w:p>
    <w:p w:rsidR="00C57045" w:rsidRDefault="00C57045" w:rsidP="00C57045">
      <w:pPr>
        <w:numPr>
          <w:ilvl w:val="0"/>
          <w:numId w:val="4"/>
        </w:numPr>
        <w:spacing w:after="14" w:line="256"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Финансовое обеспечение реализации муниципальной программы</w:t>
      </w:r>
    </w:p>
    <w:p w:rsidR="00C57045" w:rsidRDefault="00C57045" w:rsidP="00C57045">
      <w:pPr>
        <w:spacing w:after="14" w:line="256" w:lineRule="auto"/>
        <w:ind w:left="273"/>
        <w:jc w:val="center"/>
        <w:rPr>
          <w:rFonts w:ascii="Times New Roman" w:eastAsia="Calibri" w:hAnsi="Times New Roman" w:cs="Times New Roman"/>
          <w:sz w:val="28"/>
          <w:szCs w:val="28"/>
          <w:lang w:eastAsia="en-US"/>
        </w:rPr>
      </w:pPr>
    </w:p>
    <w:tbl>
      <w:tblPr>
        <w:tblW w:w="1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66"/>
        <w:gridCol w:w="2389"/>
        <w:gridCol w:w="2088"/>
        <w:gridCol w:w="747"/>
        <w:gridCol w:w="1277"/>
        <w:gridCol w:w="851"/>
        <w:gridCol w:w="714"/>
        <w:gridCol w:w="845"/>
        <w:gridCol w:w="714"/>
        <w:gridCol w:w="714"/>
        <w:gridCol w:w="714"/>
        <w:gridCol w:w="756"/>
        <w:gridCol w:w="709"/>
        <w:gridCol w:w="929"/>
        <w:gridCol w:w="1702"/>
      </w:tblGrid>
      <w:tr w:rsidR="00C57045" w:rsidTr="00C57045">
        <w:trPr>
          <w:trHeight w:val="240"/>
        </w:trPr>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п</w:t>
            </w:r>
            <w:proofErr w:type="spellEnd"/>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п</w:t>
            </w:r>
            <w:proofErr w:type="spellEnd"/>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Наименование муниципальной программы, структурного элемента муниципальной программы</w:t>
            </w:r>
          </w:p>
        </w:tc>
        <w:tc>
          <w:tcPr>
            <w:tcW w:w="208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Главный распорядитель бюджетных средств (ответственный исполнитель, участник)</w:t>
            </w:r>
          </w:p>
        </w:tc>
        <w:tc>
          <w:tcPr>
            <w:tcW w:w="202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Код бюджетной классификации</w:t>
            </w:r>
          </w:p>
        </w:tc>
        <w:tc>
          <w:tcPr>
            <w:tcW w:w="6946" w:type="dxa"/>
            <w:gridSpan w:val="9"/>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Объем финансового обеспечения по годам реализации, тыс. рублей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Связь с иными муниципальными программами сельского поселения</w:t>
            </w: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ГРБС</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ЦСР</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2023 год</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2024 год</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2025 год</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2026 год</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2027 год</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2028 год</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2029 год</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2030 год</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Всего</w:t>
            </w: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r>
      <w:tr w:rsidR="00C57045" w:rsidTr="00C57045">
        <w:tc>
          <w:tcPr>
            <w:tcW w:w="4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1</w:t>
            </w:r>
          </w:p>
        </w:tc>
        <w:tc>
          <w:tcPr>
            <w:tcW w:w="2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3</w:t>
            </w:r>
          </w:p>
        </w:tc>
        <w:tc>
          <w:tcPr>
            <w:tcW w:w="747"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4</w:t>
            </w:r>
          </w:p>
        </w:tc>
        <w:tc>
          <w:tcPr>
            <w:tcW w:w="1276"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5</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6</w:t>
            </w:r>
          </w:p>
        </w:tc>
        <w:tc>
          <w:tcPr>
            <w:tcW w:w="71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7</w:t>
            </w:r>
          </w:p>
        </w:tc>
        <w:tc>
          <w:tcPr>
            <w:tcW w:w="84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8</w:t>
            </w:r>
          </w:p>
        </w:tc>
        <w:tc>
          <w:tcPr>
            <w:tcW w:w="71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9</w:t>
            </w:r>
          </w:p>
        </w:tc>
        <w:tc>
          <w:tcPr>
            <w:tcW w:w="71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10</w:t>
            </w:r>
          </w:p>
        </w:tc>
        <w:tc>
          <w:tcPr>
            <w:tcW w:w="71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11</w:t>
            </w:r>
          </w:p>
        </w:tc>
        <w:tc>
          <w:tcPr>
            <w:tcW w:w="75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12</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13</w:t>
            </w:r>
          </w:p>
        </w:tc>
        <w:tc>
          <w:tcPr>
            <w:tcW w:w="92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14</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15</w:t>
            </w:r>
          </w:p>
        </w:tc>
      </w:tr>
      <w:tr w:rsidR="00C57045" w:rsidTr="00C57045">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1.</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Муниципальная программа </w:t>
            </w:r>
            <w:r>
              <w:rPr>
                <w:rFonts w:ascii="Times New Roman" w:eastAsia="Times New Roman" w:hAnsi="Times New Roman" w:cs="Times New Roman"/>
                <w:color w:val="000000" w:themeColor="text1"/>
                <w:sz w:val="24"/>
                <w:szCs w:val="24"/>
              </w:rPr>
              <w:t>«Устойчивое развитие территории муниципального образования</w:t>
            </w:r>
          </w:p>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bCs/>
                <w:color w:val="000000" w:themeColor="text1"/>
                <w:sz w:val="24"/>
                <w:szCs w:val="24"/>
                <w:lang w:eastAsia="ar-SA"/>
              </w:rPr>
              <w:t>Ключевский</w:t>
            </w:r>
            <w:r>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сельсовет </w:t>
            </w:r>
            <w:proofErr w:type="spellStart"/>
            <w:r>
              <w:rPr>
                <w:rFonts w:ascii="Times New Roman" w:eastAsia="Times New Roman" w:hAnsi="Times New Roman" w:cs="Times New Roman"/>
                <w:color w:val="000000" w:themeColor="text1"/>
                <w:sz w:val="24"/>
                <w:szCs w:val="24"/>
              </w:rPr>
              <w:t>Грачевского</w:t>
            </w:r>
            <w:proofErr w:type="spellEnd"/>
            <w:r>
              <w:rPr>
                <w:rFonts w:ascii="Times New Roman" w:eastAsia="Times New Roman" w:hAnsi="Times New Roman" w:cs="Times New Roman"/>
                <w:color w:val="000000" w:themeColor="text1"/>
                <w:sz w:val="24"/>
                <w:szCs w:val="24"/>
              </w:rPr>
              <w:t xml:space="preserve"> района Оренбургской области» </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всего, в том числе:</w:t>
            </w:r>
          </w:p>
        </w:tc>
        <w:tc>
          <w:tcPr>
            <w:tcW w:w="747"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Х</w:t>
            </w:r>
          </w:p>
        </w:tc>
        <w:tc>
          <w:tcPr>
            <w:tcW w:w="1276"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Х</w:t>
            </w:r>
          </w:p>
        </w:tc>
        <w:tc>
          <w:tcPr>
            <w:tcW w:w="851"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11081,4</w:t>
            </w:r>
          </w:p>
        </w:tc>
        <w:tc>
          <w:tcPr>
            <w:tcW w:w="71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13078,6</w:t>
            </w:r>
          </w:p>
        </w:tc>
        <w:tc>
          <w:tcPr>
            <w:tcW w:w="845"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15562,1</w:t>
            </w:r>
          </w:p>
        </w:tc>
        <w:tc>
          <w:tcPr>
            <w:tcW w:w="71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5450,1</w:t>
            </w:r>
          </w:p>
        </w:tc>
        <w:tc>
          <w:tcPr>
            <w:tcW w:w="71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5409,1</w:t>
            </w:r>
          </w:p>
        </w:tc>
        <w:tc>
          <w:tcPr>
            <w:tcW w:w="71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5409,1</w:t>
            </w:r>
          </w:p>
        </w:tc>
        <w:tc>
          <w:tcPr>
            <w:tcW w:w="756"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5409,1</w:t>
            </w:r>
          </w:p>
        </w:tc>
        <w:tc>
          <w:tcPr>
            <w:tcW w:w="70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5409,1</w:t>
            </w:r>
          </w:p>
        </w:tc>
        <w:tc>
          <w:tcPr>
            <w:tcW w:w="92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66808,6</w:t>
            </w:r>
          </w:p>
        </w:tc>
        <w:tc>
          <w:tcPr>
            <w:tcW w:w="1701"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w:t>
            </w: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Администрация муниципального образования  Ключевский</w:t>
            </w:r>
            <w:r>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сельсовет </w:t>
            </w:r>
            <w:proofErr w:type="spellStart"/>
            <w:r>
              <w:rPr>
                <w:rFonts w:ascii="Times New Roman" w:eastAsia="Times New Roman" w:hAnsi="Times New Roman" w:cs="Times New Roman"/>
                <w:color w:val="000000" w:themeColor="text1"/>
                <w:sz w:val="24"/>
                <w:szCs w:val="24"/>
              </w:rPr>
              <w:t>Грачевского</w:t>
            </w:r>
            <w:proofErr w:type="spellEnd"/>
            <w:r>
              <w:rPr>
                <w:rFonts w:ascii="Times New Roman" w:eastAsia="Times New Roman" w:hAnsi="Times New Roman" w:cs="Times New Roman"/>
                <w:color w:val="000000" w:themeColor="text1"/>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11081,4</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13078,6</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15562,1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5450,1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5409,1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5409,1</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5409,1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5409,1</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66808,6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r>
      <w:tr w:rsidR="00C57045" w:rsidTr="00C57045">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2.</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rPr>
              <w:t xml:space="preserve">Комплекс процессных мероприятий 1 «Управление </w:t>
            </w:r>
            <w:proofErr w:type="spellStart"/>
            <w:r>
              <w:rPr>
                <w:rFonts w:ascii="Times New Roman" w:eastAsia="Times New Roman" w:hAnsi="Times New Roman" w:cs="Times New Roman"/>
                <w:color w:val="000000" w:themeColor="text1"/>
                <w:sz w:val="24"/>
                <w:szCs w:val="24"/>
              </w:rPr>
              <w:t>муници-пальным</w:t>
            </w:r>
            <w:proofErr w:type="spellEnd"/>
            <w:r>
              <w:rPr>
                <w:rFonts w:ascii="Times New Roman" w:eastAsia="Times New Roman" w:hAnsi="Times New Roman" w:cs="Times New Roman"/>
                <w:color w:val="000000" w:themeColor="text1"/>
                <w:sz w:val="24"/>
                <w:szCs w:val="24"/>
              </w:rPr>
              <w:t xml:space="preserve"> имуществом, мероприятия по землеустройству и землепользованию в муниципальном образовании </w:t>
            </w:r>
            <w:r>
              <w:rPr>
                <w:rFonts w:ascii="Times New Roman" w:eastAsia="Calibri" w:hAnsi="Times New Roman" w:cs="Times New Roman"/>
                <w:bCs/>
                <w:color w:val="000000" w:themeColor="text1"/>
                <w:sz w:val="24"/>
                <w:szCs w:val="24"/>
                <w:lang w:eastAsia="ar-SA"/>
              </w:rPr>
              <w:t xml:space="preserve">Ключевский </w:t>
            </w:r>
            <w:r>
              <w:rPr>
                <w:rFonts w:ascii="Times New Roman" w:eastAsia="Times New Roman" w:hAnsi="Times New Roman" w:cs="Times New Roman"/>
                <w:color w:val="000000" w:themeColor="text1"/>
                <w:sz w:val="24"/>
                <w:szCs w:val="24"/>
              </w:rPr>
              <w:lastRenderedPageBreak/>
              <w:t>сельсовет»</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lastRenderedPageBreak/>
              <w:t>всего, в том числе:</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134,7</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66,0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21,0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221,7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086"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Администрация муниципального образования  Ключевский</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2040100150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086" w:type="dxa"/>
            <w:vMerge/>
            <w:tcBorders>
              <w:top w:val="nil"/>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2040160220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134,7</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134,7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color w:val="000000" w:themeColor="text1"/>
                <w:sz w:val="24"/>
                <w:szCs w:val="24"/>
                <w:lang w:eastAsia="en-US"/>
              </w:rPr>
            </w:pPr>
          </w:p>
        </w:tc>
        <w:tc>
          <w:tcPr>
            <w:tcW w:w="2086" w:type="dxa"/>
            <w:vMerge/>
            <w:tcBorders>
              <w:top w:val="nil"/>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2040160210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66,0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18,00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84,0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val="restar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lastRenderedPageBreak/>
              <w:t>3.</w:t>
            </w:r>
          </w:p>
        </w:tc>
        <w:tc>
          <w:tcPr>
            <w:tcW w:w="2387" w:type="dxa"/>
            <w:vMerge w:val="restar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Комплекс процессных мероприятий 2 «</w:t>
            </w:r>
            <w:r>
              <w:rPr>
                <w:rFonts w:ascii="Times New Roman" w:eastAsia="Times New Roman" w:hAnsi="Times New Roman" w:cs="Times New Roman"/>
                <w:sz w:val="24"/>
                <w:szCs w:val="24"/>
              </w:rPr>
              <w:t xml:space="preserve">Обеспечение безопасности жизнедеятельности населения в муниципальном образовании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сельсовет</w:t>
            </w:r>
            <w:r>
              <w:rPr>
                <w:rFonts w:ascii="Times New Roman" w:eastAsia="Calibri" w:hAnsi="Times New Roman" w:cs="Times New Roman"/>
                <w:sz w:val="24"/>
                <w:szCs w:val="24"/>
              </w:rPr>
              <w:t>»</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всего, в том числе:</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622,1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609,6</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541,4</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3084,1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Администрация муниципального образования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p w:rsidR="00C57045" w:rsidRDefault="00C57045">
            <w:pP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2040261030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622,1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609,6</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541,4</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3084,1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val="restar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4. </w:t>
            </w:r>
          </w:p>
        </w:tc>
        <w:tc>
          <w:tcPr>
            <w:tcW w:w="2387" w:type="dxa"/>
            <w:vMerge w:val="restar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Комплекс процессных мероприятий 3 «</w:t>
            </w:r>
            <w:r>
              <w:rPr>
                <w:rFonts w:ascii="Times New Roman" w:eastAsia="Times New Roman" w:hAnsi="Times New Roman" w:cs="Times New Roman"/>
                <w:sz w:val="24"/>
                <w:szCs w:val="24"/>
              </w:rPr>
              <w:t xml:space="preserve">Развитие дорожного хозяйства в муниципальном образовании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сельсовет</w:t>
            </w:r>
            <w:r>
              <w:rPr>
                <w:rFonts w:ascii="Times New Roman" w:eastAsia="Calibri" w:hAnsi="Times New Roman" w:cs="Times New Roman"/>
                <w:sz w:val="24"/>
                <w:szCs w:val="24"/>
              </w:rPr>
              <w:t>»</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всего, в том числе:</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631,2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6626,9</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6322,9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563,1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17130,9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val="restar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Администрация муниципального образования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2040364110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631,2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6602,9</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7234,1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2040364130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24,0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24,0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nil"/>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p w:rsidR="00C57045" w:rsidRDefault="00C57045">
            <w:pP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204039Д110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6322,9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563,1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9872,8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397"/>
        </w:trPr>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5.</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мероприятий 4 </w:t>
            </w:r>
            <w:r>
              <w:rPr>
                <w:rFonts w:ascii="Times New Roman" w:eastAsia="Times New Roman" w:hAnsi="Times New Roman" w:cs="Times New Roman"/>
                <w:sz w:val="24"/>
                <w:szCs w:val="24"/>
              </w:rPr>
              <w:t xml:space="preserve">«Развитие в сфере культуры в муниципальном образовании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сельсовет»</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всего, в том числе:</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5541,8</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3247,0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3629,3</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rPr>
              <w:t>27268,1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Администрация муниципального образования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p w:rsidR="00C57045" w:rsidRDefault="00C57045">
            <w:pP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rPr>
              <w:t>2040460150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2770,9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2191,9</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2444,2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1980,0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1980,0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1980,0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1980,0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1980,0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rPr>
              <w:t>17307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0"/>
                <w:szCs w:val="20"/>
                <w:lang w:eastAsia="en-US"/>
              </w:rPr>
            </w:pPr>
            <w:r>
              <w:rPr>
                <w:rFonts w:ascii="Times New Roman" w:eastAsia="Calibri" w:hAnsi="Times New Roman" w:cs="Times New Roman"/>
                <w:sz w:val="20"/>
                <w:szCs w:val="20"/>
              </w:rPr>
              <w:t>2040460160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2770,9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1055,1</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1185,1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990,0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990,0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990,0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990,0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990,0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0"/>
                <w:szCs w:val="20"/>
                <w:lang w:eastAsia="en-US"/>
              </w:rPr>
            </w:pPr>
            <w:r>
              <w:rPr>
                <w:rFonts w:ascii="Times New Roman" w:eastAsia="Calibri" w:hAnsi="Times New Roman" w:cs="Times New Roman"/>
                <w:sz w:val="20"/>
                <w:szCs w:val="20"/>
              </w:rPr>
              <w:t>9961,1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6.</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w:t>
            </w:r>
            <w:r>
              <w:rPr>
                <w:rFonts w:ascii="Times New Roman" w:eastAsia="Calibri" w:hAnsi="Times New Roman" w:cs="Times New Roman"/>
                <w:sz w:val="24"/>
                <w:szCs w:val="24"/>
              </w:rPr>
              <w:lastRenderedPageBreak/>
              <w:t xml:space="preserve">мероприятий 6 </w:t>
            </w:r>
            <w:r>
              <w:rPr>
                <w:rFonts w:ascii="Times New Roman" w:eastAsia="Times New Roman" w:hAnsi="Times New Roman" w:cs="Times New Roman"/>
                <w:sz w:val="24"/>
                <w:szCs w:val="24"/>
              </w:rPr>
              <w:t xml:space="preserve">«Реализация инициативных проектов (ремонт водопровода) в муниципальном образовании </w:t>
            </w:r>
            <w:r>
              <w:rPr>
                <w:rFonts w:ascii="Times New Roman" w:eastAsia="Calibri" w:hAnsi="Times New Roman" w:cs="Times New Roman"/>
                <w:bCs/>
                <w:sz w:val="24"/>
                <w:szCs w:val="24"/>
                <w:lang w:eastAsia="ar-SA"/>
              </w:rPr>
              <w:t>Ключевский</w:t>
            </w:r>
            <w:r>
              <w:rPr>
                <w:rFonts w:ascii="Times New Roman" w:eastAsia="Times New Roman" w:hAnsi="Times New Roman" w:cs="Times New Roman"/>
                <w:sz w:val="24"/>
                <w:szCs w:val="24"/>
              </w:rPr>
              <w:t xml:space="preserve"> сельсовет»</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lastRenderedPageBreak/>
              <w:t>всего, в том числе:</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1427,5</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1427,5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Администрация муниципального образования  </w:t>
            </w:r>
            <w:r>
              <w:rPr>
                <w:rFonts w:ascii="Times New Roman" w:eastAsia="Calibri" w:hAnsi="Times New Roman" w:cs="Times New Roman"/>
                <w:bCs/>
                <w:sz w:val="24"/>
                <w:szCs w:val="24"/>
                <w:lang w:eastAsia="ar-SA"/>
              </w:rPr>
              <w:t>Ключевский</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lang w:eastAsia="en-US"/>
              </w:rPr>
            </w:pPr>
            <w:r>
              <w:rPr>
                <w:rFonts w:ascii="Times New Roman" w:eastAsia="Calibri" w:hAnsi="Times New Roman" w:cs="Times New Roman"/>
              </w:rPr>
              <w:t>20409И1403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1427,5</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1427,5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nil"/>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lang w:val="en-US" w:eastAsia="en-US"/>
              </w:rPr>
            </w:pPr>
            <w:r>
              <w:rPr>
                <w:rFonts w:ascii="Times New Roman" w:eastAsia="Calibri" w:hAnsi="Times New Roman" w:cs="Times New Roman"/>
              </w:rPr>
              <w:t>205</w:t>
            </w:r>
            <w:r>
              <w:rPr>
                <w:rFonts w:ascii="Times New Roman" w:eastAsia="Calibri" w:hAnsi="Times New Roman" w:cs="Times New Roman"/>
                <w:lang w:val="en-US"/>
              </w:rPr>
              <w:t>Q5S1703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397"/>
        </w:trPr>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7.</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r>
              <w:rPr>
                <w:rFonts w:ascii="Times New Roman" w:eastAsia="Calibri" w:hAnsi="Times New Roman" w:cs="Times New Roman"/>
                <w:bCs/>
                <w:sz w:val="24"/>
                <w:szCs w:val="24"/>
                <w:lang w:eastAsia="ar-SA"/>
              </w:rPr>
              <w:t xml:space="preserve">Ключевский </w:t>
            </w:r>
            <w:r>
              <w:rPr>
                <w:rFonts w:ascii="Times New Roman" w:eastAsia="Calibri" w:hAnsi="Times New Roman" w:cs="Times New Roman"/>
                <w:sz w:val="24"/>
                <w:szCs w:val="24"/>
              </w:rPr>
              <w:t xml:space="preserve"> сельсовет»</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всего, в том числе:</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4,4</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5,7</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45,5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Администрация муниципального образования </w:t>
            </w:r>
            <w:r>
              <w:rPr>
                <w:rFonts w:ascii="Times New Roman" w:eastAsia="Calibri" w:hAnsi="Times New Roman" w:cs="Times New Roman"/>
                <w:bCs/>
                <w:sz w:val="24"/>
                <w:szCs w:val="24"/>
                <w:lang w:eastAsia="ar-SA"/>
              </w:rPr>
              <w:t>Ключевский</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p w:rsidR="00C57045" w:rsidRDefault="00C57045">
            <w:pP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rPr>
                <w:rFonts w:ascii="Times New Roman" w:eastAsia="Calibri" w:hAnsi="Times New Roman" w:cs="Times New Roman"/>
                <w:sz w:val="24"/>
                <w:szCs w:val="24"/>
              </w:rPr>
            </w:pPr>
            <w:r>
              <w:rPr>
                <w:rFonts w:ascii="Times New Roman" w:eastAsia="Calibri" w:hAnsi="Times New Roman" w:cs="Times New Roman"/>
                <w:sz w:val="24"/>
                <w:szCs w:val="24"/>
              </w:rPr>
              <w:t>2040740010</w:t>
            </w:r>
          </w:p>
          <w:p w:rsidR="00C57045" w:rsidRDefault="00C57045">
            <w:pPr>
              <w:spacing w:after="0" w:line="240" w:lineRule="auto"/>
              <w:rPr>
                <w:rFonts w:ascii="Times New Roman" w:eastAsia="Calibri"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13,9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2040741050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4,4</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3,8</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3,9</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3,9</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31,6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8.</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мероприятий 8 </w:t>
            </w:r>
            <w:r>
              <w:rPr>
                <w:rFonts w:ascii="Times New Roman" w:eastAsia="Times New Roman" w:hAnsi="Times New Roman" w:cs="Times New Roman"/>
                <w:sz w:val="24"/>
                <w:szCs w:val="24"/>
              </w:rPr>
              <w:t xml:space="preserve">«Обеспечение </w:t>
            </w:r>
            <w:proofErr w:type="spellStart"/>
            <w:r>
              <w:rPr>
                <w:rFonts w:ascii="Times New Roman" w:eastAsia="Times New Roman" w:hAnsi="Times New Roman" w:cs="Times New Roman"/>
                <w:sz w:val="24"/>
                <w:szCs w:val="24"/>
              </w:rPr>
              <w:t>реали-зации</w:t>
            </w:r>
            <w:proofErr w:type="spellEnd"/>
            <w:r>
              <w:rPr>
                <w:rFonts w:ascii="Times New Roman" w:eastAsia="Times New Roman" w:hAnsi="Times New Roman" w:cs="Times New Roman"/>
                <w:sz w:val="24"/>
                <w:szCs w:val="24"/>
              </w:rPr>
              <w:t xml:space="preserve"> муниципальной программы «Устойчивое развитие территории муниципального образования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всего, в том числе:</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2452,5</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2380,1</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4803,1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1911,0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1686,6</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1686,6</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1686,2</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18293,1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Администрация муниципального образования  </w:t>
            </w:r>
            <w:r>
              <w:rPr>
                <w:rFonts w:ascii="Times New Roman" w:eastAsia="Calibri" w:hAnsi="Times New Roman" w:cs="Times New Roman"/>
                <w:bCs/>
                <w:sz w:val="24"/>
                <w:szCs w:val="24"/>
                <w:lang w:eastAsia="ar-SA"/>
              </w:rPr>
              <w:t>Ключевский</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2040800170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320,0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29,5</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28,1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377,6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2040806010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286,0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317,4</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356,0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356,0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356,0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356,0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356,0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356,0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2739,4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2040810010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600,4</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800,7</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821,3</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446,6</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368,5</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368,5</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368,5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368,5</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4143,0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p w:rsidR="00C57045" w:rsidRDefault="00C57045">
            <w:pP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2040810020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1065,3</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1035,0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3340,9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838,5</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684,9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684,9</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684,9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684,9</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9019,3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2040810091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52,0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40,2</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70,0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70,0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70,0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512,2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2040810050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2,7</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rPr>
          <w:trHeight w:hRule="exact" w:val="454"/>
        </w:trPr>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2040851180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128,8</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154,4</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184,1</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199,9</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207,2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207,2</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207,2</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1496,0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lastRenderedPageBreak/>
              <w:t>9.</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мероприятий  9 </w:t>
            </w:r>
            <w:r>
              <w:rPr>
                <w:rFonts w:ascii="Times New Roman" w:eastAsia="Times New Roman" w:hAnsi="Times New Roman" w:cs="Times New Roman"/>
                <w:bCs/>
                <w:sz w:val="24"/>
                <w:szCs w:val="24"/>
              </w:rPr>
              <w:t>«Р</w:t>
            </w:r>
            <w:r>
              <w:rPr>
                <w:rFonts w:ascii="Times New Roman" w:eastAsia="Times New Roman" w:hAnsi="Times New Roman" w:cs="Times New Roman"/>
                <w:sz w:val="24"/>
                <w:szCs w:val="24"/>
              </w:rPr>
              <w:t xml:space="preserve">азвитие жилищного хозяйства и коммунальной инфраструктуры муниципального образования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сельсовет»</w:t>
            </w:r>
          </w:p>
        </w:tc>
        <w:tc>
          <w:tcPr>
            <w:tcW w:w="20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всего, в том числе:</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267,2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143,3</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238,5</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649,0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Администрация муниципального образования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2040965150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117,1</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104,2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221,3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2040965240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52,3</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78,5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46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08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7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017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4"/>
                <w:szCs w:val="24"/>
                <w:lang w:eastAsia="en-US"/>
              </w:rPr>
            </w:pPr>
            <w:r>
              <w:rPr>
                <w:rFonts w:ascii="Times New Roman" w:eastAsia="Calibri" w:hAnsi="Times New Roman" w:cs="Times New Roman"/>
                <w:sz w:val="24"/>
                <w:szCs w:val="24"/>
              </w:rPr>
              <w:t>2040965250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267,2</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82,0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9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349,2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lang w:eastAsia="en-US"/>
              </w:rPr>
            </w:pPr>
          </w:p>
        </w:tc>
      </w:tr>
    </w:tbl>
    <w:p w:rsidR="00C57045" w:rsidRDefault="00C57045" w:rsidP="00C57045">
      <w:pPr>
        <w:spacing w:after="160" w:line="256" w:lineRule="auto"/>
        <w:ind w:left="1288"/>
        <w:contextualSpacing/>
        <w:rPr>
          <w:rFonts w:ascii="Times New Roman" w:eastAsia="Times New Roman" w:hAnsi="Times New Roman" w:cs="Times New Roman"/>
          <w:sz w:val="28"/>
          <w:szCs w:val="28"/>
        </w:rPr>
      </w:pPr>
    </w:p>
    <w:p w:rsidR="00C57045" w:rsidRDefault="00C57045" w:rsidP="00C57045">
      <w:pPr>
        <w:spacing w:after="160" w:line="256" w:lineRule="auto"/>
        <w:ind w:left="1288"/>
        <w:contextualSpacing/>
        <w:rPr>
          <w:rFonts w:ascii="Times New Roman" w:eastAsia="Times New Roman" w:hAnsi="Times New Roman" w:cs="Times New Roman"/>
          <w:sz w:val="28"/>
          <w:szCs w:val="28"/>
          <w:highlight w:val="yellow"/>
        </w:rPr>
      </w:pPr>
    </w:p>
    <w:p w:rsidR="00C57045" w:rsidRDefault="00C57045" w:rsidP="00C57045">
      <w:pPr>
        <w:spacing w:after="160" w:line="256" w:lineRule="auto"/>
        <w:ind w:left="1288"/>
        <w:contextualSpacing/>
        <w:rPr>
          <w:rFonts w:ascii="Times New Roman" w:eastAsia="Times New Roman" w:hAnsi="Times New Roman" w:cs="Times New Roman"/>
          <w:sz w:val="28"/>
          <w:szCs w:val="28"/>
          <w:highlight w:val="yellow"/>
        </w:rPr>
      </w:pPr>
    </w:p>
    <w:p w:rsidR="00C57045" w:rsidRDefault="00C57045" w:rsidP="00C57045">
      <w:pPr>
        <w:spacing w:after="160" w:line="256" w:lineRule="auto"/>
        <w:contextualSpacing/>
        <w:rPr>
          <w:rFonts w:ascii="Times New Roman" w:eastAsia="Times New Roman" w:hAnsi="Times New Roman" w:cs="Times New Roman"/>
          <w:sz w:val="28"/>
          <w:szCs w:val="28"/>
          <w:highlight w:val="yellow"/>
        </w:rPr>
      </w:pPr>
    </w:p>
    <w:p w:rsidR="00C57045" w:rsidRDefault="00C57045" w:rsidP="00C57045">
      <w:pPr>
        <w:spacing w:after="0" w:line="240" w:lineRule="auto"/>
        <w:contextualSpacing/>
        <w:jc w:val="center"/>
        <w:rPr>
          <w:rFonts w:ascii="Times New Roman" w:eastAsia="Calibri" w:hAnsi="Times New Roman" w:cs="Times New Roman"/>
          <w:sz w:val="28"/>
          <w:szCs w:val="28"/>
        </w:rPr>
      </w:pPr>
      <w:r>
        <w:rPr>
          <w:rFonts w:ascii="Times New Roman" w:eastAsia="Times New Roman" w:hAnsi="Times New Roman" w:cs="Times New Roman"/>
          <w:sz w:val="28"/>
          <w:szCs w:val="28"/>
        </w:rPr>
        <w:t>5.1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r>
        <w:rPr>
          <w:rFonts w:ascii="Times New Roman" w:eastAsia="Calibri" w:hAnsi="Times New Roman" w:cs="Times New Roman"/>
          <w:sz w:val="28"/>
          <w:szCs w:val="28"/>
        </w:rPr>
        <w:t xml:space="preserve"> </w:t>
      </w:r>
    </w:p>
    <w:p w:rsidR="00C57045" w:rsidRDefault="00C57045" w:rsidP="00C57045">
      <w:pPr>
        <w:spacing w:after="0" w:line="240" w:lineRule="auto"/>
        <w:contextualSpacing/>
        <w:jc w:val="center"/>
        <w:rPr>
          <w:rFonts w:ascii="Times New Roman" w:eastAsia="Times New Roman" w:hAnsi="Times New Roman" w:cs="Times New Roman"/>
          <w:sz w:val="28"/>
          <w:szCs w:val="28"/>
        </w:rPr>
      </w:pPr>
    </w:p>
    <w:tbl>
      <w:tblPr>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13"/>
        <w:gridCol w:w="2927"/>
        <w:gridCol w:w="2141"/>
        <w:gridCol w:w="856"/>
        <w:gridCol w:w="856"/>
        <w:gridCol w:w="856"/>
        <w:gridCol w:w="856"/>
        <w:gridCol w:w="856"/>
        <w:gridCol w:w="856"/>
        <w:gridCol w:w="856"/>
        <w:gridCol w:w="856"/>
        <w:gridCol w:w="856"/>
        <w:gridCol w:w="2180"/>
      </w:tblGrid>
      <w:tr w:rsidR="00C57045" w:rsidTr="00C57045">
        <w:trPr>
          <w:trHeight w:val="240"/>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п</w:t>
            </w:r>
            <w:proofErr w:type="spellEnd"/>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 xml:space="preserve">Наименование муниципальной программы, структурного элемента муниципальной программы </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Источник финансового обеспечения</w:t>
            </w:r>
          </w:p>
        </w:tc>
        <w:tc>
          <w:tcPr>
            <w:tcW w:w="7704"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Объем финансового обеспечения по годам реализации, тыс. рублей</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Связь с иными муниципальными программами сельского поселения</w:t>
            </w:r>
          </w:p>
        </w:tc>
      </w:tr>
      <w:tr w:rsidR="00C57045" w:rsidTr="00C57045">
        <w:trPr>
          <w:trHeight w:val="383"/>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b/>
                <w:sz w:val="24"/>
                <w:szCs w:val="24"/>
                <w:lang w:eastAsia="en-US"/>
              </w:rPr>
            </w:pPr>
          </w:p>
        </w:tc>
        <w:tc>
          <w:tcPr>
            <w:tcW w:w="214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b/>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2023 год</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2024 год</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2025 год</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2026 год</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2027 год</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2028 год</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2029 год</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2030 год</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Всего</w:t>
            </w:r>
          </w:p>
        </w:tc>
        <w:tc>
          <w:tcPr>
            <w:tcW w:w="21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r>
      <w:tr w:rsidR="00C57045" w:rsidTr="00C57045">
        <w:tc>
          <w:tcPr>
            <w:tcW w:w="51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1</w:t>
            </w:r>
          </w:p>
        </w:tc>
        <w:tc>
          <w:tcPr>
            <w:tcW w:w="292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2</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3</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4</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5</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rPr>
              <w:t>6</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7</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8</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9</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10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11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12</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rPr>
              <w:t>13</w:t>
            </w:r>
          </w:p>
        </w:tc>
      </w:tr>
      <w:tr w:rsidR="00C57045" w:rsidTr="00C57045">
        <w:trPr>
          <w:trHeight w:val="278"/>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rPr>
              <w:t>1.</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Муниципальная программа  </w:t>
            </w:r>
            <w:r>
              <w:rPr>
                <w:rFonts w:ascii="Times New Roman" w:eastAsia="Times New Roman" w:hAnsi="Times New Roman" w:cs="Times New Roman"/>
                <w:sz w:val="24"/>
                <w:szCs w:val="24"/>
              </w:rPr>
              <w:t>«Устойчивое развитие территории муниципального образования</w:t>
            </w:r>
          </w:p>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 </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всего, в том числе:</w:t>
            </w:r>
          </w:p>
          <w:p w:rsidR="00C57045" w:rsidRDefault="00C57045">
            <w:pPr>
              <w:spacing w:after="0" w:line="240" w:lineRule="auto"/>
              <w:rPr>
                <w:rFonts w:ascii="Times New Roman" w:eastAsia="Calibri" w:hAnsi="Times New Roman" w:cs="Times New Roman"/>
                <w:b/>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11081,4</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13078,6</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15562,1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5450,1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5409,1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5409,1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5409,1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5409,1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rPr>
              <w:t>66808,6</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sz w:val="24"/>
                <w:szCs w:val="24"/>
                <w:lang w:eastAsia="en-US"/>
              </w:rPr>
            </w:pPr>
          </w:p>
        </w:tc>
      </w:tr>
      <w:tr w:rsidR="00C57045" w:rsidTr="00C57045">
        <w:trPr>
          <w:trHeight w:val="354"/>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128,8</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154,4</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184,1</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199,9</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207,2</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207,2</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207,2</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207,2</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1496,0</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Calibri" w:eastAsia="Calibri" w:hAnsi="Calibri" w:cs="Times New Roman"/>
                <w:sz w:val="20"/>
                <w:szCs w:val="20"/>
                <w:lang w:eastAsia="en-US"/>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Calibri" w:eastAsia="Calibri" w:hAnsi="Calibri" w:cs="Times New Roman"/>
                <w:sz w:val="20"/>
                <w:szCs w:val="20"/>
                <w:lang w:eastAsia="en-US"/>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Calibri" w:eastAsia="Calibri" w:hAnsi="Calibri" w:cs="Times New Roman"/>
                <w:sz w:val="20"/>
                <w:szCs w:val="20"/>
                <w:lang w:eastAsia="en-US"/>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Calibri" w:eastAsia="Calibri" w:hAnsi="Calibri" w:cs="Times New Roman"/>
                <w:sz w:val="20"/>
                <w:szCs w:val="20"/>
                <w:lang w:eastAsia="en-US"/>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Calibri" w:eastAsia="Calibri" w:hAnsi="Calibri" w:cs="Times New Roman"/>
                <w:sz w:val="20"/>
                <w:szCs w:val="20"/>
                <w:lang w:eastAsia="en-US"/>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Calibri" w:eastAsia="Calibri" w:hAnsi="Calibri" w:cs="Times New Roman"/>
                <w:sz w:val="20"/>
                <w:szCs w:val="20"/>
                <w:lang w:eastAsia="en-US"/>
              </w:rPr>
            </w:pPr>
            <w:r>
              <w:rPr>
                <w:rFonts w:ascii="Calibri" w:eastAsia="Calibri" w:hAnsi="Calibri"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Calibri" w:eastAsia="Calibri" w:hAnsi="Calibri" w:cs="Times New Roman"/>
                <w:sz w:val="20"/>
                <w:szCs w:val="20"/>
                <w:lang w:eastAsia="en-US"/>
              </w:rPr>
            </w:pPr>
            <w:r>
              <w:rPr>
                <w:rFonts w:ascii="Calibri" w:eastAsia="Calibri" w:hAnsi="Calibri"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294"/>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10952,6</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12924,2</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15378,0</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5250,2</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5201,9</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5201,9</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5201,9</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5201,9</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65312,6</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sz w:val="24"/>
                <w:szCs w:val="24"/>
                <w:lang w:eastAsia="en-US"/>
              </w:rPr>
            </w:pPr>
          </w:p>
        </w:tc>
      </w:tr>
      <w:tr w:rsidR="00C57045" w:rsidTr="00C57045">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lastRenderedPageBreak/>
              <w:t>2.</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 xml:space="preserve">Комплекс процессных мероприятий 1 «Управление муниципальным имуществом, мероприятия по землеустройству и землепользованию в муниципальном образовании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всего, в том числе:</w:t>
            </w:r>
          </w:p>
          <w:p w:rsidR="00C57045" w:rsidRDefault="00C57045">
            <w:pPr>
              <w:spacing w:after="0" w:line="240" w:lineRule="auto"/>
              <w:rPr>
                <w:rFonts w:ascii="Times New Roman" w:eastAsia="Calibri" w:hAnsi="Times New Roman" w:cs="Times New Roman"/>
                <w:b/>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134,7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66,0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21,00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221,7</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291"/>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338"/>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областной бюджет</w:t>
            </w:r>
          </w:p>
          <w:p w:rsidR="00C57045" w:rsidRDefault="00C57045">
            <w:pPr>
              <w:spacing w:after="0" w:line="240" w:lineRule="auto"/>
              <w:rPr>
                <w:rFonts w:ascii="Times New Roman" w:eastAsia="Calibri" w:hAnsi="Times New Roman" w:cs="Times New Roman"/>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tabs>
                <w:tab w:val="center" w:pos="413"/>
              </w:tabs>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134,7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66,0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21,0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221,7</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386"/>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3.</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Комплекс процессных мероприятий 2 «</w:t>
            </w:r>
            <w:r>
              <w:rPr>
                <w:rFonts w:ascii="Times New Roman" w:eastAsia="Times New Roman" w:hAnsi="Times New Roman" w:cs="Times New Roman"/>
                <w:sz w:val="24"/>
                <w:szCs w:val="24"/>
              </w:rPr>
              <w:t xml:space="preserve">Обеспечение безопасности жизнедеятельности населения в муниципальном образовании </w:t>
            </w:r>
            <w:r>
              <w:rPr>
                <w:rFonts w:ascii="Times New Roman" w:eastAsia="Calibri" w:hAnsi="Times New Roman" w:cs="Times New Roman"/>
                <w:bCs/>
                <w:sz w:val="24"/>
                <w:szCs w:val="24"/>
                <w:lang w:eastAsia="ar-SA"/>
              </w:rPr>
              <w:t xml:space="preserve">Ключевский  </w:t>
            </w:r>
            <w:r>
              <w:rPr>
                <w:rFonts w:ascii="Times New Roman" w:eastAsia="Times New Roman" w:hAnsi="Times New Roman" w:cs="Times New Roman"/>
                <w:sz w:val="24"/>
                <w:szCs w:val="24"/>
              </w:rPr>
              <w:t>сельсовет</w:t>
            </w:r>
            <w:r>
              <w:rPr>
                <w:rFonts w:ascii="Times New Roman" w:eastAsia="Calibri" w:hAnsi="Times New Roman" w:cs="Times New Roman"/>
                <w:sz w:val="24"/>
                <w:szCs w:val="24"/>
              </w:rPr>
              <w:t>»</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622,1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609,6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541,4</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3084,1</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622,1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609,6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541,1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262,2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3084,1</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hRule="exact" w:val="397"/>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4. </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Комплекс процессных мероприятий 3 «</w:t>
            </w:r>
            <w:r>
              <w:rPr>
                <w:rFonts w:ascii="Times New Roman" w:eastAsia="Times New Roman" w:hAnsi="Times New Roman" w:cs="Times New Roman"/>
                <w:sz w:val="24"/>
                <w:szCs w:val="24"/>
              </w:rPr>
              <w:t>Развитие дорожного хозяйства в муниципальном образовании Ключевский</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сельсовет</w:t>
            </w:r>
            <w:r>
              <w:rPr>
                <w:rFonts w:ascii="Times New Roman" w:eastAsia="Calibri" w:hAnsi="Times New Roman" w:cs="Times New Roman"/>
                <w:sz w:val="24"/>
                <w:szCs w:val="24"/>
              </w:rPr>
              <w:t>»</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631,2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6626,9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6322,9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0"/>
                <w:szCs w:val="20"/>
                <w:lang w:eastAsia="en-US"/>
              </w:rPr>
            </w:pPr>
            <w:r>
              <w:rPr>
                <w:rFonts w:ascii="Times New Roman" w:eastAsia="Calibri" w:hAnsi="Times New Roman" w:cs="Times New Roman"/>
                <w:sz w:val="20"/>
                <w:szCs w:val="20"/>
              </w:rPr>
              <w:t>563,1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rPr>
                <w:rFonts w:ascii="Times New Roman" w:eastAsia="Calibri" w:hAnsi="Times New Roman" w:cs="Times New Roman"/>
                <w:sz w:val="20"/>
                <w:szCs w:val="20"/>
                <w:lang w:eastAsia="en-US"/>
              </w:rPr>
            </w:pPr>
            <w:r>
              <w:rPr>
                <w:rFonts w:ascii="Times New Roman" w:eastAsia="Calibri" w:hAnsi="Times New Roman" w:cs="Times New Roman"/>
                <w:sz w:val="20"/>
                <w:szCs w:val="20"/>
              </w:rPr>
              <w:t>17130,9</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lang w:eastAsia="en-US"/>
              </w:rPr>
            </w:pPr>
          </w:p>
        </w:tc>
      </w:tr>
      <w:tr w:rsidR="00C57045" w:rsidTr="00C57045">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9</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green"/>
                <w:lang w:eastAsia="en-US"/>
              </w:rPr>
            </w:pPr>
          </w:p>
        </w:tc>
      </w:tr>
      <w:tr w:rsidR="00C57045" w:rsidTr="00C57045">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631,2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6626,9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6322,9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563,1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746,7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17130,9</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green"/>
                <w:lang w:eastAsia="en-US"/>
              </w:rPr>
            </w:pPr>
          </w:p>
        </w:tc>
      </w:tr>
      <w:tr w:rsidR="00C57045" w:rsidTr="00C57045">
        <w:trPr>
          <w:trHeight w:hRule="exact" w:val="397"/>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5.</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мероприятий 4 </w:t>
            </w:r>
            <w:r>
              <w:rPr>
                <w:rFonts w:ascii="Times New Roman" w:eastAsia="Times New Roman" w:hAnsi="Times New Roman" w:cs="Times New Roman"/>
                <w:sz w:val="24"/>
                <w:szCs w:val="24"/>
              </w:rPr>
              <w:t xml:space="preserve">«Развитие в сфере культуры в муниципальном образовании Ключевский </w:t>
            </w:r>
            <w:r>
              <w:rPr>
                <w:rFonts w:ascii="Times New Roman" w:eastAsia="Calibri" w:hAnsi="Times New Roman" w:cs="Times New Roman"/>
                <w:bCs/>
                <w:sz w:val="24"/>
                <w:szCs w:val="24"/>
                <w:lang w:eastAsia="ar-SA"/>
              </w:rPr>
              <w:t xml:space="preserve"> </w:t>
            </w:r>
            <w:r>
              <w:rPr>
                <w:rFonts w:ascii="Times New Roman" w:eastAsia="Times New Roman" w:hAnsi="Times New Roman" w:cs="Times New Roman"/>
                <w:sz w:val="24"/>
                <w:szCs w:val="24"/>
              </w:rPr>
              <w:t xml:space="preserve"> 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5541,8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3247,0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3629,3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27268,1</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5541,8</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3247,0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3629,3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2970,0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27268,1</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6.</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w:t>
            </w:r>
            <w:r>
              <w:rPr>
                <w:rFonts w:ascii="Times New Roman" w:eastAsia="Calibri" w:hAnsi="Times New Roman" w:cs="Times New Roman"/>
                <w:sz w:val="24"/>
                <w:szCs w:val="24"/>
              </w:rPr>
              <w:lastRenderedPageBreak/>
              <w:t xml:space="preserve">мероприятий 6 </w:t>
            </w:r>
            <w:r>
              <w:rPr>
                <w:rFonts w:ascii="Times New Roman" w:eastAsia="Times New Roman" w:hAnsi="Times New Roman" w:cs="Times New Roman"/>
                <w:sz w:val="24"/>
                <w:szCs w:val="24"/>
              </w:rPr>
              <w:t>«Реализация  инициативных проектов (ремонт водопровода) в муниципальном образовании  Ключевский  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lastRenderedPageBreak/>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1427,5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1427,5</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hRule="exact" w:val="397"/>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rPr>
              <w:t>1427,5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1427,5</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hRule="exact" w:val="722"/>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rPr>
              <w:t>7.</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r>
              <w:rPr>
                <w:rFonts w:ascii="Times New Roman" w:eastAsia="Calibri" w:hAnsi="Times New Roman" w:cs="Times New Roman"/>
                <w:bCs/>
                <w:sz w:val="24"/>
                <w:szCs w:val="24"/>
                <w:lang w:eastAsia="ar-SA"/>
              </w:rPr>
              <w:t xml:space="preserve">Ключевский  </w:t>
            </w:r>
            <w:r>
              <w:rPr>
                <w:rFonts w:ascii="Times New Roman" w:eastAsia="Calibri" w:hAnsi="Times New Roman" w:cs="Times New Roman"/>
                <w:sz w:val="24"/>
                <w:szCs w:val="24"/>
              </w:rPr>
              <w:t>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4,4</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45,5</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4,4</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5,7</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5,9</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45,5</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rPr>
              <w:t>8.</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мероприятий 8 </w:t>
            </w:r>
            <w:r>
              <w:rPr>
                <w:rFonts w:ascii="Times New Roman" w:eastAsia="Times New Roman" w:hAnsi="Times New Roman" w:cs="Times New Roman"/>
                <w:sz w:val="24"/>
                <w:szCs w:val="24"/>
              </w:rPr>
              <w:t xml:space="preserve">«Обеспечение реализации муниципальной программы «Устойчивое развитие </w:t>
            </w:r>
            <w:proofErr w:type="spellStart"/>
            <w:r>
              <w:rPr>
                <w:rFonts w:ascii="Times New Roman" w:eastAsia="Times New Roman" w:hAnsi="Times New Roman" w:cs="Times New Roman"/>
                <w:sz w:val="24"/>
                <w:szCs w:val="24"/>
              </w:rPr>
              <w:t>тер-итории</w:t>
            </w:r>
            <w:proofErr w:type="spellEnd"/>
            <w:r>
              <w:rPr>
                <w:rFonts w:ascii="Times New Roman" w:eastAsia="Times New Roman" w:hAnsi="Times New Roman" w:cs="Times New Roman"/>
                <w:sz w:val="24"/>
                <w:szCs w:val="24"/>
              </w:rPr>
              <w:t xml:space="preserve"> муниципального образования Ключевский сельсовет </w:t>
            </w:r>
            <w:proofErr w:type="spellStart"/>
            <w:r>
              <w:rPr>
                <w:rFonts w:ascii="Times New Roman" w:eastAsia="Times New Roman" w:hAnsi="Times New Roman" w:cs="Times New Roman"/>
                <w:sz w:val="24"/>
                <w:szCs w:val="24"/>
              </w:rPr>
              <w:t>Грачевского</w:t>
            </w:r>
            <w:proofErr w:type="spellEnd"/>
            <w:r>
              <w:rPr>
                <w:rFonts w:ascii="Times New Roman" w:eastAsia="Times New Roman" w:hAnsi="Times New Roman" w:cs="Times New Roman"/>
                <w:sz w:val="24"/>
                <w:szCs w:val="24"/>
              </w:rPr>
              <w:t xml:space="preserve"> района Оренбургской области»</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2452,5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2380,1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4803,1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1911,0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18293,1</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2452,5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2380,1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4803,1</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1911,0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1686,6</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1686,2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18293,1</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yellow"/>
                <w:lang w:eastAsia="en-US"/>
              </w:rPr>
            </w:pPr>
          </w:p>
        </w:tc>
      </w:tr>
      <w:tr w:rsidR="00C57045" w:rsidTr="00C57045">
        <w:trPr>
          <w:trHeight w:val="158"/>
        </w:trPr>
        <w:tc>
          <w:tcPr>
            <w:tcW w:w="51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rPr>
              <w:t>9.</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Комплекс процессных мероприятий  9 </w:t>
            </w:r>
            <w:r>
              <w:rPr>
                <w:rFonts w:ascii="Times New Roman" w:eastAsia="Times New Roman" w:hAnsi="Times New Roman" w:cs="Times New Roman"/>
                <w:bCs/>
                <w:sz w:val="24"/>
                <w:szCs w:val="24"/>
              </w:rPr>
              <w:t>«Р</w:t>
            </w:r>
            <w:r>
              <w:rPr>
                <w:rFonts w:ascii="Times New Roman" w:eastAsia="Times New Roman" w:hAnsi="Times New Roman" w:cs="Times New Roman"/>
                <w:sz w:val="24"/>
                <w:szCs w:val="24"/>
              </w:rPr>
              <w:t>азвитие жилищного хозяйства и коммунальной инфраструктуры муниципального образования  Ключевский сельсовет»</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всего,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267,2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143,3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238,5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649,0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green"/>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федеральный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green"/>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областной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green"/>
                <w:lang w:eastAsia="en-US"/>
              </w:rPr>
            </w:pPr>
          </w:p>
        </w:tc>
      </w:tr>
      <w:tr w:rsidR="00C57045" w:rsidTr="00C57045">
        <w:trPr>
          <w:trHeight w:val="386"/>
        </w:trPr>
        <w:tc>
          <w:tcPr>
            <w:tcW w:w="5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highlight w:val="yellow"/>
                <w:lang w:eastAsia="en-US"/>
              </w:rPr>
            </w:pPr>
          </w:p>
        </w:tc>
        <w:tc>
          <w:tcPr>
            <w:tcW w:w="29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57045" w:rsidRDefault="00C57045">
            <w:pPr>
              <w:spacing w:after="0" w:line="240" w:lineRule="auto"/>
              <w:rPr>
                <w:rFonts w:ascii="Times New Roman" w:eastAsia="Calibri" w:hAnsi="Times New Roman" w:cs="Times New Roman"/>
                <w:sz w:val="24"/>
                <w:szCs w:val="24"/>
                <w:lang w:eastAsia="en-US"/>
              </w:rPr>
            </w:pP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rPr>
              <w:t>местный бюджет</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267,2</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143,3</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238,5</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C57045" w:rsidRDefault="00C57045">
            <w:pPr>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rPr>
              <w:t>649,0</w:t>
            </w:r>
          </w:p>
        </w:tc>
        <w:tc>
          <w:tcPr>
            <w:tcW w:w="21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C57045" w:rsidRDefault="00C57045">
            <w:pPr>
              <w:spacing w:after="0" w:line="240" w:lineRule="auto"/>
              <w:jc w:val="right"/>
              <w:rPr>
                <w:rFonts w:ascii="Times New Roman" w:eastAsia="Calibri" w:hAnsi="Times New Roman" w:cs="Times New Roman"/>
                <w:b/>
                <w:sz w:val="24"/>
                <w:szCs w:val="24"/>
                <w:highlight w:val="green"/>
                <w:lang w:eastAsia="en-US"/>
              </w:rPr>
            </w:pPr>
          </w:p>
        </w:tc>
      </w:tr>
    </w:tbl>
    <w:p w:rsidR="00C57045" w:rsidRDefault="00C57045" w:rsidP="00C57045">
      <w:pPr>
        <w:spacing w:after="0"/>
        <w:rPr>
          <w:rFonts w:ascii="Times New Roman" w:eastAsia="Calibri" w:hAnsi="Times New Roman" w:cs="Times New Roman"/>
          <w:sz w:val="28"/>
          <w:szCs w:val="28"/>
          <w:lang w:eastAsia="en-US"/>
        </w:rPr>
      </w:pPr>
    </w:p>
    <w:p w:rsidR="007A7A1C" w:rsidRPr="00C57045" w:rsidRDefault="007A7A1C">
      <w:pPr>
        <w:rPr>
          <w:rFonts w:ascii="Times New Roman" w:hAnsi="Times New Roman" w:cs="Times New Roman"/>
        </w:rPr>
      </w:pPr>
    </w:p>
    <w:sectPr w:rsidR="007A7A1C" w:rsidRPr="00C57045" w:rsidSect="00C5704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322E"/>
    <w:multiLevelType w:val="hybridMultilevel"/>
    <w:tmpl w:val="219EFFD6"/>
    <w:lvl w:ilvl="0" w:tplc="37F8A10E">
      <w:start w:val="3"/>
      <w:numFmt w:val="decimal"/>
      <w:pStyle w:val="a"/>
      <w:lvlText w:val="%1."/>
      <w:lvlJc w:val="left"/>
      <w:pPr>
        <w:tabs>
          <w:tab w:val="num" w:pos="1211"/>
        </w:tabs>
        <w:ind w:left="1211" w:hanging="360"/>
      </w:pPr>
    </w:lvl>
    <w:lvl w:ilvl="1" w:tplc="FD5E8DF6">
      <w:numFmt w:val="none"/>
      <w:lvlText w:val=""/>
      <w:lvlJc w:val="left"/>
      <w:pPr>
        <w:tabs>
          <w:tab w:val="num" w:pos="360"/>
        </w:tabs>
        <w:ind w:left="0" w:firstLine="0"/>
      </w:pPr>
    </w:lvl>
    <w:lvl w:ilvl="2" w:tplc="7AA0DA4A">
      <w:numFmt w:val="none"/>
      <w:lvlText w:val=""/>
      <w:lvlJc w:val="left"/>
      <w:pPr>
        <w:tabs>
          <w:tab w:val="num" w:pos="360"/>
        </w:tabs>
        <w:ind w:left="0" w:firstLine="0"/>
      </w:pPr>
    </w:lvl>
    <w:lvl w:ilvl="3" w:tplc="DB26E99E">
      <w:numFmt w:val="none"/>
      <w:lvlText w:val=""/>
      <w:lvlJc w:val="left"/>
      <w:pPr>
        <w:tabs>
          <w:tab w:val="num" w:pos="360"/>
        </w:tabs>
        <w:ind w:left="0" w:firstLine="0"/>
      </w:pPr>
    </w:lvl>
    <w:lvl w:ilvl="4" w:tplc="D298A016">
      <w:numFmt w:val="none"/>
      <w:lvlText w:val=""/>
      <w:lvlJc w:val="left"/>
      <w:pPr>
        <w:tabs>
          <w:tab w:val="num" w:pos="360"/>
        </w:tabs>
        <w:ind w:left="0" w:firstLine="0"/>
      </w:pPr>
    </w:lvl>
    <w:lvl w:ilvl="5" w:tplc="DDACB9B6">
      <w:numFmt w:val="none"/>
      <w:lvlText w:val=""/>
      <w:lvlJc w:val="left"/>
      <w:pPr>
        <w:tabs>
          <w:tab w:val="num" w:pos="360"/>
        </w:tabs>
        <w:ind w:left="0" w:firstLine="0"/>
      </w:pPr>
    </w:lvl>
    <w:lvl w:ilvl="6" w:tplc="0C264D5C">
      <w:numFmt w:val="none"/>
      <w:lvlText w:val=""/>
      <w:lvlJc w:val="left"/>
      <w:pPr>
        <w:tabs>
          <w:tab w:val="num" w:pos="360"/>
        </w:tabs>
        <w:ind w:left="0" w:firstLine="0"/>
      </w:pPr>
    </w:lvl>
    <w:lvl w:ilvl="7" w:tplc="352E8F22">
      <w:numFmt w:val="none"/>
      <w:lvlText w:val=""/>
      <w:lvlJc w:val="left"/>
      <w:pPr>
        <w:tabs>
          <w:tab w:val="num" w:pos="360"/>
        </w:tabs>
        <w:ind w:left="0" w:firstLine="0"/>
      </w:pPr>
    </w:lvl>
    <w:lvl w:ilvl="8" w:tplc="812E30A8">
      <w:numFmt w:val="none"/>
      <w:lvlText w:val=""/>
      <w:lvlJc w:val="left"/>
      <w:pPr>
        <w:tabs>
          <w:tab w:val="num" w:pos="360"/>
        </w:tabs>
        <w:ind w:left="0" w:firstLine="0"/>
      </w:pPr>
    </w:lvl>
  </w:abstractNum>
  <w:abstractNum w:abstractNumId="1">
    <w:nsid w:val="154D4DA1"/>
    <w:multiLevelType w:val="multilevel"/>
    <w:tmpl w:val="45264F54"/>
    <w:lvl w:ilvl="0">
      <w:start w:val="2"/>
      <w:numFmt w:val="decimal"/>
      <w:lvlText w:val="%1."/>
      <w:lvlJc w:val="left"/>
      <w:pPr>
        <w:ind w:left="360" w:hanging="360"/>
      </w:pPr>
    </w:lvl>
    <w:lvl w:ilvl="1">
      <w:start w:val="1"/>
      <w:numFmt w:val="decimal"/>
      <w:isLgl/>
      <w:lvlText w:val="%1.%2."/>
      <w:lvlJc w:val="left"/>
      <w:pPr>
        <w:ind w:left="1079" w:hanging="720"/>
      </w:pPr>
    </w:lvl>
    <w:lvl w:ilvl="2">
      <w:start w:val="1"/>
      <w:numFmt w:val="decimal"/>
      <w:isLgl/>
      <w:lvlText w:val="%1.%2.%3."/>
      <w:lvlJc w:val="left"/>
      <w:pPr>
        <w:ind w:left="1439" w:hanging="720"/>
      </w:pPr>
    </w:lvl>
    <w:lvl w:ilvl="3">
      <w:start w:val="1"/>
      <w:numFmt w:val="decimal"/>
      <w:isLgl/>
      <w:lvlText w:val="%1.%2.%3.%4."/>
      <w:lvlJc w:val="left"/>
      <w:pPr>
        <w:ind w:left="2159" w:hanging="1080"/>
      </w:pPr>
    </w:lvl>
    <w:lvl w:ilvl="4">
      <w:start w:val="1"/>
      <w:numFmt w:val="decimal"/>
      <w:isLgl/>
      <w:lvlText w:val="%1.%2.%3.%4.%5."/>
      <w:lvlJc w:val="left"/>
      <w:pPr>
        <w:ind w:left="2519" w:hanging="1080"/>
      </w:pPr>
    </w:lvl>
    <w:lvl w:ilvl="5">
      <w:start w:val="1"/>
      <w:numFmt w:val="decimal"/>
      <w:isLgl/>
      <w:lvlText w:val="%1.%2.%3.%4.%5.%6."/>
      <w:lvlJc w:val="left"/>
      <w:pPr>
        <w:ind w:left="3239" w:hanging="1440"/>
      </w:pPr>
    </w:lvl>
    <w:lvl w:ilvl="6">
      <w:start w:val="1"/>
      <w:numFmt w:val="decimal"/>
      <w:isLgl/>
      <w:lvlText w:val="%1.%2.%3.%4.%5.%6.%7."/>
      <w:lvlJc w:val="left"/>
      <w:pPr>
        <w:ind w:left="3959" w:hanging="1800"/>
      </w:pPr>
    </w:lvl>
    <w:lvl w:ilvl="7">
      <w:start w:val="1"/>
      <w:numFmt w:val="decimal"/>
      <w:isLgl/>
      <w:lvlText w:val="%1.%2.%3.%4.%5.%6.%7.%8."/>
      <w:lvlJc w:val="left"/>
      <w:pPr>
        <w:ind w:left="4319" w:hanging="1800"/>
      </w:pPr>
    </w:lvl>
    <w:lvl w:ilvl="8">
      <w:start w:val="1"/>
      <w:numFmt w:val="decimal"/>
      <w:isLgl/>
      <w:lvlText w:val="%1.%2.%3.%4.%5.%6.%7.%8.%9."/>
      <w:lvlJc w:val="left"/>
      <w:pPr>
        <w:ind w:left="5039" w:hanging="2160"/>
      </w:pPr>
    </w:lvl>
  </w:abstractNum>
  <w:num w:numId="1">
    <w:abstractNumId w:val="0"/>
  </w:num>
  <w:num w:numId="2">
    <w:abstractNumId w:val="0"/>
    <w:lvlOverride w:ilvl="0">
      <w:startOverride w:val="3"/>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C57045"/>
    <w:rsid w:val="007A7A1C"/>
    <w:rsid w:val="00C57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34" w:qFormat="1"/>
    <w:lsdException w:name="HTML Address"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C57045"/>
    <w:pPr>
      <w:keepNext/>
      <w:spacing w:after="0" w:line="240" w:lineRule="auto"/>
      <w:ind w:firstLine="284"/>
      <w:outlineLvl w:val="0"/>
    </w:pPr>
    <w:rPr>
      <w:rFonts w:ascii="Times New Roman" w:eastAsia="Times New Roman" w:hAnsi="Times New Roman" w:cs="Times New Roman"/>
      <w:sz w:val="28"/>
      <w:szCs w:val="20"/>
    </w:rPr>
  </w:style>
  <w:style w:type="paragraph" w:styleId="2">
    <w:name w:val="heading 2"/>
    <w:basedOn w:val="a0"/>
    <w:next w:val="a0"/>
    <w:link w:val="20"/>
    <w:uiPriority w:val="9"/>
    <w:semiHidden/>
    <w:unhideWhenUsed/>
    <w:qFormat/>
    <w:rsid w:val="00C57045"/>
    <w:pPr>
      <w:keepNext/>
      <w:spacing w:after="0" w:line="240" w:lineRule="auto"/>
      <w:ind w:firstLine="284"/>
      <w:jc w:val="both"/>
      <w:outlineLvl w:val="1"/>
    </w:pPr>
    <w:rPr>
      <w:rFonts w:ascii="Times New Roman" w:eastAsia="Times New Roman" w:hAnsi="Times New Roman" w:cs="Times New Roman"/>
      <w:sz w:val="28"/>
      <w:szCs w:val="28"/>
    </w:rPr>
  </w:style>
  <w:style w:type="paragraph" w:styleId="3">
    <w:name w:val="heading 3"/>
    <w:basedOn w:val="a0"/>
    <w:next w:val="a0"/>
    <w:link w:val="30"/>
    <w:uiPriority w:val="99"/>
    <w:semiHidden/>
    <w:unhideWhenUsed/>
    <w:qFormat/>
    <w:rsid w:val="00C57045"/>
    <w:pPr>
      <w:keepNext/>
      <w:spacing w:after="0" w:line="240" w:lineRule="auto"/>
      <w:jc w:val="center"/>
      <w:outlineLvl w:val="2"/>
    </w:pPr>
    <w:rPr>
      <w:rFonts w:ascii="Times New Roman" w:eastAsia="Times New Roman" w:hAnsi="Times New Roman" w:cs="Times New Roman"/>
      <w:b/>
      <w:sz w:val="32"/>
      <w:szCs w:val="32"/>
    </w:rPr>
  </w:style>
  <w:style w:type="paragraph" w:styleId="4">
    <w:name w:val="heading 4"/>
    <w:basedOn w:val="a0"/>
    <w:next w:val="a0"/>
    <w:link w:val="40"/>
    <w:semiHidden/>
    <w:unhideWhenUsed/>
    <w:qFormat/>
    <w:rsid w:val="00C57045"/>
    <w:pPr>
      <w:keepNext/>
      <w:spacing w:after="0" w:line="240" w:lineRule="auto"/>
      <w:ind w:firstLine="709"/>
      <w:outlineLvl w:val="3"/>
    </w:pPr>
    <w:rPr>
      <w:rFonts w:ascii="Times New Roman" w:eastAsia="Times New Roman" w:hAnsi="Times New Roman" w:cs="Times New Roman"/>
      <w:sz w:val="28"/>
      <w:szCs w:val="28"/>
    </w:rPr>
  </w:style>
  <w:style w:type="paragraph" w:styleId="5">
    <w:name w:val="heading 5"/>
    <w:basedOn w:val="a0"/>
    <w:next w:val="a0"/>
    <w:link w:val="50"/>
    <w:semiHidden/>
    <w:unhideWhenUsed/>
    <w:qFormat/>
    <w:rsid w:val="00C57045"/>
    <w:pPr>
      <w:keepNext/>
      <w:spacing w:after="0" w:line="240" w:lineRule="auto"/>
      <w:outlineLvl w:val="4"/>
    </w:pPr>
    <w:rPr>
      <w:rFonts w:ascii="Times New Roman" w:eastAsia="Times New Roman" w:hAnsi="Times New Roman" w:cs="Times New Roman"/>
      <w:sz w:val="28"/>
      <w:szCs w:val="28"/>
    </w:rPr>
  </w:style>
  <w:style w:type="paragraph" w:styleId="6">
    <w:name w:val="heading 6"/>
    <w:basedOn w:val="a0"/>
    <w:next w:val="a0"/>
    <w:link w:val="60"/>
    <w:semiHidden/>
    <w:unhideWhenUsed/>
    <w:qFormat/>
    <w:rsid w:val="00C57045"/>
    <w:pPr>
      <w:keepNext/>
      <w:spacing w:after="0" w:line="240" w:lineRule="auto"/>
      <w:jc w:val="center"/>
      <w:outlineLvl w:val="5"/>
    </w:pPr>
    <w:rPr>
      <w:rFonts w:ascii="Times New Roman" w:eastAsia="Times New Roman" w:hAnsi="Times New Roman" w:cs="Times New Roman"/>
      <w:bCs/>
      <w:sz w:val="28"/>
      <w:szCs w:val="24"/>
    </w:rPr>
  </w:style>
  <w:style w:type="paragraph" w:styleId="8">
    <w:name w:val="heading 8"/>
    <w:basedOn w:val="a0"/>
    <w:next w:val="a0"/>
    <w:link w:val="80"/>
    <w:uiPriority w:val="99"/>
    <w:semiHidden/>
    <w:unhideWhenUsed/>
    <w:qFormat/>
    <w:rsid w:val="00C57045"/>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7045"/>
    <w:rPr>
      <w:rFonts w:ascii="Times New Roman" w:eastAsia="Times New Roman" w:hAnsi="Times New Roman" w:cs="Times New Roman"/>
      <w:sz w:val="28"/>
      <w:szCs w:val="20"/>
    </w:rPr>
  </w:style>
  <w:style w:type="character" w:customStyle="1" w:styleId="20">
    <w:name w:val="Заголовок 2 Знак"/>
    <w:basedOn w:val="a1"/>
    <w:link w:val="2"/>
    <w:uiPriority w:val="9"/>
    <w:semiHidden/>
    <w:rsid w:val="00C57045"/>
    <w:rPr>
      <w:rFonts w:ascii="Times New Roman" w:eastAsia="Times New Roman" w:hAnsi="Times New Roman" w:cs="Times New Roman"/>
      <w:sz w:val="28"/>
      <w:szCs w:val="28"/>
    </w:rPr>
  </w:style>
  <w:style w:type="character" w:customStyle="1" w:styleId="30">
    <w:name w:val="Заголовок 3 Знак"/>
    <w:basedOn w:val="a1"/>
    <w:link w:val="3"/>
    <w:uiPriority w:val="99"/>
    <w:semiHidden/>
    <w:rsid w:val="00C57045"/>
    <w:rPr>
      <w:rFonts w:ascii="Times New Roman" w:eastAsia="Times New Roman" w:hAnsi="Times New Roman" w:cs="Times New Roman"/>
      <w:b/>
      <w:sz w:val="32"/>
      <w:szCs w:val="32"/>
    </w:rPr>
  </w:style>
  <w:style w:type="character" w:customStyle="1" w:styleId="40">
    <w:name w:val="Заголовок 4 Знак"/>
    <w:basedOn w:val="a1"/>
    <w:link w:val="4"/>
    <w:semiHidden/>
    <w:rsid w:val="00C57045"/>
    <w:rPr>
      <w:rFonts w:ascii="Times New Roman" w:eastAsia="Times New Roman" w:hAnsi="Times New Roman" w:cs="Times New Roman"/>
      <w:sz w:val="28"/>
      <w:szCs w:val="28"/>
    </w:rPr>
  </w:style>
  <w:style w:type="character" w:customStyle="1" w:styleId="50">
    <w:name w:val="Заголовок 5 Знак"/>
    <w:basedOn w:val="a1"/>
    <w:link w:val="5"/>
    <w:semiHidden/>
    <w:rsid w:val="00C57045"/>
    <w:rPr>
      <w:rFonts w:ascii="Times New Roman" w:eastAsia="Times New Roman" w:hAnsi="Times New Roman" w:cs="Times New Roman"/>
      <w:sz w:val="28"/>
      <w:szCs w:val="28"/>
    </w:rPr>
  </w:style>
  <w:style w:type="character" w:customStyle="1" w:styleId="60">
    <w:name w:val="Заголовок 6 Знак"/>
    <w:basedOn w:val="a1"/>
    <w:link w:val="6"/>
    <w:semiHidden/>
    <w:rsid w:val="00C57045"/>
    <w:rPr>
      <w:rFonts w:ascii="Times New Roman" w:eastAsia="Times New Roman" w:hAnsi="Times New Roman" w:cs="Times New Roman"/>
      <w:bCs/>
      <w:sz w:val="28"/>
      <w:szCs w:val="24"/>
    </w:rPr>
  </w:style>
  <w:style w:type="character" w:customStyle="1" w:styleId="80">
    <w:name w:val="Заголовок 8 Знак"/>
    <w:basedOn w:val="a1"/>
    <w:link w:val="8"/>
    <w:uiPriority w:val="99"/>
    <w:semiHidden/>
    <w:rsid w:val="00C57045"/>
    <w:rPr>
      <w:rFonts w:asciiTheme="majorHAnsi" w:eastAsiaTheme="majorEastAsia" w:hAnsiTheme="majorHAnsi" w:cstheme="majorBidi"/>
      <w:color w:val="404040" w:themeColor="text1" w:themeTint="BF"/>
      <w:sz w:val="20"/>
      <w:szCs w:val="20"/>
      <w:lang w:eastAsia="en-US"/>
    </w:rPr>
  </w:style>
  <w:style w:type="character" w:styleId="a4">
    <w:name w:val="Hyperlink"/>
    <w:basedOn w:val="a1"/>
    <w:uiPriority w:val="99"/>
    <w:semiHidden/>
    <w:unhideWhenUsed/>
    <w:rsid w:val="00C57045"/>
    <w:rPr>
      <w:color w:val="0000FF" w:themeColor="hyperlink"/>
      <w:u w:val="single"/>
    </w:rPr>
  </w:style>
  <w:style w:type="character" w:styleId="a5">
    <w:name w:val="FollowedHyperlink"/>
    <w:basedOn w:val="a1"/>
    <w:uiPriority w:val="99"/>
    <w:semiHidden/>
    <w:unhideWhenUsed/>
    <w:rsid w:val="00C57045"/>
    <w:rPr>
      <w:color w:val="800080"/>
      <w:u w:val="single"/>
    </w:rPr>
  </w:style>
  <w:style w:type="paragraph" w:styleId="HTML">
    <w:name w:val="HTML Address"/>
    <w:basedOn w:val="a0"/>
    <w:link w:val="HTML1"/>
    <w:semiHidden/>
    <w:unhideWhenUsed/>
    <w:rsid w:val="00C57045"/>
    <w:pPr>
      <w:spacing w:after="0" w:line="240" w:lineRule="auto"/>
    </w:pPr>
    <w:rPr>
      <w:rFonts w:ascii="Calibri" w:eastAsia="Calibri" w:hAnsi="Calibri" w:cs="Times New Roman"/>
      <w:i/>
      <w:iCs/>
      <w:sz w:val="24"/>
      <w:szCs w:val="24"/>
      <w:lang w:eastAsia="en-US"/>
    </w:rPr>
  </w:style>
  <w:style w:type="character" w:customStyle="1" w:styleId="HTML0">
    <w:name w:val="Адрес HTML Знак"/>
    <w:basedOn w:val="a1"/>
    <w:link w:val="HTML"/>
    <w:semiHidden/>
    <w:rsid w:val="00C57045"/>
    <w:rPr>
      <w:i/>
      <w:iCs/>
    </w:rPr>
  </w:style>
  <w:style w:type="paragraph" w:styleId="HTML2">
    <w:name w:val="HTML Preformatted"/>
    <w:basedOn w:val="a0"/>
    <w:link w:val="HTML3"/>
    <w:semiHidden/>
    <w:unhideWhenUsed/>
    <w:rsid w:val="00C57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3">
    <w:name w:val="Стандартный HTML Знак"/>
    <w:basedOn w:val="a1"/>
    <w:link w:val="HTML2"/>
    <w:semiHidden/>
    <w:rsid w:val="00C57045"/>
    <w:rPr>
      <w:rFonts w:ascii="Courier New" w:eastAsia="Times New Roman" w:hAnsi="Courier New" w:cs="Courier New"/>
      <w:sz w:val="20"/>
      <w:szCs w:val="20"/>
    </w:rPr>
  </w:style>
  <w:style w:type="paragraph" w:styleId="a6">
    <w:name w:val="Normal (Web)"/>
    <w:aliases w:val="Знак6,Знак Знак Знак Знак Знак,Знак Знак Знак Знак Знак Знак Знак,Знак Знак Знак Знак Знак Знак Знак Знак Знак Знак Знак Знак,Знак Знак Знак Знак Знак Знак Знак Знак Знак Знак Знак,Обычный (Web)1,Знак4 Зна"/>
    <w:basedOn w:val="a0"/>
    <w:autoRedefine/>
    <w:uiPriority w:val="34"/>
    <w:semiHidden/>
    <w:unhideWhenUsed/>
    <w:qFormat/>
    <w:rsid w:val="00C57045"/>
    <w:pPr>
      <w:ind w:left="720"/>
      <w:contextualSpacing/>
    </w:pPr>
    <w:rPr>
      <w:rFonts w:ascii="Calibri" w:eastAsia="Times New Roman" w:hAnsi="Calibri" w:cs="Times New Roman"/>
    </w:rPr>
  </w:style>
  <w:style w:type="character" w:customStyle="1" w:styleId="a7">
    <w:name w:val="Текст сноски Знак"/>
    <w:basedOn w:val="a1"/>
    <w:link w:val="a8"/>
    <w:uiPriority w:val="99"/>
    <w:semiHidden/>
    <w:locked/>
    <w:rsid w:val="00C57045"/>
    <w:rPr>
      <w:rFonts w:ascii="Times New Roman" w:eastAsia="Times New Roman" w:hAnsi="Times New Roman" w:cs="Times New Roman"/>
      <w:sz w:val="20"/>
      <w:szCs w:val="20"/>
    </w:rPr>
  </w:style>
  <w:style w:type="character" w:customStyle="1" w:styleId="a9">
    <w:name w:val="Текст примечания Знак"/>
    <w:semiHidden/>
    <w:locked/>
    <w:rsid w:val="00C57045"/>
    <w:rPr>
      <w:lang w:eastAsia="ru-RU"/>
    </w:rPr>
  </w:style>
  <w:style w:type="character" w:customStyle="1" w:styleId="aa">
    <w:name w:val="Верхний колонтитул Знак"/>
    <w:basedOn w:val="a1"/>
    <w:link w:val="ab"/>
    <w:uiPriority w:val="99"/>
    <w:semiHidden/>
    <w:locked/>
    <w:rsid w:val="00C57045"/>
    <w:rPr>
      <w:rFonts w:ascii="Times New Roman" w:eastAsia="Times New Roman" w:hAnsi="Times New Roman" w:cs="Times New Roman"/>
      <w:sz w:val="20"/>
      <w:szCs w:val="20"/>
    </w:rPr>
  </w:style>
  <w:style w:type="character" w:customStyle="1" w:styleId="ac">
    <w:name w:val="Нижний колонтитул Знак"/>
    <w:basedOn w:val="a1"/>
    <w:link w:val="ad"/>
    <w:uiPriority w:val="99"/>
    <w:semiHidden/>
    <w:locked/>
    <w:rsid w:val="00C57045"/>
    <w:rPr>
      <w:rFonts w:ascii="Times New Roman" w:eastAsia="Times New Roman" w:hAnsi="Times New Roman" w:cs="Times New Roman"/>
      <w:sz w:val="24"/>
      <w:szCs w:val="24"/>
      <w:lang w:val="en-US"/>
    </w:rPr>
  </w:style>
  <w:style w:type="character" w:customStyle="1" w:styleId="21">
    <w:name w:val="Список Знак2"/>
    <w:aliases w:val="Список Знак Знак1,Список Знак1 Знак,Список Знак Знак Знак"/>
    <w:link w:val="a"/>
    <w:semiHidden/>
    <w:locked/>
    <w:rsid w:val="00C57045"/>
    <w:rPr>
      <w:rFonts w:ascii="Times New Roman" w:eastAsia="Times New Roman" w:hAnsi="Times New Roman" w:cs="Times New Roman"/>
      <w:sz w:val="28"/>
      <w:szCs w:val="20"/>
    </w:rPr>
  </w:style>
  <w:style w:type="paragraph" w:styleId="a">
    <w:name w:val="List"/>
    <w:aliases w:val="Список Знак,Список Знак1,Список Знак Знак"/>
    <w:basedOn w:val="a0"/>
    <w:link w:val="21"/>
    <w:semiHidden/>
    <w:unhideWhenUsed/>
    <w:qFormat/>
    <w:rsid w:val="00C57045"/>
    <w:pPr>
      <w:numPr>
        <w:numId w:val="1"/>
      </w:numPr>
      <w:spacing w:before="40" w:after="40" w:line="240" w:lineRule="auto"/>
      <w:jc w:val="both"/>
    </w:pPr>
    <w:rPr>
      <w:rFonts w:ascii="Times New Roman" w:eastAsia="Times New Roman" w:hAnsi="Times New Roman" w:cs="Times New Roman"/>
      <w:sz w:val="28"/>
      <w:szCs w:val="20"/>
    </w:rPr>
  </w:style>
  <w:style w:type="character" w:customStyle="1" w:styleId="11">
    <w:name w:val="Название Знак1"/>
    <w:basedOn w:val="a1"/>
    <w:link w:val="ae"/>
    <w:uiPriority w:val="99"/>
    <w:locked/>
    <w:rsid w:val="00C57045"/>
    <w:rPr>
      <w:rFonts w:ascii="Times New Roman" w:eastAsia="Times New Roman" w:hAnsi="Times New Roman" w:cs="Times New Roman"/>
      <w:sz w:val="28"/>
      <w:szCs w:val="28"/>
    </w:rPr>
  </w:style>
  <w:style w:type="character" w:customStyle="1" w:styleId="af">
    <w:name w:val="Основной текст Знак"/>
    <w:basedOn w:val="a1"/>
    <w:link w:val="af0"/>
    <w:uiPriority w:val="99"/>
    <w:semiHidden/>
    <w:locked/>
    <w:rsid w:val="00C57045"/>
    <w:rPr>
      <w:rFonts w:ascii="Times New Roman" w:eastAsia="Times New Roman" w:hAnsi="Times New Roman" w:cs="Times New Roman"/>
      <w:sz w:val="28"/>
      <w:szCs w:val="20"/>
    </w:rPr>
  </w:style>
  <w:style w:type="character" w:customStyle="1" w:styleId="af1">
    <w:name w:val="Основной текст с отступом Знак"/>
    <w:basedOn w:val="a1"/>
    <w:link w:val="af2"/>
    <w:uiPriority w:val="99"/>
    <w:semiHidden/>
    <w:locked/>
    <w:rsid w:val="00C57045"/>
    <w:rPr>
      <w:rFonts w:ascii="Times New Roman" w:eastAsia="Times New Roman" w:hAnsi="Times New Roman" w:cs="Times New Roman"/>
      <w:sz w:val="28"/>
      <w:szCs w:val="20"/>
    </w:rPr>
  </w:style>
  <w:style w:type="character" w:customStyle="1" w:styleId="22">
    <w:name w:val="Основной текст 2 Знак"/>
    <w:basedOn w:val="a1"/>
    <w:link w:val="23"/>
    <w:uiPriority w:val="99"/>
    <w:semiHidden/>
    <w:locked/>
    <w:rsid w:val="00C57045"/>
    <w:rPr>
      <w:rFonts w:ascii="Times New Roman" w:eastAsia="Times New Roman" w:hAnsi="Times New Roman" w:cs="Times New Roman"/>
      <w:sz w:val="28"/>
      <w:szCs w:val="28"/>
    </w:rPr>
  </w:style>
  <w:style w:type="character" w:customStyle="1" w:styleId="31">
    <w:name w:val="Основной текст 3 Знак"/>
    <w:basedOn w:val="a1"/>
    <w:link w:val="32"/>
    <w:uiPriority w:val="99"/>
    <w:semiHidden/>
    <w:locked/>
    <w:rsid w:val="00C57045"/>
    <w:rPr>
      <w:rFonts w:ascii="Times New Roman" w:eastAsia="Times New Roman" w:hAnsi="Times New Roman" w:cs="Times New Roman"/>
      <w:sz w:val="16"/>
      <w:szCs w:val="16"/>
    </w:rPr>
  </w:style>
  <w:style w:type="character" w:customStyle="1" w:styleId="24">
    <w:name w:val="Основной текст с отступом 2 Знак"/>
    <w:basedOn w:val="a1"/>
    <w:link w:val="25"/>
    <w:uiPriority w:val="99"/>
    <w:semiHidden/>
    <w:locked/>
    <w:rsid w:val="00C57045"/>
    <w:rPr>
      <w:rFonts w:ascii="Times New Roman" w:eastAsia="Times New Roman" w:hAnsi="Times New Roman" w:cs="Times New Roman"/>
      <w:sz w:val="28"/>
      <w:szCs w:val="28"/>
    </w:rPr>
  </w:style>
  <w:style w:type="character" w:customStyle="1" w:styleId="33">
    <w:name w:val="Основной текст с отступом 3 Знак"/>
    <w:basedOn w:val="a1"/>
    <w:link w:val="34"/>
    <w:uiPriority w:val="99"/>
    <w:semiHidden/>
    <w:locked/>
    <w:rsid w:val="00C57045"/>
    <w:rPr>
      <w:rFonts w:ascii="Times New Roman" w:eastAsia="Times New Roman" w:hAnsi="Times New Roman" w:cs="Times New Roman"/>
      <w:sz w:val="28"/>
      <w:szCs w:val="20"/>
    </w:rPr>
  </w:style>
  <w:style w:type="character" w:customStyle="1" w:styleId="af3">
    <w:name w:val="Схема документа Знак"/>
    <w:basedOn w:val="a1"/>
    <w:link w:val="af4"/>
    <w:uiPriority w:val="99"/>
    <w:semiHidden/>
    <w:locked/>
    <w:rsid w:val="00C57045"/>
    <w:rPr>
      <w:rFonts w:ascii="Tahoma" w:eastAsia="Times New Roman" w:hAnsi="Tahoma" w:cs="Tahoma"/>
      <w:sz w:val="20"/>
      <w:szCs w:val="20"/>
    </w:rPr>
  </w:style>
  <w:style w:type="character" w:customStyle="1" w:styleId="12">
    <w:name w:val="Текст Знак1"/>
    <w:aliases w:val="Знак Знак Знак Знак,Знак Знак"/>
    <w:basedOn w:val="a1"/>
    <w:link w:val="af5"/>
    <w:uiPriority w:val="99"/>
    <w:semiHidden/>
    <w:locked/>
    <w:rsid w:val="00C57045"/>
    <w:rPr>
      <w:rFonts w:ascii="Courier New" w:eastAsia="Calibri" w:hAnsi="Courier New" w:cs="Courier New"/>
    </w:rPr>
  </w:style>
  <w:style w:type="paragraph" w:styleId="af5">
    <w:name w:val="Plain Text"/>
    <w:aliases w:val="Знак Знак Знак,Знак"/>
    <w:basedOn w:val="a0"/>
    <w:link w:val="12"/>
    <w:uiPriority w:val="99"/>
    <w:semiHidden/>
    <w:unhideWhenUsed/>
    <w:qFormat/>
    <w:rsid w:val="00C57045"/>
    <w:pPr>
      <w:spacing w:after="0" w:line="240" w:lineRule="auto"/>
    </w:pPr>
    <w:rPr>
      <w:rFonts w:ascii="Courier New" w:eastAsia="Calibri" w:hAnsi="Courier New" w:cs="Courier New"/>
    </w:rPr>
  </w:style>
  <w:style w:type="character" w:customStyle="1" w:styleId="af6">
    <w:name w:val="Текст Знак"/>
    <w:aliases w:val="Знак Знак Знак Знак1,Знак Знак1"/>
    <w:basedOn w:val="a1"/>
    <w:link w:val="af5"/>
    <w:uiPriority w:val="99"/>
    <w:semiHidden/>
    <w:rsid w:val="00C57045"/>
    <w:rPr>
      <w:rFonts w:ascii="Consolas" w:hAnsi="Consolas"/>
      <w:sz w:val="21"/>
      <w:szCs w:val="21"/>
    </w:rPr>
  </w:style>
  <w:style w:type="character" w:customStyle="1" w:styleId="af7">
    <w:name w:val="Текст выноски Знак"/>
    <w:basedOn w:val="a1"/>
    <w:link w:val="af8"/>
    <w:uiPriority w:val="99"/>
    <w:semiHidden/>
    <w:locked/>
    <w:rsid w:val="00C57045"/>
    <w:rPr>
      <w:rFonts w:ascii="Tahoma" w:eastAsia="Times New Roman" w:hAnsi="Tahoma" w:cs="Times New Roman"/>
      <w:sz w:val="16"/>
      <w:szCs w:val="16"/>
    </w:rPr>
  </w:style>
  <w:style w:type="character" w:customStyle="1" w:styleId="af9">
    <w:name w:val="Обычный (веб) Знак"/>
    <w:aliases w:val="Знак6 Знак,Знак Знак Знак Знак Знак Знак,Знак Знак Знак Знак Знак Знак Знак Знак,Знак Знак Знак Знак Знак Знак Знак Знак Знак Знак Знак Знак Знак,Знак Знак Знак Знак Знак Знак Знак Знак Знак Знак Знак Знак1,Обычный (Web)1 Знак"/>
    <w:basedOn w:val="a1"/>
    <w:link w:val="afa"/>
    <w:uiPriority w:val="99"/>
    <w:locked/>
    <w:rsid w:val="00C57045"/>
    <w:rPr>
      <w:rFonts w:ascii="Calibri" w:eastAsia="Calibri" w:hAnsi="Calibri" w:cs="Times New Roman"/>
    </w:rPr>
  </w:style>
  <w:style w:type="paragraph" w:customStyle="1" w:styleId="msonormal0">
    <w:name w:val="msonormal"/>
    <w:basedOn w:val="a0"/>
    <w:uiPriority w:val="99"/>
    <w:qFormat/>
    <w:rsid w:val="00C5704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
    <w:name w:val="xl24"/>
    <w:basedOn w:val="a0"/>
    <w:uiPriority w:val="99"/>
    <w:qFormat/>
    <w:rsid w:val="00C5704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a0"/>
    <w:uiPriority w:val="99"/>
    <w:qFormat/>
    <w:rsid w:val="00C5704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6">
    <w:name w:val="xl26"/>
    <w:basedOn w:val="a0"/>
    <w:uiPriority w:val="99"/>
    <w:qFormat/>
    <w:rsid w:val="00C5704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a0"/>
    <w:uiPriority w:val="99"/>
    <w:qFormat/>
    <w:rsid w:val="00C5704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a0"/>
    <w:uiPriority w:val="99"/>
    <w:qFormat/>
    <w:rsid w:val="00C5704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29">
    <w:name w:val="xl29"/>
    <w:basedOn w:val="a0"/>
    <w:uiPriority w:val="99"/>
    <w:qFormat/>
    <w:rsid w:val="00C5704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30">
    <w:name w:val="xl30"/>
    <w:basedOn w:val="a0"/>
    <w:uiPriority w:val="99"/>
    <w:qFormat/>
    <w:rsid w:val="00C57045"/>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31">
    <w:name w:val="xl31"/>
    <w:basedOn w:val="a0"/>
    <w:uiPriority w:val="99"/>
    <w:qFormat/>
    <w:rsid w:val="00C5704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2">
    <w:name w:val="xl32"/>
    <w:basedOn w:val="a0"/>
    <w:uiPriority w:val="99"/>
    <w:qFormat/>
    <w:rsid w:val="00C5704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3">
    <w:name w:val="xl33"/>
    <w:basedOn w:val="a0"/>
    <w:uiPriority w:val="99"/>
    <w:qFormat/>
    <w:rsid w:val="00C5704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4">
    <w:name w:val="xl34"/>
    <w:basedOn w:val="a0"/>
    <w:uiPriority w:val="99"/>
    <w:qFormat/>
    <w:rsid w:val="00C57045"/>
    <w:pPr>
      <w:spacing w:before="100" w:beforeAutospacing="1" w:after="100" w:afterAutospacing="1" w:line="240" w:lineRule="auto"/>
      <w:jc w:val="center"/>
    </w:pPr>
    <w:rPr>
      <w:rFonts w:ascii="Arial" w:eastAsia="Times New Roman" w:hAnsi="Arial" w:cs="Arial"/>
      <w:sz w:val="24"/>
      <w:szCs w:val="24"/>
    </w:rPr>
  </w:style>
  <w:style w:type="paragraph" w:customStyle="1" w:styleId="xl35">
    <w:name w:val="xl35"/>
    <w:basedOn w:val="a0"/>
    <w:uiPriority w:val="99"/>
    <w:qFormat/>
    <w:rsid w:val="00C5704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6">
    <w:name w:val="xl36"/>
    <w:basedOn w:val="a0"/>
    <w:uiPriority w:val="99"/>
    <w:qFormat/>
    <w:rsid w:val="00C5704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37">
    <w:name w:val="xl37"/>
    <w:basedOn w:val="a0"/>
    <w:uiPriority w:val="99"/>
    <w:qFormat/>
    <w:rsid w:val="00C5704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38">
    <w:name w:val="xl38"/>
    <w:basedOn w:val="a0"/>
    <w:uiPriority w:val="99"/>
    <w:qFormat/>
    <w:rsid w:val="00C5704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ConsNonformat">
    <w:name w:val="ConsNonformat"/>
    <w:uiPriority w:val="99"/>
    <w:qFormat/>
    <w:rsid w:val="00C5704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uiPriority w:val="99"/>
    <w:qFormat/>
    <w:rsid w:val="00C5704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Web">
    <w:name w:val="Обычный (Web)"/>
    <w:basedOn w:val="a0"/>
    <w:uiPriority w:val="99"/>
    <w:qFormat/>
    <w:rsid w:val="00C57045"/>
    <w:pPr>
      <w:spacing w:before="100" w:after="100" w:line="240" w:lineRule="auto"/>
    </w:pPr>
    <w:rPr>
      <w:rFonts w:ascii="Arial Unicode MS" w:eastAsia="Times New Roman" w:hAnsi="Arial Unicode MS" w:cs="Arial Unicode MS"/>
      <w:sz w:val="24"/>
      <w:szCs w:val="24"/>
      <w:lang w:eastAsia="en-US"/>
    </w:rPr>
  </w:style>
  <w:style w:type="paragraph" w:customStyle="1" w:styleId="ConsPlusNormal">
    <w:name w:val="ConsPlusNormal"/>
    <w:uiPriority w:val="34"/>
    <w:qFormat/>
    <w:rsid w:val="00C5704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qFormat/>
    <w:rsid w:val="00C5704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34"/>
    <w:qFormat/>
    <w:rsid w:val="00C5704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ConsPlusCell">
    <w:name w:val="ConsPlusCell"/>
    <w:uiPriority w:val="99"/>
    <w:qFormat/>
    <w:rsid w:val="00C57045"/>
    <w:pPr>
      <w:autoSpaceDE w:val="0"/>
      <w:autoSpaceDN w:val="0"/>
      <w:adjustRightInd w:val="0"/>
      <w:spacing w:after="0" w:line="240" w:lineRule="auto"/>
    </w:pPr>
    <w:rPr>
      <w:rFonts w:ascii="Arial" w:eastAsia="Times New Roman" w:hAnsi="Arial" w:cs="Arial"/>
      <w:sz w:val="20"/>
      <w:szCs w:val="20"/>
    </w:rPr>
  </w:style>
  <w:style w:type="paragraph" w:customStyle="1" w:styleId="ConsTitle">
    <w:name w:val="ConsTitle"/>
    <w:uiPriority w:val="99"/>
    <w:qFormat/>
    <w:rsid w:val="00C5704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Default">
    <w:name w:val="Default"/>
    <w:uiPriority w:val="34"/>
    <w:qFormat/>
    <w:rsid w:val="00C5704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1">
    <w:name w:val="Style1"/>
    <w:basedOn w:val="a0"/>
    <w:uiPriority w:val="99"/>
    <w:qFormat/>
    <w:rsid w:val="00C57045"/>
    <w:pPr>
      <w:widowControl w:val="0"/>
      <w:autoSpaceDE w:val="0"/>
      <w:autoSpaceDN w:val="0"/>
      <w:adjustRightInd w:val="0"/>
      <w:spacing w:after="0" w:line="360" w:lineRule="exact"/>
      <w:ind w:firstLine="326"/>
      <w:jc w:val="both"/>
    </w:pPr>
    <w:rPr>
      <w:rFonts w:ascii="Times New Roman" w:eastAsia="Times New Roman" w:hAnsi="Times New Roman" w:cs="Times New Roman"/>
      <w:sz w:val="24"/>
      <w:szCs w:val="24"/>
    </w:rPr>
  </w:style>
  <w:style w:type="paragraph" w:customStyle="1" w:styleId="Style4">
    <w:name w:val="Style4"/>
    <w:basedOn w:val="a0"/>
    <w:uiPriority w:val="99"/>
    <w:qFormat/>
    <w:rsid w:val="00C570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0"/>
    <w:uiPriority w:val="99"/>
    <w:qFormat/>
    <w:rsid w:val="00C57045"/>
    <w:pPr>
      <w:widowControl w:val="0"/>
      <w:autoSpaceDE w:val="0"/>
      <w:autoSpaceDN w:val="0"/>
      <w:adjustRightInd w:val="0"/>
      <w:spacing w:after="0" w:line="328" w:lineRule="exact"/>
    </w:pPr>
    <w:rPr>
      <w:rFonts w:ascii="Times New Roman" w:eastAsia="Times New Roman" w:hAnsi="Times New Roman" w:cs="Times New Roman"/>
      <w:sz w:val="24"/>
      <w:szCs w:val="24"/>
    </w:rPr>
  </w:style>
  <w:style w:type="paragraph" w:customStyle="1" w:styleId="Style8">
    <w:name w:val="Style8"/>
    <w:basedOn w:val="a0"/>
    <w:uiPriority w:val="99"/>
    <w:qFormat/>
    <w:rsid w:val="00C57045"/>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11">
    <w:name w:val="Style11"/>
    <w:basedOn w:val="a0"/>
    <w:uiPriority w:val="99"/>
    <w:qFormat/>
    <w:rsid w:val="00C57045"/>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13">
    <w:name w:val="Style13"/>
    <w:basedOn w:val="a0"/>
    <w:uiPriority w:val="99"/>
    <w:qFormat/>
    <w:rsid w:val="00C5704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0"/>
    <w:uiPriority w:val="99"/>
    <w:qFormat/>
    <w:rsid w:val="00C57045"/>
    <w:pPr>
      <w:widowControl w:val="0"/>
      <w:autoSpaceDE w:val="0"/>
      <w:autoSpaceDN w:val="0"/>
      <w:adjustRightInd w:val="0"/>
      <w:spacing w:after="0" w:line="322" w:lineRule="exact"/>
      <w:ind w:firstLine="542"/>
      <w:jc w:val="both"/>
    </w:pPr>
    <w:rPr>
      <w:rFonts w:ascii="Times New Roman" w:eastAsia="Times New Roman" w:hAnsi="Times New Roman" w:cs="Times New Roman"/>
      <w:sz w:val="24"/>
      <w:szCs w:val="24"/>
    </w:rPr>
  </w:style>
  <w:style w:type="paragraph" w:customStyle="1" w:styleId="Style18">
    <w:name w:val="Style18"/>
    <w:basedOn w:val="a0"/>
    <w:uiPriority w:val="99"/>
    <w:qFormat/>
    <w:rsid w:val="00C57045"/>
    <w:pPr>
      <w:widowControl w:val="0"/>
      <w:autoSpaceDE w:val="0"/>
      <w:autoSpaceDN w:val="0"/>
      <w:adjustRightInd w:val="0"/>
      <w:spacing w:after="0" w:line="341" w:lineRule="exact"/>
      <w:ind w:hanging="115"/>
    </w:pPr>
    <w:rPr>
      <w:rFonts w:ascii="Times New Roman" w:eastAsia="Times New Roman" w:hAnsi="Times New Roman" w:cs="Times New Roman"/>
      <w:sz w:val="24"/>
      <w:szCs w:val="24"/>
    </w:rPr>
  </w:style>
  <w:style w:type="paragraph" w:customStyle="1" w:styleId="Style20">
    <w:name w:val="Style20"/>
    <w:basedOn w:val="a0"/>
    <w:uiPriority w:val="99"/>
    <w:qFormat/>
    <w:rsid w:val="00C57045"/>
    <w:pPr>
      <w:widowControl w:val="0"/>
      <w:autoSpaceDE w:val="0"/>
      <w:autoSpaceDN w:val="0"/>
      <w:adjustRightInd w:val="0"/>
      <w:spacing w:after="0" w:line="319" w:lineRule="exact"/>
      <w:jc w:val="right"/>
    </w:pPr>
    <w:rPr>
      <w:rFonts w:ascii="Times New Roman" w:eastAsia="Times New Roman" w:hAnsi="Times New Roman" w:cs="Times New Roman"/>
      <w:sz w:val="24"/>
      <w:szCs w:val="24"/>
    </w:rPr>
  </w:style>
  <w:style w:type="paragraph" w:customStyle="1" w:styleId="Style21">
    <w:name w:val="Style21"/>
    <w:basedOn w:val="a0"/>
    <w:uiPriority w:val="99"/>
    <w:qFormat/>
    <w:rsid w:val="00C5704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22">
    <w:name w:val="Style22"/>
    <w:basedOn w:val="a0"/>
    <w:uiPriority w:val="99"/>
    <w:qFormat/>
    <w:rsid w:val="00C57045"/>
    <w:pPr>
      <w:widowControl w:val="0"/>
      <w:autoSpaceDE w:val="0"/>
      <w:autoSpaceDN w:val="0"/>
      <w:adjustRightInd w:val="0"/>
      <w:spacing w:after="0" w:line="326" w:lineRule="exact"/>
      <w:ind w:firstLine="571"/>
      <w:jc w:val="both"/>
    </w:pPr>
    <w:rPr>
      <w:rFonts w:ascii="Times New Roman" w:eastAsia="Times New Roman" w:hAnsi="Times New Roman" w:cs="Times New Roman"/>
      <w:sz w:val="24"/>
      <w:szCs w:val="24"/>
    </w:rPr>
  </w:style>
  <w:style w:type="paragraph" w:customStyle="1" w:styleId="Style24">
    <w:name w:val="Style24"/>
    <w:basedOn w:val="a0"/>
    <w:uiPriority w:val="99"/>
    <w:qFormat/>
    <w:rsid w:val="00C57045"/>
    <w:pPr>
      <w:widowControl w:val="0"/>
      <w:autoSpaceDE w:val="0"/>
      <w:autoSpaceDN w:val="0"/>
      <w:adjustRightInd w:val="0"/>
      <w:spacing w:after="0" w:line="322" w:lineRule="exact"/>
      <w:ind w:firstLine="1973"/>
    </w:pPr>
    <w:rPr>
      <w:rFonts w:ascii="Times New Roman" w:eastAsia="Times New Roman" w:hAnsi="Times New Roman" w:cs="Times New Roman"/>
      <w:sz w:val="24"/>
      <w:szCs w:val="24"/>
    </w:rPr>
  </w:style>
  <w:style w:type="paragraph" w:customStyle="1" w:styleId="Style25">
    <w:name w:val="Style25"/>
    <w:basedOn w:val="a0"/>
    <w:uiPriority w:val="99"/>
    <w:qFormat/>
    <w:rsid w:val="00C57045"/>
    <w:pPr>
      <w:widowControl w:val="0"/>
      <w:autoSpaceDE w:val="0"/>
      <w:autoSpaceDN w:val="0"/>
      <w:adjustRightInd w:val="0"/>
      <w:spacing w:after="0" w:line="320" w:lineRule="exact"/>
      <w:ind w:firstLine="586"/>
      <w:jc w:val="both"/>
    </w:pPr>
    <w:rPr>
      <w:rFonts w:ascii="Times New Roman" w:eastAsia="Times New Roman" w:hAnsi="Times New Roman" w:cs="Times New Roman"/>
      <w:sz w:val="24"/>
      <w:szCs w:val="24"/>
    </w:rPr>
  </w:style>
  <w:style w:type="paragraph" w:customStyle="1" w:styleId="Style26">
    <w:name w:val="Style26"/>
    <w:basedOn w:val="a0"/>
    <w:uiPriority w:val="99"/>
    <w:qFormat/>
    <w:rsid w:val="00C57045"/>
    <w:pPr>
      <w:widowControl w:val="0"/>
      <w:autoSpaceDE w:val="0"/>
      <w:autoSpaceDN w:val="0"/>
      <w:adjustRightInd w:val="0"/>
      <w:spacing w:after="0" w:line="322" w:lineRule="exact"/>
      <w:ind w:firstLine="1694"/>
      <w:jc w:val="both"/>
    </w:pPr>
    <w:rPr>
      <w:rFonts w:ascii="Times New Roman" w:eastAsia="Times New Roman" w:hAnsi="Times New Roman" w:cs="Times New Roman"/>
      <w:sz w:val="24"/>
      <w:szCs w:val="24"/>
    </w:rPr>
  </w:style>
  <w:style w:type="paragraph" w:customStyle="1" w:styleId="Style28">
    <w:name w:val="Style28"/>
    <w:basedOn w:val="a0"/>
    <w:uiPriority w:val="99"/>
    <w:qFormat/>
    <w:rsid w:val="00C57045"/>
    <w:pPr>
      <w:widowControl w:val="0"/>
      <w:autoSpaceDE w:val="0"/>
      <w:autoSpaceDN w:val="0"/>
      <w:adjustRightInd w:val="0"/>
      <w:spacing w:after="0" w:line="276" w:lineRule="exact"/>
      <w:jc w:val="right"/>
    </w:pPr>
    <w:rPr>
      <w:rFonts w:ascii="Times New Roman" w:eastAsia="Times New Roman" w:hAnsi="Times New Roman" w:cs="Times New Roman"/>
      <w:sz w:val="24"/>
      <w:szCs w:val="24"/>
    </w:rPr>
  </w:style>
  <w:style w:type="paragraph" w:customStyle="1" w:styleId="13">
    <w:name w:val="Без интервала1"/>
    <w:basedOn w:val="a0"/>
    <w:uiPriority w:val="99"/>
    <w:qFormat/>
    <w:rsid w:val="00C57045"/>
    <w:pPr>
      <w:spacing w:after="0" w:line="240" w:lineRule="auto"/>
    </w:pPr>
    <w:rPr>
      <w:rFonts w:ascii="Calibri" w:eastAsia="Times New Roman" w:hAnsi="Calibri" w:cs="Calibri"/>
      <w:sz w:val="24"/>
      <w:szCs w:val="24"/>
      <w:lang w:val="en-US" w:eastAsia="en-US"/>
    </w:rPr>
  </w:style>
  <w:style w:type="paragraph" w:customStyle="1" w:styleId="110">
    <w:name w:val="Обычный+11пт"/>
    <w:basedOn w:val="a0"/>
    <w:uiPriority w:val="99"/>
    <w:qFormat/>
    <w:rsid w:val="00C57045"/>
    <w:pPr>
      <w:spacing w:after="0" w:line="240" w:lineRule="auto"/>
    </w:pPr>
    <w:rPr>
      <w:rFonts w:ascii="Times New Roman" w:eastAsia="Times New Roman" w:hAnsi="Times New Roman" w:cs="Times New Roman"/>
      <w:sz w:val="24"/>
      <w:szCs w:val="24"/>
      <w:lang w:eastAsia="en-US"/>
    </w:rPr>
  </w:style>
  <w:style w:type="paragraph" w:customStyle="1" w:styleId="BlockQuotation">
    <w:name w:val="Block Quotation"/>
    <w:basedOn w:val="a0"/>
    <w:uiPriority w:val="99"/>
    <w:qFormat/>
    <w:rsid w:val="00C57045"/>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8"/>
    </w:rPr>
  </w:style>
  <w:style w:type="paragraph" w:customStyle="1" w:styleId="p8">
    <w:name w:val="p8"/>
    <w:basedOn w:val="a0"/>
    <w:uiPriority w:val="99"/>
    <w:qFormat/>
    <w:rsid w:val="00C57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0"/>
    <w:uiPriority w:val="99"/>
    <w:qFormat/>
    <w:rsid w:val="00C57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ob">
    <w:name w:val="tekstob"/>
    <w:basedOn w:val="a0"/>
    <w:uiPriority w:val="99"/>
    <w:qFormat/>
    <w:rsid w:val="00C57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Exact">
    <w:name w:val="Основной текст (6) Exact"/>
    <w:basedOn w:val="a1"/>
    <w:link w:val="61"/>
    <w:uiPriority w:val="99"/>
    <w:locked/>
    <w:rsid w:val="00C57045"/>
    <w:rPr>
      <w:rFonts w:ascii="Arial Narrow" w:hAnsi="Arial Narrow" w:cs="Arial Narrow"/>
      <w:noProof/>
      <w:sz w:val="28"/>
      <w:szCs w:val="28"/>
      <w:shd w:val="clear" w:color="auto" w:fill="FFFFFF"/>
    </w:rPr>
  </w:style>
  <w:style w:type="paragraph" w:customStyle="1" w:styleId="61">
    <w:name w:val="Основной текст (6)"/>
    <w:basedOn w:val="a0"/>
    <w:link w:val="6Exact"/>
    <w:uiPriority w:val="99"/>
    <w:qFormat/>
    <w:rsid w:val="00C57045"/>
    <w:pPr>
      <w:widowControl w:val="0"/>
      <w:shd w:val="clear" w:color="auto" w:fill="FFFFFF"/>
      <w:spacing w:after="0" w:line="240" w:lineRule="atLeast"/>
    </w:pPr>
    <w:rPr>
      <w:rFonts w:ascii="Arial Narrow" w:hAnsi="Arial Narrow" w:cs="Arial Narrow"/>
      <w:noProof/>
      <w:sz w:val="28"/>
      <w:szCs w:val="28"/>
    </w:rPr>
  </w:style>
  <w:style w:type="paragraph" w:customStyle="1" w:styleId="tex2st">
    <w:name w:val="tex2st"/>
    <w:basedOn w:val="a0"/>
    <w:uiPriority w:val="99"/>
    <w:qFormat/>
    <w:rsid w:val="00C57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а1"/>
    <w:basedOn w:val="a0"/>
    <w:uiPriority w:val="99"/>
    <w:qFormat/>
    <w:rsid w:val="00C57045"/>
    <w:pPr>
      <w:ind w:left="720"/>
      <w:contextualSpacing/>
    </w:pPr>
    <w:rPr>
      <w:rFonts w:ascii="Calibri" w:eastAsia="Calibri" w:hAnsi="Calibri" w:cs="Times New Roman"/>
    </w:rPr>
  </w:style>
  <w:style w:type="paragraph" w:customStyle="1" w:styleId="p40">
    <w:name w:val="p40"/>
    <w:basedOn w:val="a0"/>
    <w:uiPriority w:val="99"/>
    <w:qFormat/>
    <w:rsid w:val="00C57045"/>
    <w:pPr>
      <w:widowControl w:val="0"/>
      <w:tabs>
        <w:tab w:val="left" w:pos="430"/>
      </w:tabs>
      <w:autoSpaceDE w:val="0"/>
      <w:autoSpaceDN w:val="0"/>
      <w:adjustRightInd w:val="0"/>
      <w:spacing w:after="0" w:line="232" w:lineRule="atLeast"/>
      <w:ind w:firstLine="431"/>
    </w:pPr>
    <w:rPr>
      <w:rFonts w:ascii="Times New Roman" w:eastAsia="Calibri" w:hAnsi="Times New Roman" w:cs="Times New Roman"/>
      <w:sz w:val="24"/>
      <w:szCs w:val="24"/>
      <w:lang w:val="en-US"/>
    </w:rPr>
  </w:style>
  <w:style w:type="paragraph" w:customStyle="1" w:styleId="p4">
    <w:name w:val="p4"/>
    <w:basedOn w:val="a0"/>
    <w:uiPriority w:val="99"/>
    <w:qFormat/>
    <w:rsid w:val="00C57045"/>
    <w:pPr>
      <w:widowControl w:val="0"/>
      <w:tabs>
        <w:tab w:val="left" w:pos="187"/>
        <w:tab w:val="left" w:pos="612"/>
      </w:tabs>
      <w:autoSpaceDE w:val="0"/>
      <w:autoSpaceDN w:val="0"/>
      <w:adjustRightInd w:val="0"/>
      <w:spacing w:after="0" w:line="238" w:lineRule="atLeast"/>
      <w:ind w:left="187" w:firstLine="425"/>
      <w:jc w:val="both"/>
    </w:pPr>
    <w:rPr>
      <w:rFonts w:ascii="Times New Roman" w:eastAsia="Calibri" w:hAnsi="Times New Roman" w:cs="Times New Roman"/>
      <w:sz w:val="24"/>
      <w:szCs w:val="24"/>
      <w:lang w:val="en-US"/>
    </w:rPr>
  </w:style>
  <w:style w:type="paragraph" w:customStyle="1" w:styleId="afb">
    <w:name w:val="Таблицы (моноширинный)"/>
    <w:basedOn w:val="a0"/>
    <w:next w:val="a0"/>
    <w:uiPriority w:val="99"/>
    <w:qFormat/>
    <w:rsid w:val="00C5704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consplusnormal0">
    <w:name w:val="consplusnormal"/>
    <w:basedOn w:val="a0"/>
    <w:uiPriority w:val="99"/>
    <w:qFormat/>
    <w:rsid w:val="00C57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eno">
    <w:name w:val="Oaeno"/>
    <w:basedOn w:val="a0"/>
    <w:uiPriority w:val="99"/>
    <w:qFormat/>
    <w:rsid w:val="00C57045"/>
    <w:pPr>
      <w:widowControl w:val="0"/>
      <w:spacing w:after="0" w:line="240" w:lineRule="auto"/>
    </w:pPr>
    <w:rPr>
      <w:rFonts w:ascii="Courier New" w:eastAsia="Times New Roman" w:hAnsi="Courier New" w:cs="Times New Roman"/>
      <w:sz w:val="20"/>
      <w:szCs w:val="20"/>
    </w:rPr>
  </w:style>
  <w:style w:type="paragraph" w:customStyle="1" w:styleId="FORMATTEXT">
    <w:name w:val=".FORMATTEXT"/>
    <w:uiPriority w:val="99"/>
    <w:qFormat/>
    <w:rsid w:val="00C57045"/>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15">
    <w:name w:val="Заголовок №1_"/>
    <w:basedOn w:val="a1"/>
    <w:link w:val="16"/>
    <w:locked/>
    <w:rsid w:val="00C57045"/>
    <w:rPr>
      <w:rFonts w:ascii="Sylfaen" w:eastAsia="Sylfaen" w:hAnsi="Sylfaen" w:cs="Sylfaen"/>
      <w:b/>
      <w:bCs/>
      <w:sz w:val="18"/>
      <w:szCs w:val="18"/>
      <w:shd w:val="clear" w:color="auto" w:fill="FFFFFF"/>
    </w:rPr>
  </w:style>
  <w:style w:type="paragraph" w:customStyle="1" w:styleId="16">
    <w:name w:val="Заголовок №1"/>
    <w:basedOn w:val="a0"/>
    <w:link w:val="15"/>
    <w:qFormat/>
    <w:rsid w:val="00C57045"/>
    <w:pPr>
      <w:widowControl w:val="0"/>
      <w:shd w:val="clear" w:color="auto" w:fill="FFFFFF"/>
      <w:spacing w:after="300" w:line="240" w:lineRule="exact"/>
      <w:jc w:val="center"/>
      <w:outlineLvl w:val="0"/>
    </w:pPr>
    <w:rPr>
      <w:rFonts w:ascii="Sylfaen" w:eastAsia="Sylfaen" w:hAnsi="Sylfaen" w:cs="Sylfaen"/>
      <w:b/>
      <w:bCs/>
      <w:sz w:val="18"/>
      <w:szCs w:val="18"/>
    </w:rPr>
  </w:style>
  <w:style w:type="character" w:customStyle="1" w:styleId="afc">
    <w:name w:val="Основной текст_"/>
    <w:basedOn w:val="a1"/>
    <w:link w:val="26"/>
    <w:locked/>
    <w:rsid w:val="00C57045"/>
    <w:rPr>
      <w:rFonts w:ascii="Sylfaen" w:eastAsia="Sylfaen" w:hAnsi="Sylfaen" w:cs="Sylfaen"/>
      <w:sz w:val="16"/>
      <w:szCs w:val="16"/>
      <w:shd w:val="clear" w:color="auto" w:fill="FFFFFF"/>
    </w:rPr>
  </w:style>
  <w:style w:type="paragraph" w:customStyle="1" w:styleId="26">
    <w:name w:val="Основной текст2"/>
    <w:basedOn w:val="a0"/>
    <w:link w:val="afc"/>
    <w:qFormat/>
    <w:rsid w:val="00C57045"/>
    <w:pPr>
      <w:widowControl w:val="0"/>
      <w:shd w:val="clear" w:color="auto" w:fill="FFFFFF"/>
      <w:spacing w:before="300" w:after="60" w:line="0" w:lineRule="atLeast"/>
      <w:ind w:hanging="380"/>
      <w:jc w:val="both"/>
    </w:pPr>
    <w:rPr>
      <w:rFonts w:ascii="Sylfaen" w:eastAsia="Sylfaen" w:hAnsi="Sylfaen" w:cs="Sylfaen"/>
      <w:sz w:val="16"/>
      <w:szCs w:val="16"/>
    </w:rPr>
  </w:style>
  <w:style w:type="character" w:customStyle="1" w:styleId="27">
    <w:name w:val="Основной текст (2)_"/>
    <w:basedOn w:val="a1"/>
    <w:link w:val="28"/>
    <w:locked/>
    <w:rsid w:val="00C57045"/>
    <w:rPr>
      <w:rFonts w:ascii="Sylfaen" w:eastAsia="Sylfaen" w:hAnsi="Sylfaen" w:cs="Sylfaen"/>
      <w:spacing w:val="10"/>
      <w:sz w:val="15"/>
      <w:szCs w:val="15"/>
      <w:shd w:val="clear" w:color="auto" w:fill="FFFFFF"/>
    </w:rPr>
  </w:style>
  <w:style w:type="paragraph" w:customStyle="1" w:styleId="28">
    <w:name w:val="Основной текст (2)"/>
    <w:basedOn w:val="a0"/>
    <w:link w:val="27"/>
    <w:qFormat/>
    <w:rsid w:val="00C57045"/>
    <w:pPr>
      <w:widowControl w:val="0"/>
      <w:shd w:val="clear" w:color="auto" w:fill="FFFFFF"/>
      <w:spacing w:before="60" w:after="180" w:line="0" w:lineRule="atLeast"/>
      <w:jc w:val="center"/>
    </w:pPr>
    <w:rPr>
      <w:rFonts w:ascii="Sylfaen" w:eastAsia="Sylfaen" w:hAnsi="Sylfaen" w:cs="Sylfaen"/>
      <w:spacing w:val="10"/>
      <w:sz w:val="15"/>
      <w:szCs w:val="15"/>
    </w:rPr>
  </w:style>
  <w:style w:type="character" w:customStyle="1" w:styleId="afd">
    <w:name w:val="Название Знак"/>
    <w:basedOn w:val="a1"/>
    <w:link w:val="17"/>
    <w:locked/>
    <w:rsid w:val="00C57045"/>
    <w:rPr>
      <w:rFonts w:asciiTheme="majorHAnsi" w:eastAsiaTheme="majorEastAsia" w:hAnsiTheme="majorHAnsi" w:cstheme="majorBidi"/>
      <w:color w:val="17365D" w:themeColor="text2" w:themeShade="BF"/>
      <w:spacing w:val="5"/>
      <w:kern w:val="28"/>
      <w:sz w:val="52"/>
      <w:szCs w:val="52"/>
    </w:rPr>
  </w:style>
  <w:style w:type="paragraph" w:customStyle="1" w:styleId="17">
    <w:name w:val="Название1"/>
    <w:basedOn w:val="a0"/>
    <w:link w:val="afd"/>
    <w:qFormat/>
    <w:rsid w:val="00C57045"/>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msonormalbullet2gif">
    <w:name w:val="msonormalbullet2.gif"/>
    <w:basedOn w:val="a0"/>
    <w:uiPriority w:val="34"/>
    <w:qFormat/>
    <w:rsid w:val="00C5704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fe">
    <w:name w:val="annotation text"/>
    <w:basedOn w:val="a0"/>
    <w:link w:val="29"/>
    <w:semiHidden/>
    <w:unhideWhenUsed/>
    <w:rsid w:val="00C57045"/>
    <w:pPr>
      <w:spacing w:line="240" w:lineRule="auto"/>
    </w:pPr>
    <w:rPr>
      <w:rFonts w:eastAsiaTheme="minorHAnsi"/>
      <w:sz w:val="20"/>
      <w:szCs w:val="20"/>
      <w:lang w:eastAsia="en-US"/>
    </w:rPr>
  </w:style>
  <w:style w:type="character" w:customStyle="1" w:styleId="18">
    <w:name w:val="Текст примечания Знак1"/>
    <w:basedOn w:val="a1"/>
    <w:link w:val="afe"/>
    <w:uiPriority w:val="99"/>
    <w:semiHidden/>
    <w:rsid w:val="00C57045"/>
    <w:rPr>
      <w:sz w:val="20"/>
      <w:szCs w:val="20"/>
    </w:rPr>
  </w:style>
  <w:style w:type="paragraph" w:customStyle="1" w:styleId="19">
    <w:name w:val="Текст примечания1"/>
    <w:basedOn w:val="a0"/>
    <w:next w:val="afe"/>
    <w:uiPriority w:val="34"/>
    <w:qFormat/>
    <w:rsid w:val="00C57045"/>
    <w:pPr>
      <w:spacing w:after="0" w:line="240" w:lineRule="auto"/>
      <w:jc w:val="both"/>
    </w:pPr>
    <w:rPr>
      <w:rFonts w:eastAsiaTheme="minorHAnsi"/>
    </w:rPr>
  </w:style>
  <w:style w:type="paragraph" w:customStyle="1" w:styleId="conspluscell0">
    <w:name w:val="conspluscell"/>
    <w:basedOn w:val="a0"/>
    <w:uiPriority w:val="34"/>
    <w:qFormat/>
    <w:rsid w:val="00C57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
    <w:name w:val="Прижатый влево"/>
    <w:basedOn w:val="a0"/>
    <w:next w:val="a0"/>
    <w:uiPriority w:val="99"/>
    <w:qFormat/>
    <w:rsid w:val="00C5704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16">
    <w:name w:val="s_16"/>
    <w:basedOn w:val="a0"/>
    <w:uiPriority w:val="34"/>
    <w:qFormat/>
    <w:rsid w:val="00C57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0"/>
    <w:uiPriority w:val="1"/>
    <w:qFormat/>
    <w:rsid w:val="00C57045"/>
    <w:pPr>
      <w:widowControl w:val="0"/>
      <w:autoSpaceDE w:val="0"/>
      <w:autoSpaceDN w:val="0"/>
      <w:spacing w:after="0" w:line="240" w:lineRule="auto"/>
    </w:pPr>
    <w:rPr>
      <w:rFonts w:ascii="Times New Roman" w:eastAsia="Times New Roman" w:hAnsi="Times New Roman" w:cs="Times New Roman"/>
      <w:lang w:bidi="ru-RU"/>
    </w:rPr>
  </w:style>
  <w:style w:type="character" w:styleId="aff0">
    <w:name w:val="footnote reference"/>
    <w:uiPriority w:val="99"/>
    <w:semiHidden/>
    <w:unhideWhenUsed/>
    <w:rsid w:val="00C57045"/>
    <w:rPr>
      <w:vertAlign w:val="superscript"/>
    </w:rPr>
  </w:style>
  <w:style w:type="character" w:customStyle="1" w:styleId="81">
    <w:name w:val="Заголовок 8 Знак1"/>
    <w:basedOn w:val="a1"/>
    <w:uiPriority w:val="99"/>
    <w:semiHidden/>
    <w:rsid w:val="00C57045"/>
    <w:rPr>
      <w:rFonts w:ascii="Calibri Light" w:eastAsia="Times New Roman" w:hAnsi="Calibri Light" w:cs="Times New Roman" w:hint="default"/>
      <w:color w:val="404040"/>
    </w:rPr>
  </w:style>
  <w:style w:type="character" w:customStyle="1" w:styleId="1a">
    <w:name w:val="Гиперссылка1"/>
    <w:basedOn w:val="a1"/>
    <w:uiPriority w:val="99"/>
    <w:rsid w:val="00C57045"/>
    <w:rPr>
      <w:color w:val="0563C1"/>
      <w:u w:val="single"/>
    </w:rPr>
  </w:style>
  <w:style w:type="paragraph" w:styleId="a8">
    <w:name w:val="footnote text"/>
    <w:basedOn w:val="a0"/>
    <w:link w:val="a7"/>
    <w:uiPriority w:val="99"/>
    <w:semiHidden/>
    <w:unhideWhenUsed/>
    <w:rsid w:val="00C57045"/>
    <w:pPr>
      <w:spacing w:after="0" w:line="240" w:lineRule="auto"/>
    </w:pPr>
    <w:rPr>
      <w:rFonts w:ascii="Times New Roman" w:eastAsia="Times New Roman" w:hAnsi="Times New Roman" w:cs="Times New Roman"/>
      <w:sz w:val="20"/>
      <w:szCs w:val="20"/>
    </w:rPr>
  </w:style>
  <w:style w:type="character" w:customStyle="1" w:styleId="1b">
    <w:name w:val="Текст сноски Знак1"/>
    <w:basedOn w:val="a1"/>
    <w:link w:val="a8"/>
    <w:uiPriority w:val="99"/>
    <w:semiHidden/>
    <w:rsid w:val="00C57045"/>
    <w:rPr>
      <w:sz w:val="20"/>
      <w:szCs w:val="20"/>
    </w:rPr>
  </w:style>
  <w:style w:type="paragraph" w:styleId="ab">
    <w:name w:val="header"/>
    <w:basedOn w:val="a0"/>
    <w:link w:val="aa"/>
    <w:uiPriority w:val="99"/>
    <w:semiHidden/>
    <w:unhideWhenUsed/>
    <w:rsid w:val="00C57045"/>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c">
    <w:name w:val="Верхний колонтитул Знак1"/>
    <w:basedOn w:val="a1"/>
    <w:link w:val="ab"/>
    <w:uiPriority w:val="99"/>
    <w:semiHidden/>
    <w:rsid w:val="00C57045"/>
  </w:style>
  <w:style w:type="paragraph" w:styleId="ad">
    <w:name w:val="footer"/>
    <w:basedOn w:val="a0"/>
    <w:link w:val="ac"/>
    <w:uiPriority w:val="99"/>
    <w:semiHidden/>
    <w:unhideWhenUsed/>
    <w:rsid w:val="00C57045"/>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1d">
    <w:name w:val="Нижний колонтитул Знак1"/>
    <w:basedOn w:val="a1"/>
    <w:link w:val="ad"/>
    <w:uiPriority w:val="99"/>
    <w:semiHidden/>
    <w:rsid w:val="00C57045"/>
  </w:style>
  <w:style w:type="paragraph" w:styleId="ae">
    <w:name w:val="Title"/>
    <w:basedOn w:val="a0"/>
    <w:next w:val="a0"/>
    <w:link w:val="11"/>
    <w:uiPriority w:val="99"/>
    <w:qFormat/>
    <w:rsid w:val="00C57045"/>
    <w:pPr>
      <w:pBdr>
        <w:bottom w:val="single" w:sz="8" w:space="4" w:color="4F81BD" w:themeColor="accent1"/>
      </w:pBdr>
      <w:spacing w:after="300" w:line="240" w:lineRule="auto"/>
      <w:contextualSpacing/>
    </w:pPr>
    <w:rPr>
      <w:rFonts w:ascii="Times New Roman" w:eastAsia="Times New Roman" w:hAnsi="Times New Roman" w:cs="Times New Roman"/>
      <w:sz w:val="28"/>
      <w:szCs w:val="28"/>
    </w:rPr>
  </w:style>
  <w:style w:type="character" w:customStyle="1" w:styleId="2a">
    <w:name w:val="Название Знак2"/>
    <w:basedOn w:val="a1"/>
    <w:link w:val="ae"/>
    <w:uiPriority w:val="99"/>
    <w:rsid w:val="00C57045"/>
    <w:rPr>
      <w:rFonts w:asciiTheme="majorHAnsi" w:eastAsiaTheme="majorEastAsia" w:hAnsiTheme="majorHAnsi" w:cstheme="majorBidi"/>
      <w:color w:val="17365D" w:themeColor="text2" w:themeShade="BF"/>
      <w:spacing w:val="5"/>
      <w:kern w:val="28"/>
      <w:sz w:val="52"/>
      <w:szCs w:val="52"/>
    </w:rPr>
  </w:style>
  <w:style w:type="paragraph" w:styleId="af0">
    <w:name w:val="Body Text"/>
    <w:basedOn w:val="a0"/>
    <w:link w:val="af"/>
    <w:uiPriority w:val="99"/>
    <w:semiHidden/>
    <w:unhideWhenUsed/>
    <w:rsid w:val="00C57045"/>
    <w:pPr>
      <w:spacing w:after="120"/>
    </w:pPr>
    <w:rPr>
      <w:rFonts w:ascii="Times New Roman" w:eastAsia="Times New Roman" w:hAnsi="Times New Roman" w:cs="Times New Roman"/>
      <w:sz w:val="28"/>
      <w:szCs w:val="20"/>
    </w:rPr>
  </w:style>
  <w:style w:type="character" w:customStyle="1" w:styleId="1e">
    <w:name w:val="Основной текст Знак1"/>
    <w:basedOn w:val="a1"/>
    <w:link w:val="af0"/>
    <w:uiPriority w:val="99"/>
    <w:semiHidden/>
    <w:rsid w:val="00C57045"/>
  </w:style>
  <w:style w:type="paragraph" w:styleId="af2">
    <w:name w:val="Body Text Indent"/>
    <w:basedOn w:val="a0"/>
    <w:link w:val="af1"/>
    <w:uiPriority w:val="99"/>
    <w:semiHidden/>
    <w:unhideWhenUsed/>
    <w:rsid w:val="00C57045"/>
    <w:pPr>
      <w:spacing w:after="120"/>
      <w:ind w:left="283"/>
    </w:pPr>
    <w:rPr>
      <w:rFonts w:ascii="Times New Roman" w:eastAsia="Times New Roman" w:hAnsi="Times New Roman" w:cs="Times New Roman"/>
      <w:sz w:val="28"/>
      <w:szCs w:val="20"/>
    </w:rPr>
  </w:style>
  <w:style w:type="character" w:customStyle="1" w:styleId="1f">
    <w:name w:val="Основной текст с отступом Знак1"/>
    <w:basedOn w:val="a1"/>
    <w:link w:val="af2"/>
    <w:uiPriority w:val="99"/>
    <w:semiHidden/>
    <w:rsid w:val="00C57045"/>
  </w:style>
  <w:style w:type="paragraph" w:styleId="23">
    <w:name w:val="Body Text 2"/>
    <w:basedOn w:val="a0"/>
    <w:link w:val="22"/>
    <w:uiPriority w:val="99"/>
    <w:semiHidden/>
    <w:unhideWhenUsed/>
    <w:rsid w:val="00C57045"/>
    <w:pPr>
      <w:spacing w:after="120" w:line="480" w:lineRule="auto"/>
    </w:pPr>
    <w:rPr>
      <w:rFonts w:ascii="Times New Roman" w:eastAsia="Times New Roman" w:hAnsi="Times New Roman" w:cs="Times New Roman"/>
      <w:sz w:val="28"/>
      <w:szCs w:val="28"/>
    </w:rPr>
  </w:style>
  <w:style w:type="character" w:customStyle="1" w:styleId="210">
    <w:name w:val="Основной текст 2 Знак1"/>
    <w:basedOn w:val="a1"/>
    <w:link w:val="23"/>
    <w:uiPriority w:val="99"/>
    <w:semiHidden/>
    <w:rsid w:val="00C57045"/>
  </w:style>
  <w:style w:type="paragraph" w:styleId="32">
    <w:name w:val="Body Text 3"/>
    <w:basedOn w:val="a0"/>
    <w:link w:val="31"/>
    <w:uiPriority w:val="99"/>
    <w:semiHidden/>
    <w:unhideWhenUsed/>
    <w:rsid w:val="00C57045"/>
    <w:pPr>
      <w:spacing w:after="120"/>
    </w:pPr>
    <w:rPr>
      <w:rFonts w:ascii="Times New Roman" w:eastAsia="Times New Roman" w:hAnsi="Times New Roman" w:cs="Times New Roman"/>
      <w:sz w:val="16"/>
      <w:szCs w:val="16"/>
    </w:rPr>
  </w:style>
  <w:style w:type="character" w:customStyle="1" w:styleId="310">
    <w:name w:val="Основной текст 3 Знак1"/>
    <w:basedOn w:val="a1"/>
    <w:link w:val="32"/>
    <w:uiPriority w:val="99"/>
    <w:semiHidden/>
    <w:rsid w:val="00C57045"/>
    <w:rPr>
      <w:sz w:val="16"/>
      <w:szCs w:val="16"/>
    </w:rPr>
  </w:style>
  <w:style w:type="paragraph" w:styleId="25">
    <w:name w:val="Body Text Indent 2"/>
    <w:basedOn w:val="a0"/>
    <w:link w:val="24"/>
    <w:uiPriority w:val="99"/>
    <w:semiHidden/>
    <w:unhideWhenUsed/>
    <w:rsid w:val="00C57045"/>
    <w:pPr>
      <w:spacing w:after="120" w:line="480" w:lineRule="auto"/>
      <w:ind w:left="283"/>
    </w:pPr>
    <w:rPr>
      <w:rFonts w:ascii="Times New Roman" w:eastAsia="Times New Roman" w:hAnsi="Times New Roman" w:cs="Times New Roman"/>
      <w:sz w:val="28"/>
      <w:szCs w:val="28"/>
    </w:rPr>
  </w:style>
  <w:style w:type="character" w:customStyle="1" w:styleId="211">
    <w:name w:val="Основной текст с отступом 2 Знак1"/>
    <w:basedOn w:val="a1"/>
    <w:link w:val="25"/>
    <w:uiPriority w:val="99"/>
    <w:semiHidden/>
    <w:rsid w:val="00C57045"/>
  </w:style>
  <w:style w:type="paragraph" w:styleId="34">
    <w:name w:val="Body Text Indent 3"/>
    <w:basedOn w:val="a0"/>
    <w:link w:val="33"/>
    <w:uiPriority w:val="99"/>
    <w:semiHidden/>
    <w:unhideWhenUsed/>
    <w:rsid w:val="00C57045"/>
    <w:pPr>
      <w:spacing w:after="120"/>
      <w:ind w:left="283"/>
    </w:pPr>
    <w:rPr>
      <w:rFonts w:ascii="Times New Roman" w:eastAsia="Times New Roman" w:hAnsi="Times New Roman" w:cs="Times New Roman"/>
      <w:sz w:val="28"/>
      <w:szCs w:val="20"/>
    </w:rPr>
  </w:style>
  <w:style w:type="character" w:customStyle="1" w:styleId="311">
    <w:name w:val="Основной текст с отступом 3 Знак1"/>
    <w:basedOn w:val="a1"/>
    <w:link w:val="34"/>
    <w:uiPriority w:val="99"/>
    <w:semiHidden/>
    <w:rsid w:val="00C57045"/>
    <w:rPr>
      <w:sz w:val="16"/>
      <w:szCs w:val="16"/>
    </w:rPr>
  </w:style>
  <w:style w:type="paragraph" w:styleId="af4">
    <w:name w:val="Document Map"/>
    <w:basedOn w:val="a0"/>
    <w:link w:val="af3"/>
    <w:uiPriority w:val="99"/>
    <w:semiHidden/>
    <w:unhideWhenUsed/>
    <w:rsid w:val="00C57045"/>
    <w:pPr>
      <w:spacing w:after="0" w:line="240" w:lineRule="auto"/>
    </w:pPr>
    <w:rPr>
      <w:rFonts w:ascii="Tahoma" w:eastAsia="Times New Roman" w:hAnsi="Tahoma" w:cs="Tahoma"/>
      <w:sz w:val="20"/>
      <w:szCs w:val="20"/>
    </w:rPr>
  </w:style>
  <w:style w:type="character" w:customStyle="1" w:styleId="1f0">
    <w:name w:val="Схема документа Знак1"/>
    <w:basedOn w:val="a1"/>
    <w:link w:val="af4"/>
    <w:uiPriority w:val="99"/>
    <w:semiHidden/>
    <w:rsid w:val="00C57045"/>
    <w:rPr>
      <w:rFonts w:ascii="Tahoma" w:hAnsi="Tahoma" w:cs="Tahoma"/>
      <w:sz w:val="16"/>
      <w:szCs w:val="16"/>
    </w:rPr>
  </w:style>
  <w:style w:type="paragraph" w:styleId="af8">
    <w:name w:val="Balloon Text"/>
    <w:basedOn w:val="a0"/>
    <w:link w:val="af7"/>
    <w:uiPriority w:val="99"/>
    <w:semiHidden/>
    <w:unhideWhenUsed/>
    <w:rsid w:val="00C57045"/>
    <w:pPr>
      <w:spacing w:after="0" w:line="240" w:lineRule="auto"/>
    </w:pPr>
    <w:rPr>
      <w:rFonts w:ascii="Tahoma" w:eastAsia="Times New Roman" w:hAnsi="Tahoma" w:cs="Times New Roman"/>
      <w:sz w:val="16"/>
      <w:szCs w:val="16"/>
    </w:rPr>
  </w:style>
  <w:style w:type="character" w:customStyle="1" w:styleId="1f1">
    <w:name w:val="Текст выноски Знак1"/>
    <w:basedOn w:val="a1"/>
    <w:link w:val="af8"/>
    <w:uiPriority w:val="99"/>
    <w:semiHidden/>
    <w:rsid w:val="00C57045"/>
    <w:rPr>
      <w:rFonts w:ascii="Tahoma" w:hAnsi="Tahoma" w:cs="Tahoma"/>
      <w:sz w:val="16"/>
      <w:szCs w:val="16"/>
    </w:rPr>
  </w:style>
  <w:style w:type="paragraph" w:styleId="afa">
    <w:name w:val="No Spacing"/>
    <w:link w:val="af9"/>
    <w:uiPriority w:val="99"/>
    <w:qFormat/>
    <w:rsid w:val="00C57045"/>
    <w:pPr>
      <w:spacing w:after="0" w:line="240" w:lineRule="auto"/>
    </w:pPr>
    <w:rPr>
      <w:rFonts w:ascii="Calibri" w:eastAsia="Calibri" w:hAnsi="Calibri" w:cs="Times New Roman"/>
    </w:rPr>
  </w:style>
  <w:style w:type="character" w:customStyle="1" w:styleId="hl41">
    <w:name w:val="hl41"/>
    <w:rsid w:val="00C57045"/>
    <w:rPr>
      <w:b/>
      <w:bCs/>
      <w:sz w:val="20"/>
      <w:szCs w:val="20"/>
    </w:rPr>
  </w:style>
  <w:style w:type="character" w:customStyle="1" w:styleId="FontStyle30">
    <w:name w:val="Font Style30"/>
    <w:basedOn w:val="a1"/>
    <w:rsid w:val="00C57045"/>
    <w:rPr>
      <w:rFonts w:ascii="Times New Roman" w:hAnsi="Times New Roman" w:cs="Times New Roman" w:hint="default"/>
      <w:sz w:val="28"/>
      <w:szCs w:val="28"/>
    </w:rPr>
  </w:style>
  <w:style w:type="character" w:customStyle="1" w:styleId="FontStyle31">
    <w:name w:val="Font Style31"/>
    <w:basedOn w:val="a1"/>
    <w:rsid w:val="00C57045"/>
    <w:rPr>
      <w:rFonts w:ascii="Times New Roman" w:hAnsi="Times New Roman" w:cs="Times New Roman" w:hint="default"/>
      <w:b/>
      <w:bCs/>
      <w:sz w:val="26"/>
      <w:szCs w:val="26"/>
    </w:rPr>
  </w:style>
  <w:style w:type="character" w:customStyle="1" w:styleId="FontStyle34">
    <w:name w:val="Font Style34"/>
    <w:basedOn w:val="a1"/>
    <w:uiPriority w:val="99"/>
    <w:rsid w:val="00C57045"/>
    <w:rPr>
      <w:rFonts w:ascii="Times New Roman" w:hAnsi="Times New Roman" w:cs="Times New Roman" w:hint="default"/>
      <w:sz w:val="22"/>
      <w:szCs w:val="22"/>
    </w:rPr>
  </w:style>
  <w:style w:type="character" w:customStyle="1" w:styleId="FontStyle35">
    <w:name w:val="Font Style35"/>
    <w:basedOn w:val="a1"/>
    <w:uiPriority w:val="99"/>
    <w:rsid w:val="00C57045"/>
    <w:rPr>
      <w:rFonts w:ascii="Arial Narrow" w:hAnsi="Arial Narrow" w:cs="Arial Narrow" w:hint="default"/>
      <w:sz w:val="22"/>
      <w:szCs w:val="22"/>
    </w:rPr>
  </w:style>
  <w:style w:type="character" w:customStyle="1" w:styleId="FontStyle37">
    <w:name w:val="Font Style37"/>
    <w:basedOn w:val="a1"/>
    <w:uiPriority w:val="99"/>
    <w:rsid w:val="00C57045"/>
    <w:rPr>
      <w:rFonts w:ascii="Times New Roman" w:hAnsi="Times New Roman" w:cs="Times New Roman" w:hint="default"/>
      <w:b/>
      <w:bCs/>
      <w:spacing w:val="80"/>
      <w:sz w:val="30"/>
      <w:szCs w:val="30"/>
    </w:rPr>
  </w:style>
  <w:style w:type="character" w:customStyle="1" w:styleId="FontStyle25">
    <w:name w:val="Font Style25"/>
    <w:basedOn w:val="a1"/>
    <w:uiPriority w:val="99"/>
    <w:rsid w:val="00C57045"/>
    <w:rPr>
      <w:rFonts w:ascii="Arial" w:hAnsi="Arial" w:cs="Arial" w:hint="default"/>
      <w:sz w:val="20"/>
      <w:szCs w:val="20"/>
    </w:rPr>
  </w:style>
  <w:style w:type="character" w:customStyle="1" w:styleId="141">
    <w:name w:val="Стиль 14 пт1"/>
    <w:rsid w:val="00C57045"/>
    <w:rPr>
      <w:sz w:val="28"/>
    </w:rPr>
  </w:style>
  <w:style w:type="character" w:customStyle="1" w:styleId="apple-style-span">
    <w:name w:val="apple-style-span"/>
    <w:basedOn w:val="a1"/>
    <w:rsid w:val="00C57045"/>
  </w:style>
  <w:style w:type="character" w:customStyle="1" w:styleId="HTML1">
    <w:name w:val="Адрес HTML Знак1"/>
    <w:basedOn w:val="a1"/>
    <w:link w:val="HTML"/>
    <w:semiHidden/>
    <w:locked/>
    <w:rsid w:val="00C57045"/>
    <w:rPr>
      <w:rFonts w:ascii="Calibri" w:eastAsia="Calibri" w:hAnsi="Calibri" w:cs="Times New Roman"/>
      <w:i/>
      <w:iCs/>
      <w:sz w:val="24"/>
      <w:szCs w:val="24"/>
      <w:lang w:eastAsia="en-US"/>
    </w:rPr>
  </w:style>
  <w:style w:type="character" w:customStyle="1" w:styleId="apple-converted-space">
    <w:name w:val="apple-converted-space"/>
    <w:basedOn w:val="a1"/>
    <w:rsid w:val="00C57045"/>
  </w:style>
  <w:style w:type="character" w:customStyle="1" w:styleId="1100">
    <w:name w:val="Заголовок №1 + 10"/>
    <w:aliases w:val="5 pt,Не полужирный,Интервал 3 pt"/>
    <w:basedOn w:val="27"/>
    <w:rsid w:val="00C57045"/>
    <w:rPr>
      <w:rFonts w:ascii="Calibri" w:eastAsia="Calibri" w:hAnsi="Calibri" w:cs="Calibri"/>
      <w:color w:val="000000"/>
      <w:spacing w:val="50"/>
      <w:w w:val="100"/>
      <w:position w:val="0"/>
      <w:sz w:val="9"/>
      <w:szCs w:val="9"/>
      <w:lang w:val="ru-RU" w:eastAsia="ru-RU" w:bidi="ru-RU"/>
    </w:rPr>
  </w:style>
  <w:style w:type="character" w:customStyle="1" w:styleId="1f2">
    <w:name w:val="Основной текст1"/>
    <w:basedOn w:val="afc"/>
    <w:rsid w:val="00C57045"/>
    <w:rPr>
      <w:color w:val="000000"/>
      <w:spacing w:val="0"/>
      <w:w w:val="100"/>
      <w:position w:val="0"/>
      <w:u w:val="single"/>
      <w:lang w:val="ru-RU" w:eastAsia="ru-RU" w:bidi="ru-RU"/>
    </w:rPr>
  </w:style>
  <w:style w:type="character" w:customStyle="1" w:styleId="aff1">
    <w:name w:val="Гипертекстовая ссылка"/>
    <w:uiPriority w:val="99"/>
    <w:rsid w:val="00C57045"/>
    <w:rPr>
      <w:rFonts w:ascii="Times New Roman" w:hAnsi="Times New Roman" w:cs="Times New Roman" w:hint="default"/>
      <w:color w:val="106BBE"/>
    </w:rPr>
  </w:style>
  <w:style w:type="character" w:customStyle="1" w:styleId="HTML10">
    <w:name w:val="Стандартный HTML Знак1"/>
    <w:basedOn w:val="a1"/>
    <w:semiHidden/>
    <w:locked/>
    <w:rsid w:val="00C57045"/>
    <w:rPr>
      <w:rFonts w:ascii="Courier New" w:eastAsia="Times New Roman" w:hAnsi="Courier New" w:cs="Courier New" w:hint="default"/>
      <w:sz w:val="20"/>
      <w:szCs w:val="20"/>
      <w:lang w:eastAsia="ru-RU"/>
    </w:rPr>
  </w:style>
  <w:style w:type="character" w:customStyle="1" w:styleId="hl">
    <w:name w:val="hl"/>
    <w:basedOn w:val="a1"/>
    <w:rsid w:val="00C57045"/>
  </w:style>
  <w:style w:type="character" w:customStyle="1" w:styleId="blk">
    <w:name w:val="blk"/>
    <w:basedOn w:val="a1"/>
    <w:rsid w:val="00C57045"/>
  </w:style>
  <w:style w:type="character" w:customStyle="1" w:styleId="ft27">
    <w:name w:val="ft27"/>
    <w:basedOn w:val="a1"/>
    <w:rsid w:val="00C57045"/>
  </w:style>
  <w:style w:type="character" w:customStyle="1" w:styleId="29">
    <w:name w:val="Текст примечания Знак2"/>
    <w:basedOn w:val="a1"/>
    <w:link w:val="afe"/>
    <w:semiHidden/>
    <w:locked/>
    <w:rsid w:val="00C57045"/>
    <w:rPr>
      <w:rFonts w:eastAsiaTheme="minorHAnsi"/>
      <w:sz w:val="20"/>
      <w:szCs w:val="20"/>
      <w:lang w:eastAsia="en-US"/>
    </w:rPr>
  </w:style>
  <w:style w:type="table" w:styleId="aff2">
    <w:name w:val="Table Grid"/>
    <w:basedOn w:val="a2"/>
    <w:uiPriority w:val="59"/>
    <w:rsid w:val="00C57045"/>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80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1532</Words>
  <Characters>8735</Characters>
  <Application>Microsoft Office Word</Application>
  <DocSecurity>0</DocSecurity>
  <Lines>72</Lines>
  <Paragraphs>20</Paragraphs>
  <ScaleCrop>false</ScaleCrop>
  <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dcterms:created xsi:type="dcterms:W3CDTF">2025-10-20T05:07:00Z</dcterms:created>
  <dcterms:modified xsi:type="dcterms:W3CDTF">2025-10-20T05:09:00Z</dcterms:modified>
</cp:coreProperties>
</file>