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49" w:type="dxa"/>
        <w:tblLayout w:type="fixed"/>
        <w:tblCellMar>
          <w:left w:w="30" w:type="dxa"/>
          <w:right w:w="0" w:type="dxa"/>
        </w:tblCellMar>
        <w:tblLook w:val="04A0"/>
      </w:tblPr>
      <w:tblGrid>
        <w:gridCol w:w="374"/>
        <w:gridCol w:w="2617"/>
        <w:gridCol w:w="4652"/>
        <w:gridCol w:w="3502"/>
        <w:gridCol w:w="1122"/>
        <w:gridCol w:w="1088"/>
        <w:gridCol w:w="1559"/>
        <w:gridCol w:w="142"/>
        <w:gridCol w:w="850"/>
        <w:gridCol w:w="1843"/>
      </w:tblGrid>
      <w:tr w:rsidR="002D4007" w:rsidRPr="008B7FBA" w:rsidTr="006710B2">
        <w:trPr>
          <w:trHeight w:val="255"/>
        </w:trPr>
        <w:tc>
          <w:tcPr>
            <w:tcW w:w="14914" w:type="dxa"/>
            <w:gridSpan w:val="7"/>
            <w:vMerge w:val="restart"/>
            <w:tcBorders>
              <w:top w:val="nil"/>
              <w:left w:val="nil"/>
            </w:tcBorders>
            <w:vAlign w:val="center"/>
            <w:hideMark/>
          </w:tcPr>
          <w:p w:rsidR="002D4007" w:rsidRPr="008B7FBA" w:rsidRDefault="002D4007" w:rsidP="006710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F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Сведения об объектах движимого имущества (транспортных средствах), находящихся в собственности администрации муниципального образования </w:t>
            </w:r>
            <w:proofErr w:type="spellStart"/>
            <w:r w:rsidRPr="008B7FBA">
              <w:rPr>
                <w:rFonts w:ascii="Times New Roman" w:hAnsi="Times New Roman" w:cs="Times New Roman"/>
                <w:b/>
                <w:sz w:val="28"/>
                <w:szCs w:val="28"/>
              </w:rPr>
              <w:t>Петрохерсонецкий</w:t>
            </w:r>
            <w:proofErr w:type="spellEnd"/>
          </w:p>
          <w:p w:rsidR="002D4007" w:rsidRPr="008B7FBA" w:rsidRDefault="002D4007" w:rsidP="006710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F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сельсовет </w:t>
            </w:r>
            <w:proofErr w:type="spellStart"/>
            <w:r w:rsidRPr="008B7FBA">
              <w:rPr>
                <w:rFonts w:ascii="Times New Roman" w:hAnsi="Times New Roman" w:cs="Times New Roman"/>
                <w:b/>
                <w:sz w:val="28"/>
                <w:szCs w:val="28"/>
              </w:rPr>
              <w:t>Грачевского</w:t>
            </w:r>
            <w:proofErr w:type="spellEnd"/>
            <w:r w:rsidRPr="008B7F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района Оренбургской области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01.08.2023</w:t>
            </w:r>
          </w:p>
        </w:tc>
        <w:tc>
          <w:tcPr>
            <w:tcW w:w="992" w:type="dxa"/>
            <w:gridSpan w:val="2"/>
            <w:tcBorders>
              <w:top w:val="nil"/>
            </w:tcBorders>
            <w:vAlign w:val="center"/>
            <w:hideMark/>
          </w:tcPr>
          <w:p w:rsidR="002D4007" w:rsidRPr="008B7FBA" w:rsidRDefault="002D4007" w:rsidP="006710B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</w:tcBorders>
            <w:vAlign w:val="center"/>
            <w:hideMark/>
          </w:tcPr>
          <w:p w:rsidR="002D4007" w:rsidRPr="008B7FBA" w:rsidRDefault="002D4007" w:rsidP="006710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4007" w:rsidRPr="008B7FBA" w:rsidTr="006710B2">
        <w:trPr>
          <w:trHeight w:val="255"/>
        </w:trPr>
        <w:tc>
          <w:tcPr>
            <w:tcW w:w="14914" w:type="dxa"/>
            <w:gridSpan w:val="7"/>
            <w:vMerge/>
            <w:tcBorders>
              <w:top w:val="nil"/>
              <w:left w:val="nil"/>
            </w:tcBorders>
            <w:vAlign w:val="center"/>
            <w:hideMark/>
          </w:tcPr>
          <w:p w:rsidR="002D4007" w:rsidRPr="008B7FBA" w:rsidRDefault="002D4007" w:rsidP="006710B2">
            <w:pPr>
              <w:rPr>
                <w:rFonts w:ascii="MS Sans Serif" w:hAnsi="MS Sans Serif"/>
                <w:b/>
                <w:bCs/>
              </w:rPr>
            </w:pPr>
          </w:p>
        </w:tc>
        <w:tc>
          <w:tcPr>
            <w:tcW w:w="992" w:type="dxa"/>
            <w:gridSpan w:val="2"/>
            <w:vAlign w:val="center"/>
            <w:hideMark/>
          </w:tcPr>
          <w:p w:rsidR="002D4007" w:rsidRPr="008B7FBA" w:rsidRDefault="002D4007" w:rsidP="006710B2"/>
        </w:tc>
        <w:tc>
          <w:tcPr>
            <w:tcW w:w="1843" w:type="dxa"/>
            <w:vAlign w:val="center"/>
            <w:hideMark/>
          </w:tcPr>
          <w:p w:rsidR="002D4007" w:rsidRPr="008B7FBA" w:rsidRDefault="002D4007" w:rsidP="006710B2"/>
        </w:tc>
      </w:tr>
      <w:tr w:rsidR="002D4007" w:rsidRPr="008B7FBA" w:rsidTr="006710B2">
        <w:trPr>
          <w:gridAfter w:val="2"/>
          <w:wAfter w:w="2693" w:type="dxa"/>
          <w:trHeight w:val="593"/>
        </w:trPr>
        <w:tc>
          <w:tcPr>
            <w:tcW w:w="37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4007" w:rsidRPr="008B7FBA" w:rsidRDefault="002D4007" w:rsidP="006710B2">
            <w:pPr>
              <w:jc w:val="center"/>
              <w:rPr>
                <w:bCs/>
              </w:rPr>
            </w:pPr>
            <w:r w:rsidRPr="008B7FBA">
              <w:rPr>
                <w:bCs/>
              </w:rPr>
              <w:t xml:space="preserve">№ </w:t>
            </w:r>
            <w:proofErr w:type="spellStart"/>
            <w:proofErr w:type="gramStart"/>
            <w:r w:rsidRPr="008B7FBA">
              <w:rPr>
                <w:bCs/>
              </w:rPr>
              <w:t>п</w:t>
            </w:r>
            <w:proofErr w:type="spellEnd"/>
            <w:proofErr w:type="gramEnd"/>
            <w:r w:rsidRPr="008B7FBA">
              <w:rPr>
                <w:bCs/>
              </w:rPr>
              <w:t>/</w:t>
            </w:r>
            <w:proofErr w:type="spellStart"/>
            <w:r w:rsidRPr="008B7FBA">
              <w:rPr>
                <w:bCs/>
              </w:rPr>
              <w:t>п</w:t>
            </w:r>
            <w:proofErr w:type="spellEnd"/>
          </w:p>
        </w:tc>
        <w:tc>
          <w:tcPr>
            <w:tcW w:w="26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4007" w:rsidRPr="008B7FBA" w:rsidRDefault="002D4007" w:rsidP="006710B2">
            <w:pPr>
              <w:jc w:val="center"/>
              <w:rPr>
                <w:bCs/>
              </w:rPr>
            </w:pPr>
            <w:r w:rsidRPr="008B7FBA">
              <w:rPr>
                <w:bCs/>
              </w:rPr>
              <w:t>Объект движимого имущества</w:t>
            </w:r>
          </w:p>
        </w:tc>
        <w:tc>
          <w:tcPr>
            <w:tcW w:w="46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4007" w:rsidRPr="008B7FBA" w:rsidRDefault="002D4007" w:rsidP="006710B2">
            <w:pPr>
              <w:jc w:val="center"/>
              <w:rPr>
                <w:bCs/>
              </w:rPr>
            </w:pPr>
            <w:r w:rsidRPr="008B7FBA">
              <w:rPr>
                <w:bCs/>
              </w:rPr>
              <w:t>Лицо, обладающее правами на объекты имущества и сведениями о нем</w:t>
            </w:r>
          </w:p>
        </w:tc>
        <w:tc>
          <w:tcPr>
            <w:tcW w:w="35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4007" w:rsidRPr="008B7FBA" w:rsidRDefault="002D4007" w:rsidP="006710B2">
            <w:pPr>
              <w:jc w:val="center"/>
              <w:rPr>
                <w:bCs/>
              </w:rPr>
            </w:pPr>
            <w:r w:rsidRPr="008B7FBA">
              <w:rPr>
                <w:bCs/>
              </w:rPr>
              <w:t>Сведения о регистрации вещного права</w:t>
            </w:r>
          </w:p>
        </w:tc>
        <w:tc>
          <w:tcPr>
            <w:tcW w:w="11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4007" w:rsidRPr="008B7FBA" w:rsidRDefault="002D4007" w:rsidP="006710B2">
            <w:pPr>
              <w:jc w:val="center"/>
              <w:rPr>
                <w:bCs/>
              </w:rPr>
            </w:pPr>
            <w:proofErr w:type="spellStart"/>
            <w:r w:rsidRPr="008B7FBA">
              <w:rPr>
                <w:bCs/>
              </w:rPr>
              <w:t>Гос</w:t>
            </w:r>
            <w:proofErr w:type="spellEnd"/>
            <w:r w:rsidRPr="008B7FBA">
              <w:rPr>
                <w:bCs/>
              </w:rPr>
              <w:t xml:space="preserve">. </w:t>
            </w:r>
            <w:proofErr w:type="spellStart"/>
            <w:r w:rsidRPr="008B7FBA">
              <w:rPr>
                <w:bCs/>
              </w:rPr>
              <w:t>рег</w:t>
            </w:r>
            <w:proofErr w:type="spellEnd"/>
            <w:r w:rsidRPr="008B7FBA">
              <w:rPr>
                <w:bCs/>
              </w:rPr>
              <w:t>. знак</w:t>
            </w:r>
          </w:p>
        </w:tc>
        <w:tc>
          <w:tcPr>
            <w:tcW w:w="10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4007" w:rsidRPr="008B7FBA" w:rsidRDefault="002D4007" w:rsidP="006710B2">
            <w:pPr>
              <w:jc w:val="center"/>
              <w:rPr>
                <w:bCs/>
              </w:rPr>
            </w:pPr>
            <w:r w:rsidRPr="008B7FBA">
              <w:rPr>
                <w:bCs/>
              </w:rPr>
              <w:t>Год выпуска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4007" w:rsidRPr="008B7FBA" w:rsidRDefault="002D4007" w:rsidP="006710B2">
            <w:pPr>
              <w:jc w:val="center"/>
              <w:rPr>
                <w:bCs/>
              </w:rPr>
            </w:pPr>
            <w:r w:rsidRPr="008B7FBA">
              <w:rPr>
                <w:bCs/>
              </w:rPr>
              <w:t xml:space="preserve">Первонач. стоимость </w:t>
            </w:r>
          </w:p>
        </w:tc>
      </w:tr>
      <w:tr w:rsidR="002D4007" w:rsidRPr="008B7FBA" w:rsidTr="006710B2">
        <w:trPr>
          <w:gridAfter w:val="2"/>
          <w:wAfter w:w="2693" w:type="dxa"/>
          <w:trHeight w:val="593"/>
        </w:trPr>
        <w:tc>
          <w:tcPr>
            <w:tcW w:w="374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D4007" w:rsidRPr="008B7FBA" w:rsidRDefault="002D4007" w:rsidP="006710B2">
            <w:pPr>
              <w:jc w:val="center"/>
              <w:rPr>
                <w:bCs/>
              </w:rPr>
            </w:pPr>
          </w:p>
        </w:tc>
        <w:tc>
          <w:tcPr>
            <w:tcW w:w="2617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D4007" w:rsidRPr="008B7FBA" w:rsidRDefault="002D4007" w:rsidP="006710B2">
            <w:pPr>
              <w:jc w:val="center"/>
              <w:rPr>
                <w:bCs/>
              </w:rPr>
            </w:pPr>
          </w:p>
        </w:tc>
        <w:tc>
          <w:tcPr>
            <w:tcW w:w="465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D4007" w:rsidRPr="008B7FBA" w:rsidRDefault="002D4007" w:rsidP="006710B2">
            <w:pPr>
              <w:jc w:val="center"/>
              <w:rPr>
                <w:bCs/>
              </w:rPr>
            </w:pPr>
          </w:p>
        </w:tc>
        <w:tc>
          <w:tcPr>
            <w:tcW w:w="350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D4007" w:rsidRPr="008B7FBA" w:rsidRDefault="002D4007" w:rsidP="006710B2">
            <w:pPr>
              <w:jc w:val="center"/>
              <w:rPr>
                <w:bCs/>
              </w:rPr>
            </w:pPr>
          </w:p>
        </w:tc>
        <w:tc>
          <w:tcPr>
            <w:tcW w:w="112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D4007" w:rsidRPr="008B7FBA" w:rsidRDefault="002D4007" w:rsidP="006710B2">
            <w:pPr>
              <w:jc w:val="center"/>
              <w:rPr>
                <w:bCs/>
              </w:rPr>
            </w:pPr>
          </w:p>
        </w:tc>
        <w:tc>
          <w:tcPr>
            <w:tcW w:w="108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D4007" w:rsidRPr="008B7FBA" w:rsidRDefault="002D4007" w:rsidP="006710B2">
            <w:pPr>
              <w:jc w:val="center"/>
              <w:rPr>
                <w:bCs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D4007" w:rsidRPr="008B7FBA" w:rsidRDefault="002D4007" w:rsidP="006710B2">
            <w:pPr>
              <w:jc w:val="center"/>
              <w:rPr>
                <w:bCs/>
              </w:rPr>
            </w:pPr>
          </w:p>
        </w:tc>
      </w:tr>
      <w:tr w:rsidR="002D4007" w:rsidRPr="008B7FBA" w:rsidTr="006710B2">
        <w:trPr>
          <w:gridAfter w:val="2"/>
          <w:wAfter w:w="2693" w:type="dxa"/>
          <w:trHeight w:val="255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D4007" w:rsidRPr="008B7FBA" w:rsidRDefault="002D4007" w:rsidP="006710B2">
            <w:pPr>
              <w:jc w:val="center"/>
              <w:rPr>
                <w:bCs/>
              </w:rPr>
            </w:pPr>
            <w:r w:rsidRPr="008B7FBA">
              <w:rPr>
                <w:bCs/>
              </w:rPr>
              <w:t>1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D4007" w:rsidRPr="008B7FBA" w:rsidRDefault="002D4007" w:rsidP="006710B2">
            <w:pPr>
              <w:jc w:val="center"/>
              <w:rPr>
                <w:bCs/>
              </w:rPr>
            </w:pPr>
            <w:r w:rsidRPr="008B7FBA">
              <w:rPr>
                <w:bCs/>
              </w:rPr>
              <w:t>2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D4007" w:rsidRPr="008B7FBA" w:rsidRDefault="002D4007" w:rsidP="006710B2">
            <w:pPr>
              <w:jc w:val="center"/>
              <w:rPr>
                <w:bCs/>
              </w:rPr>
            </w:pPr>
            <w:r w:rsidRPr="008B7FBA">
              <w:rPr>
                <w:bCs/>
              </w:rPr>
              <w:t>3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D4007" w:rsidRPr="008B7FBA" w:rsidRDefault="002D4007" w:rsidP="006710B2">
            <w:pPr>
              <w:jc w:val="center"/>
              <w:rPr>
                <w:bCs/>
              </w:rPr>
            </w:pPr>
            <w:r w:rsidRPr="008B7FBA">
              <w:rPr>
                <w:bCs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D4007" w:rsidRPr="008B7FBA" w:rsidRDefault="002D4007" w:rsidP="006710B2">
            <w:pPr>
              <w:jc w:val="center"/>
              <w:rPr>
                <w:bCs/>
              </w:rPr>
            </w:pPr>
            <w:r w:rsidRPr="008B7FBA">
              <w:rPr>
                <w:bCs/>
              </w:rPr>
              <w:t>5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D4007" w:rsidRPr="008B7FBA" w:rsidRDefault="002D4007" w:rsidP="006710B2">
            <w:pPr>
              <w:jc w:val="center"/>
              <w:rPr>
                <w:bCs/>
              </w:rPr>
            </w:pPr>
            <w:r w:rsidRPr="008B7FBA">
              <w:rPr>
                <w:bCs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D4007" w:rsidRPr="008B7FBA" w:rsidRDefault="002D4007" w:rsidP="006710B2">
            <w:pPr>
              <w:jc w:val="center"/>
              <w:rPr>
                <w:bCs/>
              </w:rPr>
            </w:pPr>
            <w:r w:rsidRPr="008B7FBA">
              <w:rPr>
                <w:bCs/>
              </w:rPr>
              <w:t>7</w:t>
            </w:r>
          </w:p>
        </w:tc>
      </w:tr>
      <w:tr w:rsidR="002D4007" w:rsidRPr="008B7FBA" w:rsidTr="006710B2">
        <w:trPr>
          <w:gridAfter w:val="2"/>
          <w:wAfter w:w="2693" w:type="dxa"/>
          <w:trHeight w:val="255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D4007" w:rsidRPr="008B7FBA" w:rsidRDefault="002D4007" w:rsidP="006710B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2D4007" w:rsidRPr="003D3554" w:rsidRDefault="002D4007" w:rsidP="006710B2">
            <w:pPr>
              <w:rPr>
                <w:sz w:val="24"/>
                <w:szCs w:val="24"/>
              </w:rPr>
            </w:pPr>
            <w:r w:rsidRPr="003D3554">
              <w:rPr>
                <w:sz w:val="24"/>
                <w:szCs w:val="24"/>
              </w:rPr>
              <w:t>Автомобиль УАЗ 39625</w:t>
            </w:r>
          </w:p>
          <w:p w:rsidR="002D4007" w:rsidRPr="003F24C0" w:rsidRDefault="002D4007" w:rsidP="006710B2">
            <w:pPr>
              <w:spacing w:after="0" w:line="240" w:lineRule="auto"/>
              <w:rPr>
                <w:rFonts w:cstheme="minorHAnsi"/>
              </w:rPr>
            </w:pPr>
            <w:r w:rsidRPr="003D3554">
              <w:rPr>
                <w:sz w:val="24"/>
                <w:szCs w:val="24"/>
              </w:rPr>
              <w:t>Спец</w:t>
            </w:r>
            <w:proofErr w:type="gramStart"/>
            <w:r w:rsidRPr="003D3554">
              <w:rPr>
                <w:sz w:val="24"/>
                <w:szCs w:val="24"/>
              </w:rPr>
              <w:t>.п</w:t>
            </w:r>
            <w:proofErr w:type="gramEnd"/>
            <w:r w:rsidRPr="003D3554">
              <w:rPr>
                <w:sz w:val="24"/>
                <w:szCs w:val="24"/>
              </w:rPr>
              <w:t>ассажирское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D4007" w:rsidRPr="008B7FBA" w:rsidRDefault="002D4007" w:rsidP="006710B2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Администрация МО </w:t>
            </w:r>
            <w:proofErr w:type="spellStart"/>
            <w:r>
              <w:rPr>
                <w:bCs/>
              </w:rPr>
              <w:t>Петрохерсонецкий</w:t>
            </w:r>
            <w:proofErr w:type="spellEnd"/>
            <w:r>
              <w:rPr>
                <w:bCs/>
              </w:rPr>
              <w:t xml:space="preserve"> сельсовет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D4007" w:rsidRPr="008B7FBA" w:rsidRDefault="002D4007" w:rsidP="006710B2">
            <w:pPr>
              <w:jc w:val="center"/>
              <w:rPr>
                <w:bCs/>
              </w:rPr>
            </w:pPr>
            <w:r>
              <w:rPr>
                <w:bCs/>
              </w:rPr>
              <w:t>Свидетельство о регистрации ТС 5627 315103 от 19.12.2014 МРЭО №3 УМВД РФ по Оренбургской области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D4007" w:rsidRPr="008B7FBA" w:rsidRDefault="002D4007" w:rsidP="006710B2">
            <w:pPr>
              <w:jc w:val="center"/>
              <w:rPr>
                <w:bCs/>
              </w:rPr>
            </w:pPr>
            <w:r w:rsidRPr="003F24C0">
              <w:rPr>
                <w:rStyle w:val="FontStyle38"/>
                <w:rFonts w:cstheme="minorHAnsi"/>
              </w:rPr>
              <w:t>О052МХ56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D4007" w:rsidRPr="008B7FBA" w:rsidRDefault="002D4007" w:rsidP="006710B2">
            <w:pPr>
              <w:jc w:val="center"/>
              <w:rPr>
                <w:bCs/>
              </w:rPr>
            </w:pPr>
            <w:r>
              <w:rPr>
                <w:bCs/>
              </w:rPr>
              <w:t>2004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D4007" w:rsidRPr="008B7FBA" w:rsidRDefault="002D4007" w:rsidP="006710B2">
            <w:pPr>
              <w:jc w:val="center"/>
              <w:rPr>
                <w:bCs/>
              </w:rPr>
            </w:pPr>
          </w:p>
        </w:tc>
      </w:tr>
      <w:tr w:rsidR="002D4007" w:rsidRPr="008B7FBA" w:rsidTr="006710B2">
        <w:trPr>
          <w:gridAfter w:val="2"/>
          <w:wAfter w:w="2693" w:type="dxa"/>
          <w:trHeight w:val="255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D4007" w:rsidRPr="008B7FBA" w:rsidRDefault="002D4007" w:rsidP="006710B2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2D4007" w:rsidRPr="003F24C0" w:rsidRDefault="002D4007" w:rsidP="006710B2">
            <w:pPr>
              <w:spacing w:after="0" w:line="240" w:lineRule="auto"/>
              <w:rPr>
                <w:rFonts w:cstheme="minorHAnsi"/>
              </w:rPr>
            </w:pPr>
            <w:r w:rsidRPr="003F24C0">
              <w:rPr>
                <w:rFonts w:cstheme="minorHAnsi"/>
              </w:rPr>
              <w:t xml:space="preserve">Нива </w:t>
            </w:r>
            <w:proofErr w:type="spellStart"/>
            <w:r w:rsidRPr="003F24C0">
              <w:rPr>
                <w:rFonts w:cstheme="minorHAnsi"/>
              </w:rPr>
              <w:t>Шевролет</w:t>
            </w:r>
            <w:proofErr w:type="spellEnd"/>
          </w:p>
        </w:tc>
        <w:tc>
          <w:tcPr>
            <w:tcW w:w="46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D4007" w:rsidRPr="008B7FBA" w:rsidRDefault="002D4007" w:rsidP="006710B2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Администрация МО </w:t>
            </w:r>
            <w:proofErr w:type="spellStart"/>
            <w:r>
              <w:rPr>
                <w:bCs/>
              </w:rPr>
              <w:t>Петрохерсонецкий</w:t>
            </w:r>
            <w:proofErr w:type="spellEnd"/>
            <w:r>
              <w:rPr>
                <w:bCs/>
              </w:rPr>
              <w:t xml:space="preserve"> сельсовет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D4007" w:rsidRPr="008B7FBA" w:rsidRDefault="002D4007" w:rsidP="006710B2">
            <w:pPr>
              <w:jc w:val="center"/>
              <w:rPr>
                <w:bCs/>
              </w:rPr>
            </w:pPr>
            <w:r>
              <w:rPr>
                <w:bCs/>
              </w:rPr>
              <w:t>Свидетельство о регистрации ТС 5615 556111 от 20.12.2013 МРЭО №3 УМВД РФ по Оренбургской области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D4007" w:rsidRPr="008B7FBA" w:rsidRDefault="002D4007" w:rsidP="006710B2">
            <w:pPr>
              <w:jc w:val="center"/>
              <w:rPr>
                <w:bCs/>
              </w:rPr>
            </w:pPr>
            <w:r w:rsidRPr="003F24C0">
              <w:rPr>
                <w:rFonts w:cstheme="minorHAnsi"/>
                <w:lang w:val="en-US"/>
              </w:rPr>
              <w:t>E</w:t>
            </w:r>
            <w:r w:rsidRPr="003F24C0">
              <w:rPr>
                <w:rFonts w:cstheme="minorHAnsi"/>
              </w:rPr>
              <w:t>775</w:t>
            </w:r>
            <w:r w:rsidRPr="003F24C0">
              <w:rPr>
                <w:rFonts w:cstheme="minorHAnsi"/>
                <w:lang w:val="en-US"/>
              </w:rPr>
              <w:t>VC</w:t>
            </w:r>
            <w:r w:rsidRPr="003F24C0">
              <w:rPr>
                <w:rFonts w:cstheme="minorHAnsi"/>
              </w:rPr>
              <w:t>56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D4007" w:rsidRPr="008B7FBA" w:rsidRDefault="002D4007" w:rsidP="006710B2">
            <w:pPr>
              <w:jc w:val="center"/>
              <w:rPr>
                <w:bCs/>
              </w:rPr>
            </w:pPr>
            <w:r>
              <w:rPr>
                <w:bCs/>
              </w:rPr>
              <w:t>2013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D4007" w:rsidRPr="008B7FBA" w:rsidRDefault="002D4007" w:rsidP="006710B2">
            <w:pPr>
              <w:jc w:val="center"/>
              <w:rPr>
                <w:bCs/>
              </w:rPr>
            </w:pPr>
          </w:p>
        </w:tc>
      </w:tr>
      <w:tr w:rsidR="002D4007" w:rsidRPr="008B7FBA" w:rsidTr="006710B2">
        <w:trPr>
          <w:gridAfter w:val="2"/>
          <w:wAfter w:w="2693" w:type="dxa"/>
          <w:trHeight w:val="255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4007" w:rsidRDefault="002D4007" w:rsidP="006710B2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4007" w:rsidRPr="003F24C0" w:rsidRDefault="002D4007" w:rsidP="006710B2">
            <w:pPr>
              <w:spacing w:after="0" w:line="240" w:lineRule="auto"/>
              <w:rPr>
                <w:rFonts w:cstheme="minorHAnsi"/>
              </w:rPr>
            </w:pPr>
            <w:r w:rsidRPr="003F24C0">
              <w:rPr>
                <w:rFonts w:cstheme="minorHAnsi"/>
              </w:rPr>
              <w:t>Автозаправочная станция АРС-14 (ЗИЛ-131)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4007" w:rsidRPr="008B7FBA" w:rsidRDefault="002D4007" w:rsidP="006710B2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Администрация МО </w:t>
            </w:r>
            <w:proofErr w:type="spellStart"/>
            <w:r>
              <w:rPr>
                <w:bCs/>
              </w:rPr>
              <w:t>Петрохерсонецкий</w:t>
            </w:r>
            <w:proofErr w:type="spellEnd"/>
            <w:r>
              <w:rPr>
                <w:bCs/>
              </w:rPr>
              <w:t xml:space="preserve"> сельсовет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4007" w:rsidRPr="008B7FBA" w:rsidRDefault="002D4007" w:rsidP="006710B2">
            <w:pPr>
              <w:jc w:val="center"/>
              <w:rPr>
                <w:bCs/>
              </w:rPr>
            </w:pPr>
            <w:r>
              <w:rPr>
                <w:bCs/>
              </w:rPr>
              <w:t>Свидетельство о регистрации ТС 9916  от 06.12.2019 МРЭО №3 УМВД РФ по Оренбургской области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4007" w:rsidRPr="008B7FBA" w:rsidRDefault="002D4007" w:rsidP="006710B2">
            <w:pPr>
              <w:jc w:val="center"/>
              <w:rPr>
                <w:bCs/>
              </w:rPr>
            </w:pPr>
            <w:r w:rsidRPr="003F24C0">
              <w:rPr>
                <w:rFonts w:cstheme="minorHAnsi"/>
              </w:rPr>
              <w:t>У843СА56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4007" w:rsidRPr="008B7FBA" w:rsidRDefault="002D4007" w:rsidP="006710B2">
            <w:pPr>
              <w:jc w:val="center"/>
              <w:rPr>
                <w:bCs/>
              </w:rPr>
            </w:pPr>
            <w:r>
              <w:rPr>
                <w:bCs/>
              </w:rPr>
              <w:t>1982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4007" w:rsidRPr="008B7FBA" w:rsidRDefault="002D4007" w:rsidP="006710B2">
            <w:pPr>
              <w:jc w:val="center"/>
              <w:rPr>
                <w:bCs/>
              </w:rPr>
            </w:pPr>
          </w:p>
        </w:tc>
      </w:tr>
    </w:tbl>
    <w:p w:rsidR="002D4007" w:rsidRPr="00416538" w:rsidRDefault="002D4007" w:rsidP="002D400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D4007" w:rsidRPr="00416538" w:rsidRDefault="002D4007" w:rsidP="002D400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4626F" w:rsidRDefault="0094626F"/>
    <w:sectPr w:rsidR="0094626F" w:rsidSect="00051F4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D4007"/>
    <w:rsid w:val="00162E37"/>
    <w:rsid w:val="002D4007"/>
    <w:rsid w:val="0094626F"/>
    <w:rsid w:val="00A57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0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4007"/>
    <w:pPr>
      <w:spacing w:after="0" w:line="240" w:lineRule="auto"/>
    </w:pPr>
  </w:style>
  <w:style w:type="character" w:customStyle="1" w:styleId="FontStyle38">
    <w:name w:val="Font Style38"/>
    <w:basedOn w:val="a0"/>
    <w:uiPriority w:val="99"/>
    <w:rsid w:val="002D4007"/>
    <w:rPr>
      <w:rFonts w:ascii="Times New Roman" w:hAnsi="Times New Roman" w:cs="Times New Roman" w:hint="default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2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2024-12-19T09:17:00Z</dcterms:created>
  <dcterms:modified xsi:type="dcterms:W3CDTF">2024-12-19T09:18:00Z</dcterms:modified>
</cp:coreProperties>
</file>