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301808" w:rsidRPr="00315BBD" w:rsidTr="00D54724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1808" w:rsidRDefault="00301808" w:rsidP="0030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2842639</wp:posOffset>
                  </wp:positionH>
                  <wp:positionV relativeFrom="paragraph">
                    <wp:posOffset>-369297</wp:posOffset>
                  </wp:positionV>
                  <wp:extent cx="444088" cy="55814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5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1808" w:rsidRPr="00315BBD" w:rsidRDefault="00301808" w:rsidP="0030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 МУНИЦИПАЛЬНОГО ОБРАЗОВАНИЯ </w:t>
            </w:r>
          </w:p>
          <w:p w:rsidR="00301808" w:rsidRPr="00315BBD" w:rsidRDefault="00301808" w:rsidP="0030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301808" w:rsidRPr="00315BBD" w:rsidRDefault="00301808" w:rsidP="0030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BBD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301808" w:rsidRPr="00315BBD" w:rsidRDefault="00301808" w:rsidP="0030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01808" w:rsidRPr="00315BBD" w:rsidRDefault="00301808" w:rsidP="00301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01808" w:rsidRDefault="00BD6D59" w:rsidP="008C6CFD">
      <w:pPr>
        <w:tabs>
          <w:tab w:val="left" w:pos="815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27.03.2025</w:t>
      </w:r>
      <w:r w:rsidR="00D5472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51A32">
        <w:rPr>
          <w:rFonts w:ascii="Times New Roman" w:hAnsi="Times New Roman" w:cs="Times New Roman"/>
        </w:rPr>
        <w:t xml:space="preserve">             </w:t>
      </w:r>
      <w:r w:rsidR="00DD178D">
        <w:rPr>
          <w:rFonts w:ascii="Times New Roman" w:hAnsi="Times New Roman" w:cs="Times New Roman"/>
        </w:rPr>
        <w:t xml:space="preserve">   </w:t>
      </w:r>
      <w:r w:rsidR="00D54724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202 п</w:t>
      </w:r>
    </w:p>
    <w:p w:rsidR="00301808" w:rsidRDefault="00301808" w:rsidP="003018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5BBD">
        <w:rPr>
          <w:rFonts w:ascii="Times New Roman" w:hAnsi="Times New Roman" w:cs="Times New Roman"/>
        </w:rPr>
        <w:t>с.Грачевка</w:t>
      </w:r>
    </w:p>
    <w:p w:rsidR="008C6CFD" w:rsidRDefault="008C6CFD" w:rsidP="00301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CFD" w:rsidRDefault="008C6CFD" w:rsidP="003018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6CFD" w:rsidRDefault="00301808" w:rsidP="008C6C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</w:p>
    <w:p w:rsidR="008C6CFD" w:rsidRDefault="00301808" w:rsidP="008C6C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Грачевский район Оренбургской области</w:t>
      </w:r>
    </w:p>
    <w:p w:rsidR="00301808" w:rsidRPr="000D7A37" w:rsidRDefault="00301808" w:rsidP="008C6C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27.04.2017 № 237</w:t>
      </w:r>
      <w:r w:rsidR="002648E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</w:p>
    <w:p w:rsidR="00B46BEE" w:rsidRDefault="00B46BEE" w:rsidP="003018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5751" w:rsidRPr="006B2B62" w:rsidRDefault="00265751" w:rsidP="007A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B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обеспечения устойчивости бюджетной системы Грачевского района    </w:t>
      </w:r>
      <w:r w:rsidRPr="006B2B6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65751" w:rsidRDefault="00912357" w:rsidP="007A0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751">
        <w:rPr>
          <w:rFonts w:ascii="Times New Roman" w:hAnsi="Times New Roman" w:cs="Times New Roman"/>
          <w:sz w:val="28"/>
          <w:szCs w:val="28"/>
        </w:rPr>
        <w:t xml:space="preserve"> 1. В постановление администрации муниципального образования Грачевский район Оренбургской области от 27.04.2017 № 237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265751">
        <w:rPr>
          <w:rFonts w:ascii="Times New Roman" w:hAnsi="Times New Roman" w:cs="Times New Roman"/>
          <w:sz w:val="28"/>
          <w:szCs w:val="28"/>
        </w:rPr>
        <w:t>п</w:t>
      </w:r>
      <w:r w:rsidR="002648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65751">
        <w:rPr>
          <w:rFonts w:ascii="Times New Roman" w:hAnsi="Times New Roman" w:cs="Times New Roman"/>
          <w:sz w:val="28"/>
          <w:szCs w:val="28"/>
        </w:rPr>
        <w:t xml:space="preserve"> «Об утверждении программы консолидации бюджетных средств и оптимизации бюджетных расходов Грачевского района на 2017-20</w:t>
      </w:r>
      <w:r w:rsidR="00DD178D">
        <w:rPr>
          <w:rFonts w:ascii="Times New Roman" w:hAnsi="Times New Roman" w:cs="Times New Roman"/>
          <w:sz w:val="28"/>
          <w:szCs w:val="28"/>
        </w:rPr>
        <w:t>2</w:t>
      </w:r>
      <w:r w:rsidR="00D54724">
        <w:rPr>
          <w:rFonts w:ascii="Times New Roman" w:hAnsi="Times New Roman" w:cs="Times New Roman"/>
          <w:sz w:val="28"/>
          <w:szCs w:val="28"/>
        </w:rPr>
        <w:t>6</w:t>
      </w:r>
      <w:r w:rsidR="0063032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7A28AC" w:rsidRPr="007A28AC">
        <w:rPr>
          <w:rFonts w:ascii="Times New Roman" w:hAnsi="Times New Roman" w:cs="Times New Roman"/>
          <w:sz w:val="28"/>
          <w:szCs w:val="28"/>
        </w:rPr>
        <w:t xml:space="preserve"> </w:t>
      </w:r>
      <w:r w:rsidR="007A28AC">
        <w:rPr>
          <w:rFonts w:ascii="Times New Roman" w:hAnsi="Times New Roman" w:cs="Times New Roman"/>
          <w:sz w:val="28"/>
          <w:szCs w:val="28"/>
        </w:rPr>
        <w:t>(в редак</w:t>
      </w:r>
      <w:r w:rsidR="00F44D5A">
        <w:rPr>
          <w:rFonts w:ascii="Times New Roman" w:hAnsi="Times New Roman" w:cs="Times New Roman"/>
          <w:sz w:val="28"/>
          <w:szCs w:val="28"/>
        </w:rPr>
        <w:t>ции  постановлений</w:t>
      </w:r>
      <w:r w:rsidR="007A28A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44D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A28AC">
        <w:rPr>
          <w:rFonts w:ascii="Times New Roman" w:hAnsi="Times New Roman" w:cs="Times New Roman"/>
          <w:sz w:val="28"/>
          <w:szCs w:val="28"/>
        </w:rPr>
        <w:t xml:space="preserve"> Грачевск</w:t>
      </w:r>
      <w:r w:rsidR="00F44D5A">
        <w:rPr>
          <w:rFonts w:ascii="Times New Roman" w:hAnsi="Times New Roman" w:cs="Times New Roman"/>
          <w:sz w:val="28"/>
          <w:szCs w:val="28"/>
        </w:rPr>
        <w:t>ий</w:t>
      </w:r>
      <w:r w:rsidR="007A28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4D5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7A28AC">
        <w:rPr>
          <w:rFonts w:ascii="Times New Roman" w:hAnsi="Times New Roman" w:cs="Times New Roman"/>
          <w:sz w:val="28"/>
          <w:szCs w:val="28"/>
        </w:rPr>
        <w:t xml:space="preserve"> от 09.06.2018 №333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>п, от 25.02.2019 №98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 xml:space="preserve">п, </w:t>
      </w:r>
      <w:r w:rsidR="00F44D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A28AC">
        <w:rPr>
          <w:rFonts w:ascii="Times New Roman" w:hAnsi="Times New Roman" w:cs="Times New Roman"/>
          <w:sz w:val="28"/>
          <w:szCs w:val="28"/>
        </w:rPr>
        <w:t>от 22.05.2020 №594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>п, от 20.02.2021 №199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>п, от 25.02.2022 №482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 xml:space="preserve">п, </w:t>
      </w:r>
      <w:r w:rsidR="002648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A28AC">
        <w:rPr>
          <w:rFonts w:ascii="Times New Roman" w:hAnsi="Times New Roman" w:cs="Times New Roman"/>
          <w:sz w:val="28"/>
          <w:szCs w:val="28"/>
        </w:rPr>
        <w:t>от 21.03.2023 №168</w:t>
      </w:r>
      <w:r w:rsidR="002648E7">
        <w:rPr>
          <w:rFonts w:ascii="Times New Roman" w:hAnsi="Times New Roman" w:cs="Times New Roman"/>
          <w:sz w:val="28"/>
          <w:szCs w:val="28"/>
        </w:rPr>
        <w:t>-</w:t>
      </w:r>
      <w:r w:rsidR="007A28AC">
        <w:rPr>
          <w:rFonts w:ascii="Times New Roman" w:hAnsi="Times New Roman" w:cs="Times New Roman"/>
          <w:sz w:val="28"/>
          <w:szCs w:val="28"/>
        </w:rPr>
        <w:t>п</w:t>
      </w:r>
      <w:r w:rsidR="00D54724">
        <w:rPr>
          <w:rFonts w:ascii="Times New Roman" w:hAnsi="Times New Roman" w:cs="Times New Roman"/>
          <w:sz w:val="28"/>
          <w:szCs w:val="28"/>
        </w:rPr>
        <w:t>, от 29.02.2024 №127-п</w:t>
      </w:r>
      <w:r w:rsidR="007A28AC">
        <w:rPr>
          <w:rFonts w:ascii="Times New Roman" w:hAnsi="Times New Roman" w:cs="Times New Roman"/>
          <w:sz w:val="28"/>
          <w:szCs w:val="28"/>
        </w:rPr>
        <w:t>)</w:t>
      </w:r>
      <w:r w:rsidR="00630322">
        <w:rPr>
          <w:rFonts w:ascii="Times New Roman" w:hAnsi="Times New Roman" w:cs="Times New Roman"/>
          <w:sz w:val="28"/>
          <w:szCs w:val="28"/>
        </w:rPr>
        <w:t xml:space="preserve"> </w:t>
      </w:r>
      <w:r w:rsidR="00265751">
        <w:rPr>
          <w:rFonts w:ascii="Times New Roman" w:hAnsi="Times New Roman" w:cs="Times New Roman"/>
          <w:sz w:val="28"/>
          <w:szCs w:val="28"/>
        </w:rPr>
        <w:t xml:space="preserve">внести следующие изменения: </w:t>
      </w:r>
    </w:p>
    <w:p w:rsidR="007A28AC" w:rsidRDefault="007A28AC" w:rsidP="007A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1.1. В наименовании и пункте 1 постановления слова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2017–202</w:t>
      </w:r>
      <w:r w:rsidR="00D5472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 заменить словами «на 2017-202</w:t>
      </w:r>
      <w:r w:rsidR="00D547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912357" w:rsidRDefault="007A28AC" w:rsidP="007A075C">
      <w:pPr>
        <w:spacing w:after="0" w:line="240" w:lineRule="auto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01808">
        <w:rPr>
          <w:rFonts w:ascii="Times New Roman" w:hAnsi="Times New Roman" w:cs="Times New Roman"/>
          <w:sz w:val="28"/>
          <w:szCs w:val="28"/>
        </w:rPr>
        <w:t>При</w:t>
      </w:r>
      <w:r w:rsidR="008C6CFD">
        <w:rPr>
          <w:rFonts w:ascii="Times New Roman" w:hAnsi="Times New Roman" w:cs="Times New Roman"/>
          <w:sz w:val="28"/>
          <w:szCs w:val="28"/>
        </w:rPr>
        <w:t>ложение</w:t>
      </w:r>
      <w:r w:rsidR="00912357">
        <w:rPr>
          <w:rFonts w:ascii="Times New Roman" w:hAnsi="Times New Roman" w:cs="Times New Roman"/>
          <w:sz w:val="28"/>
          <w:szCs w:val="28"/>
        </w:rPr>
        <w:t xml:space="preserve"> № 1</w:t>
      </w:r>
      <w:r w:rsidR="0074253C">
        <w:rPr>
          <w:rFonts w:ascii="Times New Roman" w:hAnsi="Times New Roman" w:cs="Times New Roman"/>
          <w:sz w:val="28"/>
          <w:szCs w:val="28"/>
        </w:rPr>
        <w:t xml:space="preserve"> </w:t>
      </w:r>
      <w:r w:rsidR="00301808">
        <w:rPr>
          <w:rFonts w:ascii="Times New Roman" w:hAnsi="Times New Roman" w:cs="Times New Roman"/>
          <w:sz w:val="28"/>
          <w:szCs w:val="28"/>
        </w:rPr>
        <w:t>к постановл</w:t>
      </w:r>
      <w:r w:rsidR="00A068F7">
        <w:rPr>
          <w:rFonts w:ascii="Times New Roman" w:hAnsi="Times New Roman" w:cs="Times New Roman"/>
          <w:sz w:val="28"/>
          <w:szCs w:val="28"/>
        </w:rPr>
        <w:t>ению  изложить в новой редакции</w:t>
      </w:r>
      <w:r w:rsidR="008C6CF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05F5C">
        <w:rPr>
          <w:rFonts w:ascii="Times New Roman" w:hAnsi="Times New Roman" w:cs="Times New Roman"/>
          <w:sz w:val="28"/>
          <w:szCs w:val="28"/>
        </w:rPr>
        <w:t xml:space="preserve"> № 1</w:t>
      </w:r>
      <w:r w:rsidR="008C6CF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C6CFD" w:rsidRDefault="008C6CFD" w:rsidP="007A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28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.Приложение № к постановлению  изложить в новой редакции согласно приложению  № 2 .</w:t>
      </w:r>
    </w:p>
    <w:p w:rsidR="00301808" w:rsidRPr="006B2B62" w:rsidRDefault="00912357" w:rsidP="007A0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1808">
        <w:rPr>
          <w:rFonts w:ascii="Times New Roman" w:hAnsi="Times New Roman" w:cs="Times New Roman"/>
          <w:sz w:val="28"/>
          <w:szCs w:val="28"/>
        </w:rPr>
        <w:t>.</w:t>
      </w:r>
      <w:r w:rsidR="00301808" w:rsidRPr="006B2B62">
        <w:rPr>
          <w:rFonts w:ascii="Times New Roman" w:hAnsi="Times New Roman" w:cs="Times New Roman"/>
          <w:sz w:val="28"/>
          <w:szCs w:val="28"/>
        </w:rPr>
        <w:t>Контроль за</w:t>
      </w:r>
      <w:r w:rsidR="0089434E">
        <w:rPr>
          <w:rFonts w:ascii="Times New Roman" w:hAnsi="Times New Roman" w:cs="Times New Roman"/>
          <w:sz w:val="28"/>
          <w:szCs w:val="28"/>
        </w:rPr>
        <w:t xml:space="preserve"> </w:t>
      </w:r>
      <w:r w:rsidR="00301808" w:rsidRPr="006B2B62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начальника финансового отдела администрации</w:t>
      </w:r>
      <w:r w:rsidR="00F44D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01808" w:rsidRPr="006B2B62">
        <w:rPr>
          <w:rFonts w:ascii="Times New Roman" w:hAnsi="Times New Roman" w:cs="Times New Roman"/>
          <w:sz w:val="28"/>
          <w:szCs w:val="28"/>
        </w:rPr>
        <w:t xml:space="preserve"> Грачевск</w:t>
      </w:r>
      <w:r w:rsidR="00F44D5A">
        <w:rPr>
          <w:rFonts w:ascii="Times New Roman" w:hAnsi="Times New Roman" w:cs="Times New Roman"/>
          <w:sz w:val="28"/>
          <w:szCs w:val="28"/>
        </w:rPr>
        <w:t>ий</w:t>
      </w:r>
      <w:r w:rsidR="00301808" w:rsidRPr="006B2B6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4D5A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301808" w:rsidRPr="006B2B62">
        <w:rPr>
          <w:rFonts w:ascii="Times New Roman" w:hAnsi="Times New Roman" w:cs="Times New Roman"/>
          <w:sz w:val="28"/>
          <w:szCs w:val="28"/>
        </w:rPr>
        <w:t>.</w:t>
      </w:r>
    </w:p>
    <w:p w:rsidR="00301808" w:rsidRPr="006B2B62" w:rsidRDefault="00912357" w:rsidP="007A07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301808" w:rsidRPr="006B2B62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301808">
        <w:rPr>
          <w:rFonts w:ascii="Times New Roman" w:hAnsi="Times New Roman" w:cs="Times New Roman"/>
          <w:sz w:val="28"/>
          <w:szCs w:val="28"/>
        </w:rPr>
        <w:t xml:space="preserve"> и под</w:t>
      </w:r>
      <w:r w:rsidR="0064480F">
        <w:rPr>
          <w:rFonts w:ascii="Times New Roman" w:hAnsi="Times New Roman" w:cs="Times New Roman"/>
          <w:sz w:val="28"/>
          <w:szCs w:val="28"/>
        </w:rPr>
        <w:t xml:space="preserve">лежит размещению на официальном </w:t>
      </w:r>
      <w:r w:rsidR="00301808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263DD0">
        <w:rPr>
          <w:rFonts w:ascii="Times New Roman" w:hAnsi="Times New Roman" w:cs="Times New Roman"/>
          <w:sz w:val="28"/>
          <w:szCs w:val="28"/>
        </w:rPr>
        <w:t>.</w:t>
      </w:r>
    </w:p>
    <w:p w:rsidR="008C6CFD" w:rsidRDefault="008C6CFD" w:rsidP="00A068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67A2" w:rsidRDefault="00A267A2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80F" w:rsidRDefault="0064480F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D5A" w:rsidRDefault="00A267A2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83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30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0BF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30180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808">
        <w:rPr>
          <w:rFonts w:ascii="Times New Roman" w:hAnsi="Times New Roman" w:cs="Times New Roman"/>
          <w:sz w:val="28"/>
          <w:szCs w:val="28"/>
        </w:rPr>
        <w:t xml:space="preserve"> </w:t>
      </w:r>
      <w:r w:rsidR="00830D7A">
        <w:rPr>
          <w:rFonts w:ascii="Times New Roman" w:hAnsi="Times New Roman" w:cs="Times New Roman"/>
          <w:sz w:val="28"/>
          <w:szCs w:val="28"/>
        </w:rPr>
        <w:t xml:space="preserve"> </w:t>
      </w:r>
      <w:r w:rsidR="003018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630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80BF0">
        <w:rPr>
          <w:rFonts w:ascii="Times New Roman" w:hAnsi="Times New Roman" w:cs="Times New Roman"/>
          <w:sz w:val="28"/>
          <w:szCs w:val="28"/>
        </w:rPr>
        <w:t xml:space="preserve"> </w:t>
      </w:r>
      <w:r w:rsidR="00A2630A">
        <w:rPr>
          <w:rFonts w:ascii="Times New Roman" w:hAnsi="Times New Roman" w:cs="Times New Roman"/>
          <w:sz w:val="28"/>
          <w:szCs w:val="28"/>
        </w:rPr>
        <w:t xml:space="preserve">    </w:t>
      </w:r>
      <w:r w:rsidR="00301808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018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472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С.В.</w:t>
      </w:r>
      <w:r w:rsidR="00264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Бахметьева</w:t>
      </w:r>
    </w:p>
    <w:p w:rsidR="00A267A2" w:rsidRDefault="00A267A2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80F" w:rsidRDefault="0064480F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80F" w:rsidRDefault="0064480F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80F" w:rsidRDefault="0064480F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DFA" w:rsidRDefault="00A068F7" w:rsidP="00032C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6BEE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30D7A">
        <w:rPr>
          <w:rFonts w:ascii="Times New Roman" w:hAnsi="Times New Roman" w:cs="Times New Roman"/>
          <w:sz w:val="28"/>
          <w:szCs w:val="28"/>
        </w:rPr>
        <w:t>финансовому отделу</w:t>
      </w:r>
      <w:r w:rsidRPr="00B46BEE">
        <w:rPr>
          <w:rFonts w:ascii="Times New Roman" w:hAnsi="Times New Roman" w:cs="Times New Roman"/>
          <w:sz w:val="28"/>
          <w:szCs w:val="28"/>
        </w:rPr>
        <w:t>,</w:t>
      </w:r>
      <w:r w:rsidR="00830D7A">
        <w:rPr>
          <w:rFonts w:ascii="Times New Roman" w:hAnsi="Times New Roman" w:cs="Times New Roman"/>
          <w:sz w:val="28"/>
          <w:szCs w:val="28"/>
        </w:rPr>
        <w:t xml:space="preserve"> отделу экономики</w:t>
      </w:r>
      <w:r w:rsidRPr="00B46BEE">
        <w:rPr>
          <w:rFonts w:ascii="Times New Roman" w:hAnsi="Times New Roman" w:cs="Times New Roman"/>
          <w:sz w:val="28"/>
          <w:szCs w:val="28"/>
        </w:rPr>
        <w:t>, отдел</w:t>
      </w:r>
      <w:r w:rsidR="005E7E1D">
        <w:rPr>
          <w:rFonts w:ascii="Times New Roman" w:hAnsi="Times New Roman" w:cs="Times New Roman"/>
          <w:sz w:val="28"/>
          <w:szCs w:val="28"/>
        </w:rPr>
        <w:t>у</w:t>
      </w:r>
      <w:r w:rsidRPr="00B46BEE">
        <w:rPr>
          <w:rFonts w:ascii="Times New Roman" w:hAnsi="Times New Roman" w:cs="Times New Roman"/>
          <w:sz w:val="28"/>
          <w:szCs w:val="28"/>
        </w:rPr>
        <w:t xml:space="preserve"> по управлению </w:t>
      </w:r>
      <w:r w:rsidR="00263DD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46BEE">
        <w:rPr>
          <w:rFonts w:ascii="Times New Roman" w:hAnsi="Times New Roman" w:cs="Times New Roman"/>
          <w:sz w:val="28"/>
          <w:szCs w:val="28"/>
        </w:rPr>
        <w:t xml:space="preserve">имуществом, </w:t>
      </w:r>
      <w:r w:rsidR="00830D7A">
        <w:rPr>
          <w:rFonts w:ascii="Times New Roman" w:hAnsi="Times New Roman" w:cs="Times New Roman"/>
          <w:sz w:val="28"/>
          <w:szCs w:val="28"/>
        </w:rPr>
        <w:t>отделу образования</w:t>
      </w:r>
      <w:r w:rsidRPr="00B46BEE">
        <w:rPr>
          <w:rFonts w:ascii="Times New Roman" w:hAnsi="Times New Roman" w:cs="Times New Roman"/>
          <w:sz w:val="28"/>
          <w:szCs w:val="28"/>
        </w:rPr>
        <w:t>,</w:t>
      </w:r>
      <w:r w:rsidR="00830D7A">
        <w:rPr>
          <w:rFonts w:ascii="Times New Roman" w:hAnsi="Times New Roman" w:cs="Times New Roman"/>
          <w:sz w:val="28"/>
          <w:szCs w:val="28"/>
        </w:rPr>
        <w:t xml:space="preserve"> управлению культуры,</w:t>
      </w:r>
      <w:r w:rsidR="00AE5754">
        <w:rPr>
          <w:rFonts w:ascii="Times New Roman" w:hAnsi="Times New Roman" w:cs="Times New Roman"/>
          <w:sz w:val="28"/>
          <w:szCs w:val="28"/>
        </w:rPr>
        <w:t xml:space="preserve"> </w:t>
      </w:r>
      <w:r w:rsidRPr="00B46BEE">
        <w:rPr>
          <w:rFonts w:ascii="Times New Roman" w:hAnsi="Times New Roman" w:cs="Times New Roman"/>
          <w:sz w:val="28"/>
          <w:szCs w:val="28"/>
        </w:rPr>
        <w:t>сельские поселения</w:t>
      </w:r>
      <w:r w:rsidR="007A075C">
        <w:rPr>
          <w:rFonts w:ascii="Times New Roman" w:hAnsi="Times New Roman" w:cs="Times New Roman"/>
          <w:sz w:val="28"/>
          <w:szCs w:val="28"/>
        </w:rPr>
        <w:t>-12</w:t>
      </w:r>
      <w:r w:rsidRPr="00B46BEE">
        <w:rPr>
          <w:rFonts w:ascii="Times New Roman" w:hAnsi="Times New Roman" w:cs="Times New Roman"/>
          <w:sz w:val="28"/>
          <w:szCs w:val="28"/>
        </w:rPr>
        <w:t>.</w:t>
      </w:r>
    </w:p>
    <w:p w:rsidR="00301808" w:rsidRDefault="00301808" w:rsidP="00FB10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01808" w:rsidSect="00F44D5A">
          <w:pgSz w:w="11906" w:h="16838"/>
          <w:pgMar w:top="993" w:right="991" w:bottom="851" w:left="1276" w:header="708" w:footer="708" w:gutter="0"/>
          <w:cols w:space="708"/>
          <w:docGrid w:linePitch="360"/>
        </w:sectPr>
      </w:pPr>
    </w:p>
    <w:p w:rsidR="005C727D" w:rsidRDefault="005C727D" w:rsidP="005C7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338"/>
      </w:tblGrid>
      <w:tr w:rsidR="005B566B" w:rsidRPr="005B566B" w:rsidTr="00E20D85">
        <w:tc>
          <w:tcPr>
            <w:tcW w:w="11590" w:type="dxa"/>
          </w:tcPr>
          <w:p w:rsidR="005B566B" w:rsidRPr="005B566B" w:rsidRDefault="005B566B" w:rsidP="005B5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74253C" w:rsidRPr="005B566B" w:rsidRDefault="0074253C" w:rsidP="007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66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4253C" w:rsidRPr="005B566B" w:rsidRDefault="0074253C" w:rsidP="007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66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4253C" w:rsidRPr="005B566B" w:rsidRDefault="0074253C" w:rsidP="00742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66B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5B566B" w:rsidRPr="005B566B" w:rsidRDefault="0074253C" w:rsidP="00E20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66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85" w:rsidRPr="00830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85" w:rsidRPr="00830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</w:t>
            </w:r>
            <w:r w:rsidRPr="005B566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8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74253C" w:rsidRPr="005B566B" w:rsidTr="00E20D85">
        <w:tc>
          <w:tcPr>
            <w:tcW w:w="11590" w:type="dxa"/>
          </w:tcPr>
          <w:p w:rsidR="0074253C" w:rsidRPr="005B566B" w:rsidRDefault="0074253C" w:rsidP="005B5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74253C" w:rsidRPr="005B566B" w:rsidRDefault="0074253C" w:rsidP="007425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78D" w:rsidRPr="00AE5754" w:rsidRDefault="00DD178D" w:rsidP="00742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54">
        <w:rPr>
          <w:rFonts w:ascii="Times New Roman" w:hAnsi="Times New Roman" w:cs="Times New Roman"/>
          <w:b/>
          <w:sz w:val="28"/>
          <w:szCs w:val="28"/>
        </w:rPr>
        <w:t>Программа консолидации бюджетных средств и оптимизации бюджетных расходов</w:t>
      </w:r>
    </w:p>
    <w:tbl>
      <w:tblPr>
        <w:tblW w:w="16410" w:type="dxa"/>
        <w:tblInd w:w="-851" w:type="dxa"/>
        <w:tblLayout w:type="fixed"/>
        <w:tblLook w:val="04A0"/>
      </w:tblPr>
      <w:tblGrid>
        <w:gridCol w:w="524"/>
        <w:gridCol w:w="148"/>
        <w:gridCol w:w="548"/>
        <w:gridCol w:w="154"/>
        <w:gridCol w:w="2239"/>
        <w:gridCol w:w="1548"/>
        <w:gridCol w:w="1402"/>
        <w:gridCol w:w="58"/>
        <w:gridCol w:w="1896"/>
        <w:gridCol w:w="19"/>
        <w:gridCol w:w="21"/>
        <w:gridCol w:w="671"/>
        <w:gridCol w:w="19"/>
        <w:gridCol w:w="13"/>
        <w:gridCol w:w="8"/>
        <w:gridCol w:w="665"/>
        <w:gridCol w:w="19"/>
        <w:gridCol w:w="21"/>
        <w:gridCol w:w="664"/>
        <w:gridCol w:w="19"/>
        <w:gridCol w:w="21"/>
        <w:gridCol w:w="643"/>
        <w:gridCol w:w="22"/>
        <w:gridCol w:w="18"/>
        <w:gridCol w:w="663"/>
        <w:gridCol w:w="22"/>
        <w:gridCol w:w="6"/>
        <w:gridCol w:w="12"/>
        <w:gridCol w:w="535"/>
        <w:gridCol w:w="22"/>
        <w:gridCol w:w="148"/>
        <w:gridCol w:w="639"/>
        <w:gridCol w:w="64"/>
        <w:gridCol w:w="709"/>
        <w:gridCol w:w="71"/>
        <w:gridCol w:w="65"/>
        <w:gridCol w:w="639"/>
        <w:gridCol w:w="65"/>
        <w:gridCol w:w="631"/>
        <w:gridCol w:w="65"/>
        <w:gridCol w:w="694"/>
      </w:tblGrid>
      <w:tr w:rsidR="006D7A76" w:rsidRPr="00AE5754" w:rsidTr="000E3CBE">
        <w:trPr>
          <w:trHeight w:val="870"/>
        </w:trPr>
        <w:tc>
          <w:tcPr>
            <w:tcW w:w="678" w:type="dxa"/>
            <w:gridSpan w:val="2"/>
          </w:tcPr>
          <w:p w:rsidR="006D7A76" w:rsidRPr="00AE5754" w:rsidRDefault="006D7A76" w:rsidP="00742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6D7A76" w:rsidRPr="00AE5754" w:rsidRDefault="006D7A76" w:rsidP="00742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2" w:type="dxa"/>
            <w:gridSpan w:val="36"/>
            <w:shd w:val="clear" w:color="auto" w:fill="auto"/>
            <w:vAlign w:val="center"/>
            <w:hideMark/>
          </w:tcPr>
          <w:p w:rsidR="006D7A76" w:rsidRPr="00AE5754" w:rsidRDefault="006D7A76" w:rsidP="00742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754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 района на 2017-2027 годы</w:t>
            </w:r>
          </w:p>
          <w:p w:rsidR="006D7A76" w:rsidRPr="00AE5754" w:rsidRDefault="006D7A76" w:rsidP="00AE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57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План  мероприятий по оздоровлению муниципальных финансов Грачевского района на 2017–2027 годы</w:t>
            </w:r>
          </w:p>
        </w:tc>
        <w:tc>
          <w:tcPr>
            <w:tcW w:w="662" w:type="dxa"/>
          </w:tcPr>
          <w:p w:rsidR="006D7A76" w:rsidRPr="00AE5754" w:rsidRDefault="006D7A76" w:rsidP="00742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7A76" w:rsidRPr="00E0502D" w:rsidTr="000E3CBE">
        <w:trPr>
          <w:trHeight w:val="357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02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органы муниципального образования, ответственные за реализацию мероприятий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Значение показателя</w:t>
            </w:r>
          </w:p>
          <w:p w:rsidR="006D7A76" w:rsidRPr="00E0502D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D7A76" w:rsidRPr="00FD4E2C" w:rsidTr="000E3CBE">
        <w:trPr>
          <w:trHeight w:val="932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E0502D" w:rsidRDefault="006D7A76" w:rsidP="00FB10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2021 год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CB4DA6">
            <w:pPr>
              <w:spacing w:after="0" w:line="240" w:lineRule="auto"/>
              <w:ind w:right="-105" w:hanging="78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502D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Pr="00E0502D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7A76" w:rsidRDefault="006D7A76" w:rsidP="00E0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6D7A76" w:rsidRPr="00FD4E2C" w:rsidTr="000E3CBE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FB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88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9C3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 по увеличению поступлений налоговых и неналоговых доходов </w:t>
            </w:r>
          </w:p>
        </w:tc>
      </w:tr>
      <w:tr w:rsidR="006D7A76" w:rsidRPr="00FD4E2C" w:rsidTr="000E3CBE">
        <w:trPr>
          <w:trHeight w:val="176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по устранению с 1 января 2018 года неэффективных льгот (пониженных ставок по налогам) в сельских поселениях муниципального образования Грачевский район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1A1BC4" w:rsidRDefault="006D7A76" w:rsidP="00A26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01.07.</w:t>
            </w:r>
            <w:r w:rsidRPr="001A1BC4">
              <w:rPr>
                <w:rFonts w:ascii="Times New Roman" w:eastAsia="Times New Roman" w:hAnsi="Times New Roman" w:cs="Times New Roman"/>
                <w:color w:val="000000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1BC4">
              <w:rPr>
                <w:rFonts w:ascii="Times New Roman" w:eastAsia="Times New Roman" w:hAnsi="Times New Roman" w:cs="Times New Roman"/>
                <w:color w:val="000000"/>
              </w:rPr>
              <w:t xml:space="preserve">проект нормативного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A1BC4">
              <w:rPr>
                <w:rFonts w:ascii="Times New Roman" w:eastAsia="Times New Roman" w:hAnsi="Times New Roman" w:cs="Times New Roman"/>
                <w:color w:val="000000"/>
              </w:rPr>
              <w:t>равового акта до 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.08.2019</w:t>
            </w:r>
            <w:r w:rsidRPr="001A1BC4">
              <w:rPr>
                <w:rFonts w:ascii="Times New Roman" w:eastAsia="Times New Roman" w:hAnsi="Times New Roman" w:cs="Times New Roman"/>
                <w:color w:val="000000"/>
              </w:rPr>
              <w:t xml:space="preserve"> –проект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НПА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1A1BC4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BC4">
              <w:rPr>
                <w:rFonts w:ascii="Times New Roman" w:eastAsia="Times New Roman" w:hAnsi="Times New Roman" w:cs="Times New Roman"/>
                <w:color w:val="000000"/>
              </w:rPr>
              <w:t>план по устранению с 1 января неэффективных льгот (пониженных ставок по налогам) в сельских поселениях Грачевского района,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5C727D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9B5E28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5E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34641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3469B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9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A76" w:rsidRPr="00FD4E2C" w:rsidTr="000E3CBE">
        <w:trPr>
          <w:trHeight w:val="5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74774A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типового нормативного правового акта, устанавливающего порядок и методику оценки эффективности налоговых льгот (пониженных ставок по налогам), предоставляемых органами </w:t>
            </w:r>
            <w:r w:rsidRPr="0074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 по местным налогам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1A1BC4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A1BC4">
              <w:rPr>
                <w:rFonts w:ascii="Times New Roman" w:eastAsia="Times New Roman" w:hAnsi="Times New Roman" w:cs="Times New Roman"/>
                <w:color w:val="000000"/>
              </w:rPr>
              <w:t xml:space="preserve">до 15 июля 2017 года – проект типового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НПА</w:t>
            </w:r>
            <w:r w:rsidRPr="001A1BC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типового нормативного правового 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7A76" w:rsidRPr="00FD4E2C" w:rsidTr="000E3CBE">
        <w:trPr>
          <w:trHeight w:val="41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 в нормативный правовой акт, устанавливающего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типового нормативного правового акта 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типового нормативного правового 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D7A76" w:rsidRPr="00FD4E2C" w:rsidTr="000E3CBE">
        <w:trPr>
          <w:trHeight w:val="85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налоговых льгот (налоговых расходов), распределенных по муниципальным программам сельских поселений Грачевского района в соответствии с Методическими рекомендациями Министерства финансов Оренбургской области по проведению оценки эффективности налоговых льгот (налоговых расходов) муниципальных образований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предшествующий отчетному году налоговый период ежегодно, до 15 августа текущего финансового года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84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684C2B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C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A76" w:rsidRPr="00FD4E2C" w:rsidTr="007B5A65">
        <w:trPr>
          <w:trHeight w:val="42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утверждения нормативных правовых актов сельских поселений, устанавливающих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августа 2017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августа 2018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CD6B06" w:rsidRDefault="006D7A76" w:rsidP="00CB4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CD6B06" w:rsidRDefault="006D7A76" w:rsidP="00CB4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CD6B06" w:rsidRDefault="006D7A76" w:rsidP="00CB4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Pr="00CD6B06" w:rsidRDefault="006D7A76" w:rsidP="00CB4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D7A76" w:rsidRPr="00FD4E2C" w:rsidTr="000E3CBE">
        <w:trPr>
          <w:trHeight w:val="56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CB4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A76" w:rsidRPr="00FD4E2C" w:rsidTr="000E3CBE">
        <w:trPr>
          <w:trHeight w:val="85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5755F6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755F6">
              <w:rPr>
                <w:rFonts w:ascii="Times New Roman" w:eastAsia="Times New Roman" w:hAnsi="Times New Roman" w:cs="Times New Roman"/>
                <w:color w:val="000000"/>
              </w:rPr>
              <w:t xml:space="preserve">Мониторинг утверждения  нормативных правовых актов сельских поселений по отмене неэффективных налоговых льгот (пониженных ставок по налогам), предоставляемых органами местного самоуправления сельских поселений по местным налогам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 ноября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A76" w:rsidRPr="00FD4E2C" w:rsidTr="000E3CBE">
        <w:trPr>
          <w:trHeight w:val="12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7B5A65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Отмена  налоговых льгот по земельному налогу для учреждений, финансируемых из федерального и областного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октября</w:t>
            </w:r>
          </w:p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поступления в бюджеты поселений, тыс. руб.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21D4" w:rsidRPr="00FD4E2C" w:rsidTr="000E3CBE">
        <w:trPr>
          <w:trHeight w:val="94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7B5A65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эффективности установленного коэффициента К2 по единому налогу на вмененный доход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Pr="00FD4E2C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D4" w:rsidRDefault="003721D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21D4" w:rsidRDefault="003721D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A76" w:rsidRDefault="006D7A76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48B4" w:rsidRDefault="00DF48B4" w:rsidP="00871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9F1" w:rsidRPr="00FD4E2C" w:rsidTr="00867D98">
        <w:trPr>
          <w:trHeight w:val="85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E56A4A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9F1" w:rsidRPr="00B269F1" w:rsidRDefault="00B269F1" w:rsidP="00E56A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69F1">
              <w:rPr>
                <w:rFonts w:ascii="Times New Roman" w:hAnsi="Times New Roman" w:cs="Times New Roman"/>
              </w:rPr>
              <w:t xml:space="preserve">Анализ причин возникновения и принятие плана сокращения дебиторской задолженности. Представление </w:t>
            </w:r>
            <w:r w:rsidR="00E56A4A">
              <w:rPr>
                <w:rFonts w:ascii="Times New Roman" w:hAnsi="Times New Roman" w:cs="Times New Roman"/>
              </w:rPr>
              <w:t>в финансовый отдел администрации муниципального образования Грачевский район</w:t>
            </w:r>
            <w:r w:rsidRPr="00B269F1">
              <w:rPr>
                <w:rFonts w:ascii="Times New Roman" w:hAnsi="Times New Roman" w:cs="Times New Roman"/>
              </w:rPr>
              <w:t xml:space="preserve"> Оренбургской области в составе пояснительной записки к квартальным и годовому отчетам </w:t>
            </w:r>
            <w:r w:rsidR="00E56A4A">
              <w:rPr>
                <w:rFonts w:ascii="Times New Roman" w:hAnsi="Times New Roman" w:cs="Times New Roman"/>
              </w:rPr>
              <w:t>аналитической записки</w:t>
            </w:r>
            <w:r w:rsidRPr="00B269F1">
              <w:rPr>
                <w:rFonts w:ascii="Times New Roman" w:hAnsi="Times New Roman" w:cs="Times New Roman"/>
              </w:rPr>
              <w:t xml:space="preserve"> о результатах выполнения </w:t>
            </w:r>
            <w:r w:rsidRPr="00B269F1">
              <w:rPr>
                <w:rFonts w:ascii="Times New Roman" w:hAnsi="Times New Roman" w:cs="Times New Roman"/>
              </w:rPr>
              <w:lastRenderedPageBreak/>
              <w:t>плана мероприятий по сокращению дебиторской задолженности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E56A4A" w:rsidP="00E5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E56A4A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830D7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A4A" w:rsidRDefault="00E56A4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9F1" w:rsidRPr="00FD4E2C" w:rsidTr="003D540E">
        <w:trPr>
          <w:trHeight w:val="161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района, 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56296D" w:rsidRDefault="00B269F1" w:rsidP="00B269F1">
            <w:pPr>
              <w:spacing w:after="0" w:line="240" w:lineRule="auto"/>
              <w:ind w:left="-108" w:right="-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296D">
              <w:rPr>
                <w:rFonts w:ascii="Times New Roman" w:eastAsia="Times New Roman" w:hAnsi="Times New Roman" w:cs="Times New Roman"/>
                <w:color w:val="000000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6296D">
              <w:rPr>
                <w:rFonts w:ascii="Times New Roman" w:eastAsia="Times New Roman" w:hAnsi="Times New Roman" w:cs="Times New Roman"/>
                <w:color w:val="000000"/>
              </w:rPr>
              <w:t>оступлений в консолидированный бюджет к фактическим поступлениям предыдущего года, процентов.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  <w:p w:rsidR="00B269F1" w:rsidRPr="009926F8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09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940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269F1" w:rsidRPr="00FD4E2C" w:rsidTr="00C20FF7">
        <w:trPr>
          <w:trHeight w:val="27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перечисления в районный бюджет не менее 5 процентов прибыли муниципальных унитарных предприятий, остающейся в их распоряжении после уплаты налогов и иных обязательных платежей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части чистой прибыли муниципальных унитарных предприятий, процентов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B269F1" w:rsidRPr="009926F8" w:rsidRDefault="00B269F1" w:rsidP="00B269F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</w:rPr>
              <w:t xml:space="preserve">  (год завершен с убытком)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1">
              <w:rPr>
                <w:rFonts w:ascii="Times New Roman" w:eastAsia="Times New Roman" w:hAnsi="Times New Roman" w:cs="Times New Roman"/>
                <w:sz w:val="24"/>
                <w:szCs w:val="24"/>
              </w:rPr>
              <w:t>≥5,0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1">
              <w:rPr>
                <w:rFonts w:ascii="Times New Roman" w:eastAsia="Times New Roman" w:hAnsi="Times New Roman" w:cs="Times New Roman"/>
                <w:sz w:val="24"/>
                <w:szCs w:val="24"/>
              </w:rPr>
              <w:t>≥5,0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1">
              <w:rPr>
                <w:rFonts w:ascii="Times New Roman" w:eastAsia="Times New Roman" w:hAnsi="Times New Roman" w:cs="Times New Roman"/>
                <w:sz w:val="24"/>
                <w:szCs w:val="24"/>
              </w:rPr>
              <w:t>≥5,0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D5E0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01">
              <w:rPr>
                <w:rFonts w:ascii="Times New Roman" w:eastAsia="Times New Roman" w:hAnsi="Times New Roman" w:cs="Times New Roman"/>
                <w:sz w:val="24"/>
                <w:szCs w:val="24"/>
              </w:rPr>
              <w:t>≥5,0</w:t>
            </w:r>
          </w:p>
        </w:tc>
      </w:tr>
      <w:tr w:rsidR="00B269F1" w:rsidRPr="002B1EB1" w:rsidTr="003D540E">
        <w:trPr>
          <w:trHeight w:val="5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собственности муниципальных образований Грачевского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</w:t>
            </w: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неналоговых доходов консолидированного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по управлению муниципальным имуществом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до 1 июня текущего финансового года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поступления в консолидированный бюджет, тыс. руб.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630322" w:rsidRDefault="00B269F1" w:rsidP="00B269F1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3228,5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630322" w:rsidRDefault="00B269F1" w:rsidP="00B269F1">
            <w:pPr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2853,</w:t>
            </w:r>
            <w:r w:rsidRPr="0063032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630322" w:rsidRDefault="00B269F1" w:rsidP="00B269F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481,0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630322" w:rsidRDefault="00B269F1" w:rsidP="00B269F1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630322" w:rsidRDefault="00B269F1" w:rsidP="00B269F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877,0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630322" w:rsidRDefault="00B269F1" w:rsidP="00B269F1">
            <w:pPr>
              <w:spacing w:after="0" w:line="240" w:lineRule="auto"/>
              <w:ind w:right="-105" w:hanging="101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630322" w:rsidRDefault="00B269F1" w:rsidP="00B269F1">
            <w:pPr>
              <w:spacing w:after="0" w:line="240" w:lineRule="auto"/>
              <w:ind w:right="-77" w:hanging="136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B269F1" w:rsidP="00B269F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</w:rPr>
            </w:pPr>
            <w:r w:rsidRPr="00CD3B4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CD3B4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1A2187" w:rsidP="005C40A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C40AB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1A2187" w:rsidP="00B269F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B269F1" w:rsidP="00B269F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B269F1" w:rsidRPr="002B1EB1" w:rsidTr="00A267A2">
        <w:trPr>
          <w:trHeight w:val="5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Обеспечение поступлений в районный бюджет доходов от сдачи в аренду имущества, находящегося в муниципальной собственности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2018-202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поступлений в районный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530,0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B269F1">
            <w:pPr>
              <w:spacing w:after="0" w:line="240" w:lineRule="auto"/>
              <w:ind w:left="-108" w:right="-69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B269F1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450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F40332">
            <w:pPr>
              <w:spacing w:after="0" w:line="240" w:lineRule="auto"/>
              <w:ind w:left="-133" w:right="-95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500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B269F1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500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7A2" w:rsidRDefault="00A267A2" w:rsidP="00B269F1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69F1" w:rsidRPr="00630322" w:rsidRDefault="00B269F1" w:rsidP="00B269F1">
            <w:pPr>
              <w:ind w:right="-105" w:hanging="101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30322" w:rsidRDefault="00B269F1" w:rsidP="00B269F1">
            <w:pPr>
              <w:spacing w:after="0" w:line="240" w:lineRule="auto"/>
              <w:ind w:right="-77" w:hanging="136"/>
              <w:jc w:val="center"/>
              <w:rPr>
                <w:rFonts w:ascii="Times New Roman" w:eastAsia="Times New Roman" w:hAnsi="Times New Roman" w:cs="Times New Roman"/>
              </w:rPr>
            </w:pPr>
            <w:r w:rsidRPr="00630322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ind w:right="-81" w:hanging="132"/>
              <w:jc w:val="center"/>
              <w:rPr>
                <w:rFonts w:ascii="Times New Roman" w:eastAsia="Times New Roman" w:hAnsi="Times New Roman" w:cs="Times New Roman"/>
              </w:rPr>
            </w:pPr>
            <w:r w:rsidRPr="00CD3B4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F40332" w:rsidP="000940A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940A4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F40332" w:rsidP="000940A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940A4">
              <w:rPr>
                <w:rFonts w:ascii="Times New Roman" w:eastAsia="Times New Roman" w:hAnsi="Times New Roman" w:cs="Times New Roman"/>
              </w:rPr>
              <w:t>0</w:t>
            </w:r>
            <w:r w:rsidR="00B269F1" w:rsidRPr="00CD3B4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F40332" w:rsidP="000940A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940A4">
              <w:rPr>
                <w:rFonts w:ascii="Times New Roman" w:eastAsia="Times New Roman" w:hAnsi="Times New Roman" w:cs="Times New Roman"/>
              </w:rPr>
              <w:t>0</w:t>
            </w:r>
            <w:r w:rsidR="00B269F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269F1" w:rsidRPr="002B1EB1" w:rsidTr="000E3CBE">
        <w:trPr>
          <w:trHeight w:val="1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осуществления муниципального земельного контроля и контроля выполнения условий заключенных договоров аренды земельных участков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56296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296D">
              <w:rPr>
                <w:rFonts w:ascii="Times New Roman" w:eastAsia="Times New Roman" w:hAnsi="Times New Roman" w:cs="Times New Roman"/>
                <w:color w:val="000000"/>
              </w:rPr>
              <w:t>сельские поселения, отдел по управлению муниципальным имуществом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июня текущего финансового года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9F1" w:rsidRPr="002B1EB1" w:rsidTr="000E3CBE">
        <w:trPr>
          <w:trHeight w:val="12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Утверждения нормативных правовых актов муниципальных образований сельских поселений по введению самообложения граждан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декабря 2018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2B1EB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проекта типового нормативного акта,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EB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2B1EB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9F1" w:rsidRPr="002B1EB1" w:rsidTr="000E3CBE">
        <w:trPr>
          <w:trHeight w:val="119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0D5DE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по приросту поступлений налоговых платежей от </w:t>
            </w:r>
            <w:proofErr w:type="spellStart"/>
            <w:r w:rsidRPr="000D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сельхозтоваропроизводителей</w:t>
            </w:r>
            <w:proofErr w:type="spellEnd"/>
            <w:r w:rsidRPr="000D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органами местного самоуправления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поступления в районный бюджет, тыс. руб.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848,7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0E3CBE" w:rsidP="00B269F1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269F1"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0E3CBE" w:rsidP="000E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269F1"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0E3CBE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69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830D7A">
        <w:trPr>
          <w:trHeight w:val="56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7B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объема поступлений неналоговых доходов за счет увеличени</w:t>
            </w:r>
            <w:r w:rsidR="007B5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ставок арендной платы за землю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56296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296D">
              <w:rPr>
                <w:rFonts w:ascii="Times New Roman" w:eastAsia="Times New Roman" w:hAnsi="Times New Roman" w:cs="Times New Roman"/>
                <w:color w:val="000000"/>
              </w:rPr>
              <w:t>Отдел по управлению муниципальным имуществом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2019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поступления в районный бюджет, тыс. руб.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B269F1" w:rsidRDefault="00E0106A" w:rsidP="00E0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269F1" w:rsidRPr="00B269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B269F1" w:rsidRDefault="00E0106A" w:rsidP="005C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40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69F1" w:rsidRPr="00B269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B269F1" w:rsidRDefault="005C40AB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269F1" w:rsidRPr="00B269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867D98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межведомственной комиссии по снижению неформальной занятости,  вопросам уплаты налогов и сокращения убыточности организаций, вопросам </w:t>
            </w: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оплаты труда и уплаты страховых взносов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экономики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поступления в консолидированный бюджет района, процентов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269F1" w:rsidRPr="00FD4E2C" w:rsidTr="000E3CBE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налоговым органам по сокращению недоимки по налоговым платежам</w:t>
            </w:r>
          </w:p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счет:</w:t>
            </w:r>
          </w:p>
          <w:p w:rsidR="00B269F1" w:rsidRPr="009926F8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-системной работы с недоимщиками, имеющими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размер свыше 10,0 тыс. руб.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заслушивание недоимщиков на заседаниях межведомственной комиссии по вопросам оплаты труда, уплаты налогов и страховых взносов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поступления в консолидированный бюджет района, процентов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9926F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F8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332" w:rsidRDefault="00F40332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269F1" w:rsidRPr="00FD4E2C" w:rsidTr="000E3CBE">
        <w:trPr>
          <w:trHeight w:val="92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E56A4A"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объема доходов автономных и бюджетных учреждений от приносящей доход деятельности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записка, ед.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40E" w:rsidRPr="00FD4E2C" w:rsidTr="00A267A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0E" w:rsidRPr="007B5A65" w:rsidRDefault="003D540E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88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0E" w:rsidRPr="00FD4E2C" w:rsidRDefault="003D540E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</w:t>
            </w:r>
          </w:p>
        </w:tc>
      </w:tr>
      <w:tr w:rsidR="003D540E" w:rsidRPr="00FD4E2C" w:rsidTr="00A267A2">
        <w:trPr>
          <w:trHeight w:val="24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0E" w:rsidRPr="007B5A65" w:rsidRDefault="003D540E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588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40E" w:rsidRPr="00FD4E2C" w:rsidRDefault="003D540E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Меры по оптимизации расходов на управление </w:t>
            </w:r>
          </w:p>
        </w:tc>
      </w:tr>
      <w:tr w:rsidR="00B269F1" w:rsidRPr="00FD4E2C" w:rsidTr="000E3CBE">
        <w:trPr>
          <w:trHeight w:val="105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запрета на увеличение численности муниципальных служащих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938">
              <w:rPr>
                <w:rFonts w:ascii="Times New Roman" w:eastAsia="Times New Roman" w:hAnsi="Times New Roman" w:cs="Times New Roman"/>
              </w:rPr>
              <w:t>нормативно установленный запрет на увеличение численности муниципальных служащих</w:t>
            </w:r>
          </w:p>
          <w:p w:rsidR="000E3CBE" w:rsidRPr="00D76938" w:rsidRDefault="000E3CBE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9F1" w:rsidRPr="00FD4E2C" w:rsidTr="00867D98">
        <w:trPr>
          <w:trHeight w:val="567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BE" w:rsidRPr="00FD4E2C" w:rsidRDefault="00B269F1" w:rsidP="00867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нормативов </w:t>
            </w:r>
            <w:r w:rsidRPr="00FD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 на содержание органов местного самоуправления и нормативов</w:t>
            </w: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расходов на оплату труда депутатов, выборных должностных лиц и муниципальных служащих органов местного </w:t>
            </w:r>
            <w:r w:rsidRPr="00FD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самоуправления поселений, входящих в состав муниципального образования Грачевский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Использование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B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ежеквартального мониторинга соблюдения нормативов расходов и внесение </w:t>
            </w: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 по применению бюджетных мер принуждения, единиц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A65" w:rsidRDefault="007B5A65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A65" w:rsidRDefault="007B5A65" w:rsidP="00B26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269F1" w:rsidRPr="00C049EA" w:rsidRDefault="00B269F1" w:rsidP="00B26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9F1" w:rsidRPr="00FD4E2C" w:rsidTr="00867D98">
        <w:trPr>
          <w:trHeight w:val="254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использования имущества, находящегося в  муниципальной собственности, в целях организации деятельности органов  местного самоуправления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управлению имуществом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B04">
              <w:rPr>
                <w:rFonts w:ascii="Times New Roman" w:eastAsia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7693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6938">
              <w:rPr>
                <w:rFonts w:ascii="Times New Roman" w:eastAsia="Times New Roman" w:hAnsi="Times New Roman" w:cs="Times New Roman"/>
                <w:color w:val="000000"/>
              </w:rPr>
              <w:t>объем расходов бюджета оптимизированный в результате эффективного использования имущества (по итогам года), тыс.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76938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43B8F" w:rsidRDefault="00B269F1" w:rsidP="00B269F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243B8F" w:rsidRDefault="00B269F1" w:rsidP="00B269F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итогам года</w:t>
            </w:r>
          </w:p>
        </w:tc>
      </w:tr>
      <w:tr w:rsidR="00B269F1" w:rsidRPr="00FD4E2C" w:rsidTr="000E3CBE">
        <w:trPr>
          <w:trHeight w:val="851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312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Централизация бюджетного учета и отчетности в муниципальном образовании Грачевский район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района, сельские поселения, финансовый отдел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численности муниципальных служащих в Грачевском районе, единиц</w:t>
            </w:r>
          </w:p>
          <w:p w:rsidR="000E3CBE" w:rsidRPr="00FD4E2C" w:rsidRDefault="000E3CBE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867D98">
        <w:trPr>
          <w:trHeight w:val="227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BE" w:rsidRPr="00FD4E2C" w:rsidRDefault="00B269F1" w:rsidP="0086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сокращенных расходов на содержание органов местного самоуправления, тыс. 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1111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66,0</w:t>
            </w:r>
          </w:p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238,0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ind w:right="-105" w:hanging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F339F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39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3CBE" w:rsidRPr="00FD4E2C" w:rsidTr="000E3CBE">
        <w:trPr>
          <w:trHeight w:val="26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BE" w:rsidRPr="007B5A65" w:rsidRDefault="000E3CBE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588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CBE" w:rsidRPr="00FD4E2C" w:rsidRDefault="000E3CBE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 на содержание бюджетной сети</w:t>
            </w:r>
          </w:p>
        </w:tc>
      </w:tr>
      <w:tr w:rsidR="00B269F1" w:rsidRPr="00FD4E2C" w:rsidTr="000E3CBE">
        <w:trPr>
          <w:trHeight w:val="132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76938" w:rsidRDefault="00B269F1" w:rsidP="00867D9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</w:rPr>
            </w:pPr>
            <w:r w:rsidRPr="00D76938">
              <w:rPr>
                <w:rFonts w:ascii="Times New Roman" w:hAnsi="Times New Roman" w:cs="Times New Roman"/>
              </w:rPr>
              <w:t xml:space="preserve">Увеличение расходов за счет доходов от приносящей доход деятельности бюджетных и автономных учреждений (в том числе при эффективном использовании бюджетными </w:t>
            </w:r>
            <w:proofErr w:type="spellStart"/>
            <w:r w:rsidRPr="00D76938">
              <w:rPr>
                <w:rFonts w:ascii="Times New Roman" w:hAnsi="Times New Roman" w:cs="Times New Roman"/>
              </w:rPr>
              <w:t>иавтономными</w:t>
            </w:r>
            <w:proofErr w:type="spellEnd"/>
            <w:r w:rsidRPr="00D76938">
              <w:rPr>
                <w:rFonts w:ascii="Times New Roman" w:hAnsi="Times New Roman" w:cs="Times New Roman"/>
              </w:rPr>
              <w:t xml:space="preserve"> учреждениями государственного (муниципального) имущества), в том числе: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B04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7693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938">
              <w:rPr>
                <w:rFonts w:ascii="Times New Roman" w:hAnsi="Times New Roman" w:cs="Times New Roman"/>
              </w:rPr>
              <w:t>прирост объема расходов за счет средств от приносящей доход деятельности к уровню предыдущего года,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A5F3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A5F3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A5F3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6A5F3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69F1" w:rsidRPr="00FD4E2C" w:rsidTr="000E3CBE">
        <w:trPr>
          <w:trHeight w:val="2129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на оплату труда и начисления на оплату труда работников бюджетных и автономных  учреждений</w:t>
            </w: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7693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76938">
              <w:rPr>
                <w:rFonts w:ascii="Times New Roman" w:hAnsi="Times New Roman" w:cs="Times New Roman"/>
              </w:rPr>
              <w:t>прирост объема расходов на оплату труда и начисления на оплату труда за счет средств от приносящей доход деятельности к уровню предыдущего года,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9F1" w:rsidRPr="00FD4E2C" w:rsidTr="00867D98">
        <w:trPr>
          <w:trHeight w:val="428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на содержание имущества бюджетных и автономных учреждений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объема расходов на содержание имущества за счет средств от приносящей доход деятельности к уровню предыдущего </w:t>
            </w:r>
            <w:r w:rsidRPr="00FD4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процентов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69F1" w:rsidRPr="00FD4E2C" w:rsidTr="000E3CBE">
        <w:trPr>
          <w:trHeight w:val="141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предоставляемых услуг)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9F1" w:rsidRPr="00FD4E2C" w:rsidTr="000E3CBE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показателей количества потребителей услуг на: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9F1" w:rsidRPr="00FD4E2C" w:rsidTr="000E3CBE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 педагога общего образования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69F1" w:rsidRPr="00FD4E2C" w:rsidTr="000E3CBE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 педагога дошкольного образования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B17AA7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B17AA7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69F1" w:rsidRPr="00FD4E2C" w:rsidTr="00867D98">
        <w:trPr>
          <w:trHeight w:val="620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 педагога дополнительного образования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269F1" w:rsidRPr="00FD4E2C" w:rsidTr="000940A4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 культуры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A2B04" w:rsidRDefault="00B269F1" w:rsidP="00B269F1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2591,7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2B04">
              <w:rPr>
                <w:rFonts w:ascii="Times New Roman" w:eastAsia="Times New Roman" w:hAnsi="Times New Roman" w:cs="Times New Roman"/>
                <w:sz w:val="16"/>
                <w:szCs w:val="16"/>
              </w:rPr>
              <w:t>2491,7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63DD0" w:rsidRDefault="00B269F1" w:rsidP="00B269F1">
            <w:pPr>
              <w:spacing w:after="0" w:line="240" w:lineRule="auto"/>
              <w:ind w:right="-54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3DD0">
              <w:rPr>
                <w:rFonts w:ascii="Times New Roman" w:eastAsia="Times New Roman" w:hAnsi="Times New Roman" w:cs="Times New Roman"/>
                <w:sz w:val="18"/>
                <w:szCs w:val="18"/>
              </w:rPr>
              <w:t>3614,0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63DD0" w:rsidRDefault="00B269F1" w:rsidP="00B269F1">
            <w:pPr>
              <w:spacing w:after="0" w:line="240" w:lineRule="auto"/>
              <w:ind w:left="-108" w:right="-52" w:firstLin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3DD0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  <w:r w:rsidRPr="00263DD0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ind w:right="-165" w:hanging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4A11">
              <w:rPr>
                <w:rFonts w:ascii="Times New Roman" w:eastAsia="Times New Roman" w:hAnsi="Times New Roman" w:cs="Times New Roman"/>
                <w:sz w:val="18"/>
                <w:szCs w:val="18"/>
              </w:rPr>
              <w:t>4404,0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ind w:hanging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4A11">
              <w:rPr>
                <w:rFonts w:ascii="Times New Roman" w:eastAsia="Times New Roman" w:hAnsi="Times New Roman" w:cs="Times New Roman"/>
                <w:sz w:val="18"/>
                <w:szCs w:val="18"/>
              </w:rPr>
              <w:t>4404,0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4A11">
              <w:rPr>
                <w:rFonts w:ascii="Times New Roman" w:eastAsia="Times New Roman" w:hAnsi="Times New Roman" w:cs="Times New Roman"/>
                <w:sz w:val="18"/>
                <w:szCs w:val="18"/>
              </w:rPr>
              <w:t>4404,0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0940A4" w:rsidP="00B269F1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4404,0</w:t>
            </w:r>
          </w:p>
        </w:tc>
      </w:tr>
      <w:tr w:rsidR="00B269F1" w:rsidRPr="00FD4E2C" w:rsidTr="000E3CBE">
        <w:trPr>
          <w:trHeight w:val="517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использования мощностей (фондов) учреждения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CBE" w:rsidRPr="000F4A11" w:rsidRDefault="000E3CBE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9F1" w:rsidRPr="00FD4E2C" w:rsidTr="000E3CBE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классов общеобразовательных школ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69F1" w:rsidRPr="00FD4E2C" w:rsidTr="000E3CBE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групп дошкольных учреждений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B17AA7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A2723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A2723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69F1" w:rsidRPr="00FD4E2C" w:rsidTr="000940A4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клубов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98534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98545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97000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97000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73000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ind w:left="-108" w:right="-1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109800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ind w:right="-107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117400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121BB1" w:rsidRDefault="00B269F1" w:rsidP="00B269F1">
            <w:pP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125600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B269F1" w:rsidP="00B269F1">
            <w:pPr>
              <w:spacing w:after="0" w:line="240" w:lineRule="auto"/>
              <w:ind w:right="-11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125600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B269F1" w:rsidP="00B269F1">
            <w:pPr>
              <w:spacing w:after="0" w:line="240" w:lineRule="auto"/>
              <w:ind w:right="-11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125600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337386" w:rsidP="00B269F1">
            <w:pPr>
              <w:spacing w:after="0" w:line="240" w:lineRule="auto"/>
              <w:ind w:right="-11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125600</w:t>
            </w:r>
          </w:p>
        </w:tc>
      </w:tr>
      <w:tr w:rsidR="00B269F1" w:rsidRPr="00FD4E2C" w:rsidTr="000940A4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библиотек</w:t>
            </w: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93900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93900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93900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95615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95615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ind w:left="-108" w:right="-1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136100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336C0D" w:rsidRDefault="00B269F1" w:rsidP="00B269F1">
            <w:pPr>
              <w:spacing w:after="0" w:line="240" w:lineRule="auto"/>
              <w:ind w:right="-107" w:hanging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6C0D">
              <w:rPr>
                <w:rFonts w:ascii="Times New Roman" w:eastAsia="Times New Roman" w:hAnsi="Times New Roman" w:cs="Times New Roman"/>
                <w:sz w:val="18"/>
                <w:szCs w:val="18"/>
              </w:rPr>
              <w:t>148400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121BB1" w:rsidRDefault="00B269F1" w:rsidP="00B269F1">
            <w:pP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161700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B269F1" w:rsidP="00B269F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161700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B269F1" w:rsidP="00B269F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1BB1">
              <w:rPr>
                <w:rFonts w:ascii="Times New Roman" w:eastAsia="Times New Roman" w:hAnsi="Times New Roman" w:cs="Times New Roman"/>
                <w:sz w:val="18"/>
                <w:szCs w:val="18"/>
              </w:rPr>
              <w:t>161700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121BB1" w:rsidRDefault="00337386" w:rsidP="00B269F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161700</w:t>
            </w:r>
          </w:p>
        </w:tc>
      </w:tr>
      <w:tr w:rsidR="00B269F1" w:rsidRPr="00FD4E2C" w:rsidTr="000E3CBE">
        <w:trPr>
          <w:trHeight w:val="568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2.2.5</w:t>
            </w:r>
          </w:p>
        </w:tc>
        <w:tc>
          <w:tcPr>
            <w:tcW w:w="31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реструктуризации (укрупнения) бюджетной сети на основе анализа нагрузки на бюджетную </w:t>
            </w: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сеть (контингент, количество бюджетных учреждений, количество персонала, используемые фонды, объемы и качество предоставляемых государственных  услуг в разрезе бюджетных учреждений), в том числе внедрение новых форм оказания муниципальных услуг. Размещение </w:t>
            </w:r>
            <w:proofErr w:type="spellStart"/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разнопрофильных</w:t>
            </w:r>
            <w:proofErr w:type="spellEnd"/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под «одной крышей»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реструктурируемых</w:t>
            </w:r>
            <w:proofErr w:type="spellEnd"/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учреждений, единиц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830D7A">
        <w:trPr>
          <w:trHeight w:val="1485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Сокращение расходов на содержание учреждений,</w:t>
            </w:r>
          </w:p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B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53BD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5C40AB" w:rsidP="00E0106A">
            <w:pPr>
              <w:spacing w:after="0" w:line="240" w:lineRule="auto"/>
              <w:ind w:left="-69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  <w:r w:rsidR="00E010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830D7A" w:rsidP="00E0106A">
            <w:pPr>
              <w:spacing w:after="0" w:line="240" w:lineRule="auto"/>
              <w:ind w:right="-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E0106A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617,0</w:t>
            </w:r>
          </w:p>
        </w:tc>
      </w:tr>
      <w:tr w:rsidR="00B269F1" w:rsidRPr="00FD4E2C" w:rsidTr="000E3CBE">
        <w:trPr>
          <w:trHeight w:val="818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2.2.6.</w:t>
            </w:r>
          </w:p>
        </w:tc>
        <w:tc>
          <w:tcPr>
            <w:tcW w:w="31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обслуживающего персонала и непрофильных специалистов учреждений (сторожа, повара, уборщики помещений, водители, завхозы, электрики, рабочие, слесаря, плотники и т.д.)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администрация района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численности работников учреждений, единиц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0E3CBE">
        <w:trPr>
          <w:trHeight w:val="861"/>
        </w:trPr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9F1" w:rsidRPr="00D76938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938">
              <w:rPr>
                <w:rFonts w:ascii="Times New Roman" w:eastAsia="Times New Roman" w:hAnsi="Times New Roman" w:cs="Times New Roman"/>
              </w:rPr>
              <w:t>сокращение расходов на содержание учреждений, тыс.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76938">
              <w:rPr>
                <w:rFonts w:ascii="Times New Roman" w:eastAsia="Times New Roman" w:hAnsi="Times New Roman" w:cs="Times New Roman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339,0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ind w:left="-146"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1 477,4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0E3CBE">
        <w:trPr>
          <w:trHeight w:val="226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2.2.7.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неиспользуемых основных фондов муниципальных учреждений и принятие мер по их продаже или предоставлению в аренду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B04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расходов, сокращенных в результате продажи или предоставления в аренду неиспользуемого имущества, 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B04">
              <w:rPr>
                <w:rFonts w:ascii="Times New Roman" w:eastAsia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DA2B04" w:rsidRDefault="00B269F1" w:rsidP="00B269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B0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</w:tr>
      <w:tr w:rsidR="00B269F1" w:rsidRPr="00FD4E2C" w:rsidTr="000E3CBE">
        <w:trPr>
          <w:trHeight w:val="198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2.2.8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Передача несвойственных функций учреждений на аутсорсинг (организация теплоснабжения, организация питания школьников, уборка помещений, транспортное обеспечение обучающихся)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содержание учреждений, тыс. 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69F1" w:rsidRPr="00FD4E2C" w:rsidTr="000E3CBE">
        <w:trPr>
          <w:trHeight w:val="45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1588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системы закупок для  муниципальных нужд </w:t>
            </w:r>
          </w:p>
        </w:tc>
      </w:tr>
      <w:tr w:rsidR="00B269F1" w:rsidRPr="00FD4E2C" w:rsidTr="000E3CBE">
        <w:trPr>
          <w:trHeight w:val="10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утвержденных стандартов услуг, содержащих нормативы материальных ресурсов или 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 услуг, содержащих нормативы материальных ресурсов,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случае отсутствия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утвержденных стандартов услуг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администрация района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B04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 о наличии утвержденных стандартов услуг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269F1" w:rsidRPr="00FD4E2C" w:rsidTr="000E3CBE">
        <w:trPr>
          <w:trHeight w:val="55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Оптимизация расходов на содержание  материально-технической базы муниципальных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полученной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проведения закупок для муниципальных нужд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администрация района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DA2B0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B04">
              <w:rPr>
                <w:rFonts w:ascii="Times New Roman" w:eastAsia="Times New Roman" w:hAnsi="Times New Roman" w:cs="Times New Roman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расходов на содержание учреждений, тыс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 (определяется по итогам года)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sz w:val="20"/>
                <w:szCs w:val="20"/>
              </w:rPr>
              <w:t>2133,4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AF3EB4" w:rsidRDefault="00B269F1" w:rsidP="00B269F1">
            <w:pPr>
              <w:jc w:val="center"/>
              <w:rPr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jc w:val="center"/>
              <w:rPr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определяется по итогам года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определяется по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итогам </w:t>
            </w:r>
          </w:p>
          <w:p w:rsidR="00B269F1" w:rsidRPr="00AF3EB4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3EB4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B269F1" w:rsidRPr="00FD4E2C" w:rsidTr="000E3CBE">
        <w:trPr>
          <w:trHeight w:val="48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8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 по совершенствованию межбюджетных отношений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9F1" w:rsidRPr="007F369A" w:rsidTr="000E3CBE">
        <w:trPr>
          <w:trHeight w:val="131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2.4.1.</w:t>
            </w:r>
          </w:p>
        </w:tc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нормативного акта м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униципальных образований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введению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самообложения граждан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EF6262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сельские поселения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декабря 2018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поступления в  бюджеты поселений, тыс. руб.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B4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D98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D98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D98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9F1" w:rsidRPr="00CD3B4E" w:rsidRDefault="00867D98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69F1" w:rsidRPr="00FD4E2C" w:rsidTr="000E3CBE">
        <w:trPr>
          <w:trHeight w:val="111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бюджетных ассигнований в проектах местных бюджетов  на соответствующий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финансовый год на основе муниципальных  программ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образования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расходов бюджетов поселений, формируемых на 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основании муниципальных программ, процентов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C4AB7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AB7">
              <w:rPr>
                <w:rFonts w:ascii="Times New Roman" w:eastAsia="Times New Roman" w:hAnsi="Times New Roman" w:cs="Times New Roman"/>
                <w:color w:val="000000"/>
              </w:rPr>
              <w:t>99,6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B269F1" w:rsidRPr="00FD4E2C" w:rsidTr="000E3CBE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2.4.3.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исполняемых расходных обязательств муниципальных образований Грачевского района и принятие мер по 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самоуправления муниципальных образований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поселений , финансовый отдел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аналитическая записка, единиц 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269F1" w:rsidRPr="00FD4E2C" w:rsidTr="00C20FF7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2.4.4.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с муниципальными образованиями сельских поселений Грачевского района соглашений о мерах по обеспечению устойчивого социально-экономического развития и оздоровлению муниципальных финансов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EF6262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262">
              <w:rPr>
                <w:rFonts w:ascii="Times New Roman" w:eastAsia="Times New Roman" w:hAnsi="Times New Roman" w:cs="Times New Roman"/>
                <w:color w:val="000000"/>
              </w:rPr>
              <w:t>доля сельских поселений, получающих дотации на выравнивание бюджетной обеспеченности, с которыми заключены  соглашения о мерах по обеспечению устойчивого социально-экономического развития и оздоровлению муниципальных финансов,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269F1" w:rsidRPr="00FD4E2C" w:rsidTr="00C20FF7">
        <w:trPr>
          <w:trHeight w:val="294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2.4.5.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статьи 136 Бюджетного кодекса Российской Федерации в отношении  муниципальных образований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Грачевского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BE7BCA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7BCA">
              <w:rPr>
                <w:rFonts w:ascii="Times New Roman" w:eastAsia="Times New Roman" w:hAnsi="Times New Roman" w:cs="Times New Roman"/>
                <w:color w:val="000000"/>
              </w:rPr>
              <w:t>доля муниципальных образований Грачевского района, в отношении которых применены требования статьи 136 БК РФ, в общем количестве муниципальных образований, в отношении которых в соответствующем году должны быть применены требования статьи 136 БК РФ,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269F1" w:rsidRPr="00FD4E2C" w:rsidTr="00C20FF7">
        <w:trPr>
          <w:trHeight w:val="34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8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Оптимизация инвестиционных расходов, субсидий юридическим лицам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(за исключением субсидий государственным (муниципальным) учреждениям), индивидуальным предпринимателям, физическим лицам и дебиторской задолженности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9F1" w:rsidRPr="00FD4E2C" w:rsidTr="00C20FF7">
        <w:trPr>
          <w:trHeight w:val="8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2.5.1.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причин возникновения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дебиторской задолженности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и принятие плана сокращения  просроченной дебиторской задолженности.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Включение в пояснительную записку к квартальному и годовому отчетам  информации о результатах выполнения плана мероприятий по сокращению просроченной дебиторской задолженности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Пояснительная записка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наличии и выполнении плана мероприятий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269F1" w:rsidRPr="00FD4E2C" w:rsidTr="00C20FF7">
        <w:trPr>
          <w:trHeight w:val="170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некоммерческим организациям, не являющимся казенными учреждениями, и подготовка предложений, направленных на сокращение неэффективных расходов районного бюджета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ежегодно, до 1 октября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69F1" w:rsidRPr="00FD4E2C" w:rsidTr="00C20FF7">
        <w:trPr>
          <w:trHeight w:val="55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2.5.3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бюджетных расходов на осуществление бюджетных инвестиций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(осуществление капитальных вложений в первоочередном порядке в объекты, планируемые к вводу в эксплуатацию в текущем финансовом году, учет возможности обеспечения обязательного объема финансирования при принятии решений об участии в федеральных целевых программах, проведение анализа целесообразности завершения ранее начатого строительства)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вводимых в эксплуатацию в текущем финансовом году к общему количеству объектов, предлагаемых к финансированию в этом же году,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89434E" w:rsidRDefault="00B269F1" w:rsidP="00B269F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E7A14" w:rsidRDefault="00B269F1" w:rsidP="00B269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7A14">
              <w:rPr>
                <w:rFonts w:ascii="Times New Roman" w:eastAsia="Times New Roman" w:hAnsi="Times New Roman" w:cs="Times New Roman"/>
                <w:color w:val="000000"/>
              </w:rPr>
              <w:t>≥80,0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≥80,0</w:t>
            </w: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E7A14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7A14">
              <w:rPr>
                <w:rFonts w:ascii="Times New Roman" w:eastAsia="Times New Roman" w:hAnsi="Times New Roman" w:cs="Times New Roman"/>
                <w:color w:val="000000"/>
              </w:rPr>
              <w:t>≥80,0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ED1C96" w:rsidRDefault="00B269F1" w:rsidP="0029190D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D1C9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≥80,0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ED1C96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≥80,0</w:t>
            </w:r>
          </w:p>
        </w:tc>
      </w:tr>
      <w:tr w:rsidR="00B269F1" w:rsidRPr="00FD4E2C" w:rsidTr="00C20FF7">
        <w:trPr>
          <w:trHeight w:val="2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2.5.4.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объемов незавершенного строительства с нарушением нормативных сроков строительства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объектов незавершенного строительства с нарушением нормативных сроков строительства в общем количестве объектов незавершенного строительства,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≤20,0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≤15,0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≤10,0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≤10,0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ind w:right="-123" w:hanging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≤10,0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ind w:right="-126"/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B0A7E" w:rsidRDefault="00B269F1" w:rsidP="00B269F1">
            <w:pPr>
              <w:rPr>
                <w:sz w:val="20"/>
                <w:szCs w:val="20"/>
              </w:rPr>
            </w:pPr>
            <w:r w:rsidRPr="002B0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≤10,0</w:t>
            </w:r>
          </w:p>
        </w:tc>
      </w:tr>
      <w:tr w:rsidR="00B269F1" w:rsidRPr="00FD4E2C" w:rsidTr="00C20FF7">
        <w:trPr>
          <w:trHeight w:val="31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2.5.5.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объемов незавершенного строительства, финансируемого за счет средств федерального, областного и местного бюджетов, подготовка предложений, направленных на сокращение неэффективных расходов соответствующих бюджетов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Финансовый отдел администрации</w:t>
            </w:r>
          </w:p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FD4E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тдел архитектуры и капитального строительства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 е</w:t>
            </w:r>
            <w:r w:rsidRPr="00FD4E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жеквартально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 ана</w:t>
            </w: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литических записок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269F1" w:rsidRPr="00FD4E2C" w:rsidTr="00C20FF7">
        <w:trPr>
          <w:trHeight w:val="34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69F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 п</w:t>
            </w: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ланировани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Грачевского района</w:t>
            </w:r>
          </w:p>
        </w:tc>
      </w:tr>
      <w:tr w:rsidR="00B269F1" w:rsidRPr="00FD4E2C" w:rsidTr="00C20FF7">
        <w:trPr>
          <w:trHeight w:val="114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2.6.1.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бюджетных ассигнований в проекте районного бюджета на соответствующий финансовый год на основе муниципальных  программ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расходов, формируемых на основании муниципальных программ,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B269F1" w:rsidRPr="00FD4E2C" w:rsidTr="00C20FF7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2.6.2.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бюджетного прогноза на долгосрочную перспективу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Грачевского района на долгосрочный период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269F1" w:rsidRPr="00FD4E2C" w:rsidTr="00C20FF7">
        <w:trPr>
          <w:trHeight w:val="568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right="-114" w:hanging="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2.6.3.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C20FF7">
            <w:pPr>
              <w:spacing w:after="0" w:line="240" w:lineRule="auto"/>
              <w:ind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бюджетных расходов на реализацию муниципальных программ Грачевского района на стадии их планирования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89434E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4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C20FF7">
            <w:pPr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расходов, в отношении которых проведена оценка, процентов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A2630A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30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269F1" w:rsidRPr="00FD4E2C" w:rsidTr="00C20FF7">
        <w:trPr>
          <w:trHeight w:val="87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7B5A65">
            <w:pPr>
              <w:spacing w:after="0" w:line="240" w:lineRule="auto"/>
              <w:ind w:left="-13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2.6.4.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потребности в оказании муниципальными учреждениями муниципальных услуг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администрации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9F1" w:rsidRPr="00FD4E2C" w:rsidRDefault="00B269F1" w:rsidP="00C20FF7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муниципальных услуг, в отношении которых проведена оценка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526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A1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0F4A1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B269F1" w:rsidRPr="00FD4E2C" w:rsidTr="000E3CBE">
        <w:trPr>
          <w:trHeight w:val="4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F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0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с</w:t>
            </w:r>
            <w:r w:rsidRPr="00010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окращени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 (недопущению)</w:t>
            </w:r>
            <w:r w:rsidRPr="00010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просроченной кредиторской задолженности бюджета Грачевского района</w:t>
            </w:r>
          </w:p>
        </w:tc>
      </w:tr>
      <w:tr w:rsidR="00B269F1" w:rsidRPr="00FD4E2C" w:rsidTr="00C20FF7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ежеквартального мониторинга просроченной кредиторской задолженности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образования,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архивного дела</w:t>
            </w: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администрация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дминистрации поселений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2018-2027 ежегодно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объема просроченной кредиторской задолженности по расходам  консолидированного бюджета Грачевского района к общему объему расходов консолидированного бюджета Грачевского района, процентов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526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53526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269F1" w:rsidRPr="00FD4E2C" w:rsidTr="000E3CBE">
        <w:trPr>
          <w:trHeight w:val="33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F1" w:rsidRPr="00FD4E2C" w:rsidRDefault="00B269F1" w:rsidP="00B269F1">
            <w:pPr>
              <w:spacing w:after="0" w:line="240" w:lineRule="auto"/>
              <w:ind w:left="-958" w:right="4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8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ind w:left="-958" w:right="4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снижению (недопущению) муниципального долга</w:t>
            </w:r>
          </w:p>
        </w:tc>
      </w:tr>
      <w:tr w:rsidR="00B269F1" w:rsidRPr="00FD4E2C" w:rsidTr="00C20FF7">
        <w:trPr>
          <w:trHeight w:val="28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планирования предоставления муниципальных  гарантий Грачевского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планируемых к предоставлению муниципальных гарантий Грачевского района,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1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C20FF7">
        <w:trPr>
          <w:trHeight w:val="27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соответствия параметров муниципального долга и расходов на его обслуживание безопасному уровню и ограничениям, установленным Бюджетным кодексом Российской Федерации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5755F6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55F6">
              <w:rPr>
                <w:rFonts w:ascii="Times New Roman" w:hAnsi="Times New Roman" w:cs="Times New Roman"/>
              </w:rPr>
              <w:t>Отношение общего объема муниципального долга к утвержденному общему годовому объему доходов без учета утвержденного объема безвозмездных поступлений и (или) поступлений налоговых доходов по дополнительным нормативам отчислений, процентов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C20FF7">
        <w:trPr>
          <w:trHeight w:val="1420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9F1" w:rsidRPr="00FD4E2C" w:rsidRDefault="00B269F1" w:rsidP="00C20FF7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местного бюджета, за исключение расходов, осуществляемых за счет субвенций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C20FF7">
        <w:trPr>
          <w:trHeight w:val="475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9F1" w:rsidRPr="00B46BEE" w:rsidRDefault="00B269F1" w:rsidP="00B2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6BEE">
              <w:rPr>
                <w:rFonts w:ascii="Times New Roman" w:hAnsi="Times New Roman" w:cs="Times New Roman"/>
                <w:sz w:val="24"/>
                <w:szCs w:val="24"/>
              </w:rPr>
              <w:t xml:space="preserve">Размер дефицита бюджета муниципального района, установленный решением о бюджете, а также размер дефицита бюджета, сложившийся по данным годового отчета об исполнении бюджета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B46BEE">
              <w:rPr>
                <w:rFonts w:ascii="Times New Roman" w:hAnsi="Times New Roman" w:cs="Times New Roman"/>
                <w:sz w:val="24"/>
                <w:szCs w:val="24"/>
              </w:rPr>
              <w:t xml:space="preserve"> год,                            в объеме,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BEE">
              <w:rPr>
                <w:rFonts w:ascii="Times New Roman" w:hAnsi="Times New Roman" w:cs="Times New Roman"/>
                <w:sz w:val="24"/>
                <w:szCs w:val="24"/>
              </w:rPr>
              <w:t xml:space="preserve">превышающем суммы остатков средств на счетах по учету средств местного бюджета по состоянию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января текущего года</w:t>
            </w:r>
            <w:r w:rsidRPr="00B46BEE">
              <w:rPr>
                <w:rFonts w:ascii="Times New Roman" w:hAnsi="Times New Roman" w:cs="Times New Roman"/>
                <w:sz w:val="24"/>
                <w:szCs w:val="24"/>
              </w:rPr>
              <w:t xml:space="preserve"> и поступлений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r w:rsidRPr="00B46BEE">
              <w:rPr>
                <w:rFonts w:ascii="Times New Roman" w:hAnsi="Times New Roman" w:cs="Times New Roman"/>
                <w:sz w:val="24"/>
                <w:szCs w:val="24"/>
              </w:rPr>
              <w:t xml:space="preserve"> году средств от продажи акций и иных форм участия в капитале, находящихся в собственности муниципального района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отдел 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2600B3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00B3">
              <w:rPr>
                <w:rFonts w:ascii="Times New Roman" w:eastAsia="Times New Roman" w:hAnsi="Times New Roman" w:cs="Times New Roman"/>
                <w:sz w:val="24"/>
                <w:szCs w:val="24"/>
              </w:rPr>
              <w:t>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00B3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022A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2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9022AB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2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69F1" w:rsidRPr="00FD4E2C" w:rsidTr="00C20FF7">
        <w:trPr>
          <w:trHeight w:val="195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7B5A65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5A65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Недопущение планирования привлечения муниципальных заимствований для частичного покрытия дефицита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отдел администрации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9F1" w:rsidRPr="00FD4E2C" w:rsidRDefault="00B269F1" w:rsidP="00B26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E2C">
              <w:rPr>
                <w:rFonts w:ascii="Times New Roman" w:hAnsi="Times New Roman" w:cs="Times New Roman"/>
                <w:sz w:val="24"/>
                <w:szCs w:val="24"/>
              </w:rPr>
              <w:t>Объем планируемых к привлечению муниципальных заимствований для частичного покрытия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E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FD4E2C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Pr="00214199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9F1" w:rsidRDefault="00B269F1" w:rsidP="00B2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28CB" w:rsidRDefault="00B228CB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FF7" w:rsidRDefault="00C20FF7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0D" w:rsidRDefault="0029190D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0D" w:rsidRDefault="0029190D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0D" w:rsidRDefault="0029190D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0D" w:rsidRDefault="0029190D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0D" w:rsidRDefault="0029190D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208" w:rsidRDefault="00E55208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88"/>
      </w:tblGrid>
      <w:tr w:rsidR="00E55208" w:rsidTr="007277ED">
        <w:tc>
          <w:tcPr>
            <w:tcW w:w="10598" w:type="dxa"/>
          </w:tcPr>
          <w:p w:rsidR="00E55208" w:rsidRDefault="00E5520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F7" w:rsidRDefault="00C20FF7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E55208" w:rsidRDefault="00E55208" w:rsidP="0072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59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E55208" w:rsidRDefault="00E55208" w:rsidP="0072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59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E55208" w:rsidRDefault="00E55208" w:rsidP="00727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E55208" w:rsidRDefault="00E55208" w:rsidP="00D0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06EA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4644A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06EA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55208" w:rsidTr="007277ED">
        <w:tc>
          <w:tcPr>
            <w:tcW w:w="10598" w:type="dxa"/>
          </w:tcPr>
          <w:p w:rsidR="00E55208" w:rsidRDefault="00E5520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E55208" w:rsidRPr="00D1759C" w:rsidRDefault="00E55208" w:rsidP="00727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208" w:rsidRDefault="00E55208" w:rsidP="00E55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208" w:rsidRDefault="00E55208" w:rsidP="00E55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208" w:rsidRDefault="00E55208" w:rsidP="00E55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 достижению бюджетного эффекта от реализации плана мероприятий </w:t>
      </w:r>
    </w:p>
    <w:p w:rsidR="00E55208" w:rsidRDefault="00E55208" w:rsidP="00E55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консолидации бюджетных средств</w:t>
      </w:r>
    </w:p>
    <w:p w:rsidR="00E55208" w:rsidRDefault="00E55208" w:rsidP="00E55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оздоровления муниципальных финансов на 2017-202</w:t>
      </w:r>
      <w:r w:rsidR="00D06E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55208" w:rsidRDefault="00E55208" w:rsidP="00E55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088" w:type="dxa"/>
        <w:jc w:val="center"/>
        <w:tblLayout w:type="fixed"/>
        <w:tblLook w:val="04A0"/>
      </w:tblPr>
      <w:tblGrid>
        <w:gridCol w:w="646"/>
        <w:gridCol w:w="4103"/>
        <w:gridCol w:w="950"/>
        <w:gridCol w:w="1058"/>
        <w:gridCol w:w="998"/>
        <w:gridCol w:w="950"/>
        <w:gridCol w:w="1008"/>
        <w:gridCol w:w="1134"/>
        <w:gridCol w:w="1102"/>
        <w:gridCol w:w="1024"/>
        <w:gridCol w:w="1036"/>
        <w:gridCol w:w="1083"/>
        <w:gridCol w:w="996"/>
      </w:tblGrid>
      <w:tr w:rsidR="00151318" w:rsidTr="003D540E">
        <w:trPr>
          <w:jc w:val="center"/>
        </w:trPr>
        <w:tc>
          <w:tcPr>
            <w:tcW w:w="646" w:type="dxa"/>
            <w:vMerge w:val="restart"/>
          </w:tcPr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03" w:type="dxa"/>
            <w:vMerge w:val="restart"/>
          </w:tcPr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39" w:type="dxa"/>
            <w:gridSpan w:val="11"/>
          </w:tcPr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Бюджетный эффект (тыс. рублей)</w:t>
            </w:r>
          </w:p>
        </w:tc>
      </w:tr>
      <w:tr w:rsidR="00D06EA6" w:rsidTr="003D540E">
        <w:trPr>
          <w:jc w:val="center"/>
        </w:trPr>
        <w:tc>
          <w:tcPr>
            <w:tcW w:w="646" w:type="dxa"/>
            <w:vMerge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vMerge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5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102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024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03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083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6" w:type="dxa"/>
          </w:tcPr>
          <w:p w:rsidR="00D06EA6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D06EA6" w:rsidTr="003D540E">
        <w:trPr>
          <w:jc w:val="center"/>
        </w:trPr>
        <w:tc>
          <w:tcPr>
            <w:tcW w:w="64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3" w:type="dxa"/>
          </w:tcPr>
          <w:p w:rsidR="00D06EA6" w:rsidRDefault="00D06EA6" w:rsidP="00727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Pr="00E87E6F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03" w:type="dxa"/>
            <w:shd w:val="clear" w:color="auto" w:fill="auto"/>
          </w:tcPr>
          <w:p w:rsidR="00D06EA6" w:rsidRPr="00E87E6F" w:rsidRDefault="00D06EA6" w:rsidP="00727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24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36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922B94" w:rsidP="0029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9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6EA6" w:rsidRPr="00CD3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92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9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Default="00B27D4F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Default="00B27D4F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Pr="00CD3B4E" w:rsidRDefault="00B27D4F" w:rsidP="0029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19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51318" w:rsidRPr="00ED1C96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Pr="00E87E6F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03" w:type="dxa"/>
            <w:shd w:val="clear" w:color="auto" w:fill="auto"/>
          </w:tcPr>
          <w:p w:rsidR="00D06EA6" w:rsidRPr="00DC6EF2" w:rsidRDefault="00D06EA6" w:rsidP="006A5F3B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C6EF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имущества (в том числе земельных участков), находящегося в собственности муниципальных образований Оренбургской области. Выявление неиспользуемых основных фондов (земельных участков) муниципальных учреждений, муниципальных </w:t>
            </w:r>
            <w:r w:rsidRPr="00DC6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местных бюджетов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3228,5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2853,0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877,0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024" w:type="dxa"/>
            <w:shd w:val="clear" w:color="auto" w:fill="auto"/>
          </w:tcPr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6A5F3B" w:rsidRDefault="00D06EA6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F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5F3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6A5F3B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</w:tc>
        <w:tc>
          <w:tcPr>
            <w:tcW w:w="1083" w:type="dxa"/>
            <w:shd w:val="clear" w:color="auto" w:fill="auto"/>
          </w:tcPr>
          <w:p w:rsidR="00D06EA6" w:rsidRDefault="00D06EA6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Pr="006A5F3B" w:rsidRDefault="003D540E" w:rsidP="001E3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6" w:type="dxa"/>
            <w:shd w:val="clear" w:color="auto" w:fill="auto"/>
          </w:tcPr>
          <w:p w:rsidR="00B27D4F" w:rsidRDefault="00B27D4F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40E" w:rsidRDefault="003D540E" w:rsidP="006A5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103" w:type="dxa"/>
            <w:shd w:val="clear" w:color="auto" w:fill="auto"/>
          </w:tcPr>
          <w:p w:rsidR="00D06EA6" w:rsidRPr="006A491D" w:rsidRDefault="00D06EA6" w:rsidP="00727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91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Отмена  налоговых льгот по земельному налогу для учреждений, финансируемых из федерального и областного бюджетов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Pr="00E87E6F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103" w:type="dxa"/>
            <w:shd w:val="clear" w:color="auto" w:fill="auto"/>
          </w:tcPr>
          <w:p w:rsidR="00D06EA6" w:rsidRPr="00E87E6F" w:rsidRDefault="00D06EA6" w:rsidP="00727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поступлений в районный бюджет доходов от сдачи в аренду имущества, находящегося в муниципальной собственности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530,0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444,0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1024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211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1E3764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540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83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1E3764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6EA6" w:rsidRPr="00CD3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Default="00B27D4F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Default="00B27D4F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Pr="00CD3B4E" w:rsidRDefault="001E3764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566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D4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1318" w:rsidTr="00285665">
        <w:trPr>
          <w:jc w:val="center"/>
        </w:trPr>
        <w:tc>
          <w:tcPr>
            <w:tcW w:w="646" w:type="dxa"/>
            <w:shd w:val="clear" w:color="auto" w:fill="auto"/>
          </w:tcPr>
          <w:p w:rsidR="00D06EA6" w:rsidRPr="00E87E6F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103" w:type="dxa"/>
            <w:shd w:val="clear" w:color="auto" w:fill="auto"/>
          </w:tcPr>
          <w:p w:rsidR="00D06EA6" w:rsidRPr="00E87E6F" w:rsidRDefault="00D06EA6" w:rsidP="00727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объема поступлений неналоговых доходов за счет увеличению ставок арендной платы за землю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6EA6" w:rsidRDefault="00285665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1E3764" w:rsidRDefault="00285665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E3764" w:rsidRDefault="00285665" w:rsidP="00B2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Pr="00E87E6F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6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103" w:type="dxa"/>
            <w:shd w:val="clear" w:color="auto" w:fill="auto"/>
          </w:tcPr>
          <w:p w:rsidR="00D06EA6" w:rsidRPr="00E87E6F" w:rsidRDefault="00D06EA6" w:rsidP="00727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работы по приросту поступлений налоговых платежей от </w:t>
            </w:r>
            <w:proofErr w:type="spellStart"/>
            <w:r w:rsidRPr="00E8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сельхозтоваропроизводителей</w:t>
            </w:r>
            <w:proofErr w:type="spellEnd"/>
            <w:r w:rsidRPr="00E8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совместно с органами местного самоуправления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848,7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4" w:type="dxa"/>
            <w:shd w:val="clear" w:color="auto" w:fill="auto"/>
          </w:tcPr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  <w:p w:rsidR="001E3764" w:rsidRPr="00CD3B4E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</w:tcPr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Pr="00CD3B4E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6" w:type="dxa"/>
            <w:shd w:val="clear" w:color="auto" w:fill="auto"/>
          </w:tcPr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64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Pr="00CD3B4E" w:rsidRDefault="001E3764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D06EA6" w:rsidTr="003D540E">
        <w:trPr>
          <w:jc w:val="center"/>
        </w:trPr>
        <w:tc>
          <w:tcPr>
            <w:tcW w:w="64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3" w:type="dxa"/>
          </w:tcPr>
          <w:p w:rsidR="00D06EA6" w:rsidRPr="006A491D" w:rsidRDefault="00D06EA6" w:rsidP="00727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Меры по оптимизации расходов, в том числе:</w:t>
            </w: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03" w:type="dxa"/>
            <w:shd w:val="clear" w:color="auto" w:fill="auto"/>
          </w:tcPr>
          <w:p w:rsidR="00D06EA6" w:rsidRPr="00B951C0" w:rsidRDefault="00D06EA6" w:rsidP="00727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51C0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Централизация бюджетного учета и отчетности в муниципальном образовании </w:t>
            </w:r>
            <w:r w:rsidRPr="00B951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Грачевский район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1111,0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5665" w:rsidTr="00285665">
        <w:trPr>
          <w:jc w:val="center"/>
        </w:trPr>
        <w:tc>
          <w:tcPr>
            <w:tcW w:w="646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103" w:type="dxa"/>
            <w:shd w:val="clear" w:color="auto" w:fill="auto"/>
          </w:tcPr>
          <w:p w:rsidR="00285665" w:rsidRPr="00B951C0" w:rsidRDefault="00285665" w:rsidP="002856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реструктуризации (укрупнения) бюджетной сети на основе анализа нагрузки на бюджетную сеть (контингент, количество бюджетных учреждений, количество персонала, используемые фонды, объемы и качество предоставляемых государственных  услуг в разрезе бюджетных учреждений), в том числе внедрение новых форм оказания муниципальных услуг. Размещение </w:t>
            </w:r>
            <w:proofErr w:type="spellStart"/>
            <w:r w:rsidRPr="00B951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разнопрофильных</w:t>
            </w:r>
            <w:proofErr w:type="spellEnd"/>
            <w:r w:rsidRPr="00B951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учреждений под «одной крышей»</w:t>
            </w:r>
          </w:p>
        </w:tc>
        <w:tc>
          <w:tcPr>
            <w:tcW w:w="950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8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481,0</w:t>
            </w:r>
          </w:p>
        </w:tc>
        <w:tc>
          <w:tcPr>
            <w:tcW w:w="950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Default="00285665" w:rsidP="00285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0AB" w:rsidRDefault="005C40AB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5C40AB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="00285665" w:rsidRPr="005C40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0AB" w:rsidRDefault="005C40AB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5C40AB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="00285665" w:rsidRPr="005C40A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0AB" w:rsidRDefault="005C40AB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65" w:rsidRPr="005C40AB" w:rsidRDefault="00285665" w:rsidP="0028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0AB">
              <w:rPr>
                <w:rFonts w:ascii="Times New Roman" w:hAnsi="Times New Roman" w:cs="Times New Roman"/>
                <w:sz w:val="28"/>
                <w:szCs w:val="28"/>
              </w:rPr>
              <w:t>617,0</w:t>
            </w:r>
          </w:p>
        </w:tc>
      </w:tr>
      <w:tr w:rsidR="00151318" w:rsidTr="003D540E">
        <w:trPr>
          <w:jc w:val="center"/>
        </w:trPr>
        <w:tc>
          <w:tcPr>
            <w:tcW w:w="64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03" w:type="dxa"/>
            <w:shd w:val="clear" w:color="auto" w:fill="auto"/>
          </w:tcPr>
          <w:p w:rsidR="00D06EA6" w:rsidRPr="00B951C0" w:rsidRDefault="00D06EA6" w:rsidP="00727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1C0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обслуживающего персонала и непрофильных специалистов учреждений (сторожа, повара, уборщики помещений, водители, завхозы, электрики, рабочие, слесаря, плотники и т.д.)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05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2075,6</w:t>
            </w:r>
          </w:p>
        </w:tc>
        <w:tc>
          <w:tcPr>
            <w:tcW w:w="99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0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8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2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4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3" w:type="dxa"/>
            <w:shd w:val="clear" w:color="auto" w:fill="auto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18" w:rsidRDefault="00151318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51318" w:rsidTr="003D540E">
        <w:trPr>
          <w:trHeight w:val="1277"/>
          <w:jc w:val="center"/>
        </w:trPr>
        <w:tc>
          <w:tcPr>
            <w:tcW w:w="646" w:type="dxa"/>
            <w:shd w:val="clear" w:color="auto" w:fill="auto"/>
          </w:tcPr>
          <w:p w:rsidR="00D06EA6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03" w:type="dxa"/>
            <w:shd w:val="clear" w:color="auto" w:fill="auto"/>
          </w:tcPr>
          <w:p w:rsidR="00D06EA6" w:rsidRPr="00DC0A04" w:rsidRDefault="00D06EA6" w:rsidP="00ED1C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0A0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нормативного акта муниципальных образований сельских поселений по введению самообложения граждан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6EA6" w:rsidRPr="002F1197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06EA6" w:rsidRPr="002F1197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D06EA6" w:rsidRPr="002F1197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D06EA6" w:rsidRPr="002F1197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D06EA6" w:rsidRPr="001F55FB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F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EA6" w:rsidRPr="001F55FB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F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D06EA6" w:rsidRPr="001F55FB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5F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06EA6" w:rsidRPr="00CA668A" w:rsidRDefault="00D06EA6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A668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6EA6" w:rsidRPr="00CA668A" w:rsidRDefault="0029190D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06EA6" w:rsidRPr="00CA668A" w:rsidRDefault="0029190D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6" w:type="dxa"/>
            <w:shd w:val="clear" w:color="auto" w:fill="auto"/>
          </w:tcPr>
          <w:p w:rsidR="0029190D" w:rsidRDefault="0029190D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90D" w:rsidRDefault="0029190D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D4F" w:rsidRPr="00CA668A" w:rsidRDefault="0029190D" w:rsidP="00ED1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D06EA6" w:rsidTr="003D540E">
        <w:trPr>
          <w:jc w:val="center"/>
        </w:trPr>
        <w:tc>
          <w:tcPr>
            <w:tcW w:w="646" w:type="dxa"/>
            <w:shd w:val="clear" w:color="auto" w:fill="FFFFFF" w:themeFill="background1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FFFFFF" w:themeFill="background1"/>
          </w:tcPr>
          <w:p w:rsidR="00D06EA6" w:rsidRPr="00D45C78" w:rsidRDefault="00D06EA6" w:rsidP="007277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50" w:type="dxa"/>
            <w:shd w:val="clear" w:color="auto" w:fill="FFFFFF" w:themeFill="background1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5205</w:t>
            </w:r>
          </w:p>
        </w:tc>
        <w:tc>
          <w:tcPr>
            <w:tcW w:w="1058" w:type="dxa"/>
            <w:shd w:val="clear" w:color="auto" w:fill="FFFFFF" w:themeFill="background1"/>
          </w:tcPr>
          <w:p w:rsidR="00D06EA6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8704,2</w:t>
            </w:r>
          </w:p>
        </w:tc>
        <w:tc>
          <w:tcPr>
            <w:tcW w:w="998" w:type="dxa"/>
            <w:shd w:val="clear" w:color="auto" w:fill="FFFFFF" w:themeFill="background1"/>
          </w:tcPr>
          <w:p w:rsidR="00D06EA6" w:rsidRPr="00C144C4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4278,7</w:t>
            </w:r>
          </w:p>
        </w:tc>
        <w:tc>
          <w:tcPr>
            <w:tcW w:w="950" w:type="dxa"/>
            <w:shd w:val="clear" w:color="auto" w:fill="FFFFFF" w:themeFill="background1"/>
          </w:tcPr>
          <w:p w:rsidR="00D06EA6" w:rsidRPr="00C144C4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960,0</w:t>
            </w:r>
          </w:p>
        </w:tc>
        <w:tc>
          <w:tcPr>
            <w:tcW w:w="1008" w:type="dxa"/>
            <w:shd w:val="clear" w:color="auto" w:fill="auto"/>
          </w:tcPr>
          <w:p w:rsidR="00D06EA6" w:rsidRPr="00C144C4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44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06EA6" w:rsidRPr="00C144C4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386,0</w:t>
            </w:r>
          </w:p>
        </w:tc>
        <w:tc>
          <w:tcPr>
            <w:tcW w:w="1102" w:type="dxa"/>
            <w:shd w:val="clear" w:color="auto" w:fill="FFFFFF" w:themeFill="background1"/>
          </w:tcPr>
          <w:p w:rsidR="00D06EA6" w:rsidRPr="00C144C4" w:rsidRDefault="00D06EA6" w:rsidP="007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1136,0</w:t>
            </w:r>
          </w:p>
        </w:tc>
        <w:tc>
          <w:tcPr>
            <w:tcW w:w="1024" w:type="dxa"/>
            <w:shd w:val="clear" w:color="auto" w:fill="FFFFFF" w:themeFill="background1"/>
          </w:tcPr>
          <w:p w:rsidR="00D06EA6" w:rsidRPr="00CA668A" w:rsidRDefault="00D06EA6" w:rsidP="00211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68A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A668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036" w:type="dxa"/>
            <w:shd w:val="clear" w:color="auto" w:fill="FFFFFF" w:themeFill="background1"/>
          </w:tcPr>
          <w:p w:rsidR="00D06EA6" w:rsidRPr="00CA668A" w:rsidRDefault="003D540E" w:rsidP="00B27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1136,0</w:t>
            </w:r>
          </w:p>
        </w:tc>
        <w:tc>
          <w:tcPr>
            <w:tcW w:w="1083" w:type="dxa"/>
            <w:shd w:val="clear" w:color="auto" w:fill="FFFFFF" w:themeFill="background1"/>
          </w:tcPr>
          <w:p w:rsidR="00D06EA6" w:rsidRPr="00CA668A" w:rsidRDefault="00830D7A" w:rsidP="00B27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1384,0</w:t>
            </w:r>
          </w:p>
        </w:tc>
        <w:tc>
          <w:tcPr>
            <w:tcW w:w="996" w:type="dxa"/>
            <w:shd w:val="clear" w:color="auto" w:fill="FFFFFF" w:themeFill="background1"/>
          </w:tcPr>
          <w:p w:rsidR="00D06EA6" w:rsidRPr="00CA668A" w:rsidRDefault="00830D7A" w:rsidP="00B27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1502,0</w:t>
            </w:r>
          </w:p>
        </w:tc>
      </w:tr>
    </w:tbl>
    <w:p w:rsidR="00E55208" w:rsidRDefault="00E55208" w:rsidP="00EA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5208" w:rsidSect="0074253C">
      <w:pgSz w:w="16838" w:h="11906" w:orient="landscape"/>
      <w:pgMar w:top="142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E49"/>
    <w:multiLevelType w:val="hybridMultilevel"/>
    <w:tmpl w:val="178EEC3E"/>
    <w:lvl w:ilvl="0" w:tplc="97F2A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D7AC9"/>
    <w:multiLevelType w:val="hybridMultilevel"/>
    <w:tmpl w:val="B2DE7098"/>
    <w:lvl w:ilvl="0" w:tplc="8804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4D657D"/>
    <w:multiLevelType w:val="multilevel"/>
    <w:tmpl w:val="799CF5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15BBD"/>
    <w:rsid w:val="000027CB"/>
    <w:rsid w:val="0000290A"/>
    <w:rsid w:val="00007282"/>
    <w:rsid w:val="00010FCC"/>
    <w:rsid w:val="00012367"/>
    <w:rsid w:val="00012B89"/>
    <w:rsid w:val="00015287"/>
    <w:rsid w:val="00016943"/>
    <w:rsid w:val="00017A68"/>
    <w:rsid w:val="00032C47"/>
    <w:rsid w:val="000404B6"/>
    <w:rsid w:val="00040550"/>
    <w:rsid w:val="00042E34"/>
    <w:rsid w:val="000508F6"/>
    <w:rsid w:val="00053C63"/>
    <w:rsid w:val="00054E8C"/>
    <w:rsid w:val="00056BB8"/>
    <w:rsid w:val="000646B6"/>
    <w:rsid w:val="0007281C"/>
    <w:rsid w:val="00073003"/>
    <w:rsid w:val="00075145"/>
    <w:rsid w:val="00082AC8"/>
    <w:rsid w:val="00093803"/>
    <w:rsid w:val="000940A4"/>
    <w:rsid w:val="0009423A"/>
    <w:rsid w:val="000A0987"/>
    <w:rsid w:val="000A3074"/>
    <w:rsid w:val="000A5E5E"/>
    <w:rsid w:val="000A7B60"/>
    <w:rsid w:val="000B08D4"/>
    <w:rsid w:val="000C1A12"/>
    <w:rsid w:val="000C2EFF"/>
    <w:rsid w:val="000C39AF"/>
    <w:rsid w:val="000C729E"/>
    <w:rsid w:val="000D14F8"/>
    <w:rsid w:val="000D35FD"/>
    <w:rsid w:val="000D5DE4"/>
    <w:rsid w:val="000D717E"/>
    <w:rsid w:val="000D7528"/>
    <w:rsid w:val="000D7A37"/>
    <w:rsid w:val="000E1680"/>
    <w:rsid w:val="000E1F31"/>
    <w:rsid w:val="000E3CBE"/>
    <w:rsid w:val="000E3EA3"/>
    <w:rsid w:val="000E56C3"/>
    <w:rsid w:val="000E78AC"/>
    <w:rsid w:val="000F3C87"/>
    <w:rsid w:val="000F4A11"/>
    <w:rsid w:val="001003DA"/>
    <w:rsid w:val="001019AB"/>
    <w:rsid w:val="0010679A"/>
    <w:rsid w:val="001132B6"/>
    <w:rsid w:val="00117024"/>
    <w:rsid w:val="00121BB1"/>
    <w:rsid w:val="00126701"/>
    <w:rsid w:val="001331E6"/>
    <w:rsid w:val="001349B2"/>
    <w:rsid w:val="00144329"/>
    <w:rsid w:val="001453B5"/>
    <w:rsid w:val="00151318"/>
    <w:rsid w:val="0015256F"/>
    <w:rsid w:val="00154E3A"/>
    <w:rsid w:val="001566B5"/>
    <w:rsid w:val="0015742F"/>
    <w:rsid w:val="00166619"/>
    <w:rsid w:val="00167468"/>
    <w:rsid w:val="001677C7"/>
    <w:rsid w:val="00172709"/>
    <w:rsid w:val="0017711D"/>
    <w:rsid w:val="00180B14"/>
    <w:rsid w:val="00180BF0"/>
    <w:rsid w:val="00183BA0"/>
    <w:rsid w:val="0019011A"/>
    <w:rsid w:val="00190932"/>
    <w:rsid w:val="001A1BC4"/>
    <w:rsid w:val="001A2187"/>
    <w:rsid w:val="001A226B"/>
    <w:rsid w:val="001A2435"/>
    <w:rsid w:val="001A78EB"/>
    <w:rsid w:val="001B05BF"/>
    <w:rsid w:val="001C2CAE"/>
    <w:rsid w:val="001C7027"/>
    <w:rsid w:val="001D246B"/>
    <w:rsid w:val="001E3764"/>
    <w:rsid w:val="001E48EF"/>
    <w:rsid w:val="001E72BA"/>
    <w:rsid w:val="001F3DFA"/>
    <w:rsid w:val="001F55FB"/>
    <w:rsid w:val="00206C29"/>
    <w:rsid w:val="002118A8"/>
    <w:rsid w:val="00214199"/>
    <w:rsid w:val="00221587"/>
    <w:rsid w:val="002233D1"/>
    <w:rsid w:val="0023749F"/>
    <w:rsid w:val="00242598"/>
    <w:rsid w:val="00243B8F"/>
    <w:rsid w:val="00244A23"/>
    <w:rsid w:val="00246F50"/>
    <w:rsid w:val="00251A32"/>
    <w:rsid w:val="00252EFA"/>
    <w:rsid w:val="0025308E"/>
    <w:rsid w:val="00256586"/>
    <w:rsid w:val="00257F3B"/>
    <w:rsid w:val="002600B3"/>
    <w:rsid w:val="00261F1C"/>
    <w:rsid w:val="00262FA5"/>
    <w:rsid w:val="00263702"/>
    <w:rsid w:val="00263DD0"/>
    <w:rsid w:val="002645D3"/>
    <w:rsid w:val="002648E7"/>
    <w:rsid w:val="00264FEA"/>
    <w:rsid w:val="002655A9"/>
    <w:rsid w:val="00265751"/>
    <w:rsid w:val="00267ABA"/>
    <w:rsid w:val="00270A24"/>
    <w:rsid w:val="00273FBA"/>
    <w:rsid w:val="00276D14"/>
    <w:rsid w:val="00282431"/>
    <w:rsid w:val="00283441"/>
    <w:rsid w:val="00285665"/>
    <w:rsid w:val="00287951"/>
    <w:rsid w:val="00290FD8"/>
    <w:rsid w:val="0029190D"/>
    <w:rsid w:val="002956DA"/>
    <w:rsid w:val="00297E1A"/>
    <w:rsid w:val="002A2723"/>
    <w:rsid w:val="002B0A7E"/>
    <w:rsid w:val="002B1EB1"/>
    <w:rsid w:val="002B1EE1"/>
    <w:rsid w:val="002B516E"/>
    <w:rsid w:val="002C41C5"/>
    <w:rsid w:val="002D21EF"/>
    <w:rsid w:val="002D25B6"/>
    <w:rsid w:val="002D5EC6"/>
    <w:rsid w:val="002E4913"/>
    <w:rsid w:val="002E58EA"/>
    <w:rsid w:val="002E7585"/>
    <w:rsid w:val="002F2539"/>
    <w:rsid w:val="00301808"/>
    <w:rsid w:val="0030380B"/>
    <w:rsid w:val="00310804"/>
    <w:rsid w:val="003144FD"/>
    <w:rsid w:val="00315BBD"/>
    <w:rsid w:val="00321DA0"/>
    <w:rsid w:val="00324211"/>
    <w:rsid w:val="00336BE8"/>
    <w:rsid w:val="00336C0D"/>
    <w:rsid w:val="00337386"/>
    <w:rsid w:val="00345058"/>
    <w:rsid w:val="00346415"/>
    <w:rsid w:val="003469BB"/>
    <w:rsid w:val="00352AAE"/>
    <w:rsid w:val="003579B2"/>
    <w:rsid w:val="0036207E"/>
    <w:rsid w:val="00364473"/>
    <w:rsid w:val="0036706D"/>
    <w:rsid w:val="003721D4"/>
    <w:rsid w:val="0037255A"/>
    <w:rsid w:val="0038221C"/>
    <w:rsid w:val="00384F53"/>
    <w:rsid w:val="00387E41"/>
    <w:rsid w:val="0039339C"/>
    <w:rsid w:val="00396CD3"/>
    <w:rsid w:val="003A0AB6"/>
    <w:rsid w:val="003A1A53"/>
    <w:rsid w:val="003A66CB"/>
    <w:rsid w:val="003B5108"/>
    <w:rsid w:val="003B723C"/>
    <w:rsid w:val="003C7986"/>
    <w:rsid w:val="003D061A"/>
    <w:rsid w:val="003D13C0"/>
    <w:rsid w:val="003D3BAF"/>
    <w:rsid w:val="003D540E"/>
    <w:rsid w:val="003F52E1"/>
    <w:rsid w:val="00403B6C"/>
    <w:rsid w:val="00411665"/>
    <w:rsid w:val="00412C9E"/>
    <w:rsid w:val="00417136"/>
    <w:rsid w:val="004270BD"/>
    <w:rsid w:val="00427ADA"/>
    <w:rsid w:val="004317B0"/>
    <w:rsid w:val="004318EE"/>
    <w:rsid w:val="004357AF"/>
    <w:rsid w:val="0044052F"/>
    <w:rsid w:val="00441671"/>
    <w:rsid w:val="004420E4"/>
    <w:rsid w:val="004501BE"/>
    <w:rsid w:val="004510DD"/>
    <w:rsid w:val="004641CE"/>
    <w:rsid w:val="004644A1"/>
    <w:rsid w:val="004700CA"/>
    <w:rsid w:val="00484487"/>
    <w:rsid w:val="00484D92"/>
    <w:rsid w:val="00486043"/>
    <w:rsid w:val="00486381"/>
    <w:rsid w:val="00490E26"/>
    <w:rsid w:val="00491284"/>
    <w:rsid w:val="004A28E9"/>
    <w:rsid w:val="004A4124"/>
    <w:rsid w:val="004A59DE"/>
    <w:rsid w:val="004A5CB7"/>
    <w:rsid w:val="004A6E4A"/>
    <w:rsid w:val="004C10B8"/>
    <w:rsid w:val="004C2B64"/>
    <w:rsid w:val="004C440D"/>
    <w:rsid w:val="004D0647"/>
    <w:rsid w:val="004D39EF"/>
    <w:rsid w:val="004E054D"/>
    <w:rsid w:val="004E65AA"/>
    <w:rsid w:val="004F4E31"/>
    <w:rsid w:val="004F5279"/>
    <w:rsid w:val="004F6977"/>
    <w:rsid w:val="0050002D"/>
    <w:rsid w:val="005004EE"/>
    <w:rsid w:val="00501D64"/>
    <w:rsid w:val="005053A1"/>
    <w:rsid w:val="00507432"/>
    <w:rsid w:val="00510905"/>
    <w:rsid w:val="005146E2"/>
    <w:rsid w:val="005150EA"/>
    <w:rsid w:val="0051591C"/>
    <w:rsid w:val="00520410"/>
    <w:rsid w:val="0052758F"/>
    <w:rsid w:val="0053253E"/>
    <w:rsid w:val="00535269"/>
    <w:rsid w:val="00535715"/>
    <w:rsid w:val="00537047"/>
    <w:rsid w:val="00537E10"/>
    <w:rsid w:val="00537E17"/>
    <w:rsid w:val="005523AB"/>
    <w:rsid w:val="00552859"/>
    <w:rsid w:val="00555288"/>
    <w:rsid w:val="005576B0"/>
    <w:rsid w:val="005618BE"/>
    <w:rsid w:val="0056296D"/>
    <w:rsid w:val="00565306"/>
    <w:rsid w:val="0057408B"/>
    <w:rsid w:val="00574E16"/>
    <w:rsid w:val="005755F6"/>
    <w:rsid w:val="0057571F"/>
    <w:rsid w:val="00575E4C"/>
    <w:rsid w:val="00576EB0"/>
    <w:rsid w:val="005817E6"/>
    <w:rsid w:val="00582DA4"/>
    <w:rsid w:val="00582E51"/>
    <w:rsid w:val="005847BC"/>
    <w:rsid w:val="00584E4C"/>
    <w:rsid w:val="00591E05"/>
    <w:rsid w:val="005948AD"/>
    <w:rsid w:val="005A04B1"/>
    <w:rsid w:val="005A51B1"/>
    <w:rsid w:val="005A6FB5"/>
    <w:rsid w:val="005B566B"/>
    <w:rsid w:val="005C046F"/>
    <w:rsid w:val="005C1A1E"/>
    <w:rsid w:val="005C1AC6"/>
    <w:rsid w:val="005C40AB"/>
    <w:rsid w:val="005C49E0"/>
    <w:rsid w:val="005C66B5"/>
    <w:rsid w:val="005C727D"/>
    <w:rsid w:val="005D0805"/>
    <w:rsid w:val="005D13E0"/>
    <w:rsid w:val="005D4646"/>
    <w:rsid w:val="005D54C5"/>
    <w:rsid w:val="005D73EB"/>
    <w:rsid w:val="005E184F"/>
    <w:rsid w:val="005E3E77"/>
    <w:rsid w:val="005E467D"/>
    <w:rsid w:val="005E5E92"/>
    <w:rsid w:val="005E7E1D"/>
    <w:rsid w:val="00601BDC"/>
    <w:rsid w:val="00602AC3"/>
    <w:rsid w:val="006031D7"/>
    <w:rsid w:val="006066E3"/>
    <w:rsid w:val="00607780"/>
    <w:rsid w:val="00607C21"/>
    <w:rsid w:val="00612859"/>
    <w:rsid w:val="00630322"/>
    <w:rsid w:val="00630D7F"/>
    <w:rsid w:val="0063157E"/>
    <w:rsid w:val="0063334D"/>
    <w:rsid w:val="0064199F"/>
    <w:rsid w:val="0064480F"/>
    <w:rsid w:val="00644D49"/>
    <w:rsid w:val="00647403"/>
    <w:rsid w:val="00650C27"/>
    <w:rsid w:val="00650CF5"/>
    <w:rsid w:val="00660580"/>
    <w:rsid w:val="00671267"/>
    <w:rsid w:val="00674119"/>
    <w:rsid w:val="00676811"/>
    <w:rsid w:val="00684C2B"/>
    <w:rsid w:val="00690A9F"/>
    <w:rsid w:val="00692212"/>
    <w:rsid w:val="0069769A"/>
    <w:rsid w:val="006A5F3B"/>
    <w:rsid w:val="006A62D9"/>
    <w:rsid w:val="006B2B62"/>
    <w:rsid w:val="006B2DE7"/>
    <w:rsid w:val="006B536E"/>
    <w:rsid w:val="006B743D"/>
    <w:rsid w:val="006C229F"/>
    <w:rsid w:val="006D2C09"/>
    <w:rsid w:val="006D5519"/>
    <w:rsid w:val="006D66CE"/>
    <w:rsid w:val="006D7A76"/>
    <w:rsid w:val="006E1E2B"/>
    <w:rsid w:val="006E255E"/>
    <w:rsid w:val="006E39EC"/>
    <w:rsid w:val="006E5F41"/>
    <w:rsid w:val="006E6598"/>
    <w:rsid w:val="006E6938"/>
    <w:rsid w:val="006E7839"/>
    <w:rsid w:val="006F7657"/>
    <w:rsid w:val="006F7888"/>
    <w:rsid w:val="00700B4A"/>
    <w:rsid w:val="00700E85"/>
    <w:rsid w:val="007130F4"/>
    <w:rsid w:val="0071691B"/>
    <w:rsid w:val="0072145F"/>
    <w:rsid w:val="007234D5"/>
    <w:rsid w:val="00726B3C"/>
    <w:rsid w:val="007277ED"/>
    <w:rsid w:val="00731988"/>
    <w:rsid w:val="00731C84"/>
    <w:rsid w:val="00736FE1"/>
    <w:rsid w:val="00740EE3"/>
    <w:rsid w:val="00742186"/>
    <w:rsid w:val="0074253C"/>
    <w:rsid w:val="0074774A"/>
    <w:rsid w:val="007555BD"/>
    <w:rsid w:val="007704E0"/>
    <w:rsid w:val="00780546"/>
    <w:rsid w:val="00781B7C"/>
    <w:rsid w:val="00782080"/>
    <w:rsid w:val="00786602"/>
    <w:rsid w:val="007919B5"/>
    <w:rsid w:val="007927D5"/>
    <w:rsid w:val="007A075C"/>
    <w:rsid w:val="007A1EDC"/>
    <w:rsid w:val="007A28AC"/>
    <w:rsid w:val="007A3087"/>
    <w:rsid w:val="007A3471"/>
    <w:rsid w:val="007A7B37"/>
    <w:rsid w:val="007B341E"/>
    <w:rsid w:val="007B5A65"/>
    <w:rsid w:val="007B7D90"/>
    <w:rsid w:val="007C3A2F"/>
    <w:rsid w:val="007C475F"/>
    <w:rsid w:val="007C7D31"/>
    <w:rsid w:val="007D1EE9"/>
    <w:rsid w:val="007D1F0E"/>
    <w:rsid w:val="007E13C3"/>
    <w:rsid w:val="007E224D"/>
    <w:rsid w:val="007E5543"/>
    <w:rsid w:val="007E5FA5"/>
    <w:rsid w:val="007F03E8"/>
    <w:rsid w:val="007F25EA"/>
    <w:rsid w:val="007F369A"/>
    <w:rsid w:val="0080158C"/>
    <w:rsid w:val="00813899"/>
    <w:rsid w:val="0082133D"/>
    <w:rsid w:val="00827292"/>
    <w:rsid w:val="00830D7A"/>
    <w:rsid w:val="008421C4"/>
    <w:rsid w:val="00843C4E"/>
    <w:rsid w:val="0084515F"/>
    <w:rsid w:val="008475C5"/>
    <w:rsid w:val="00851FCF"/>
    <w:rsid w:val="00852094"/>
    <w:rsid w:val="00852508"/>
    <w:rsid w:val="008532B9"/>
    <w:rsid w:val="00853B0B"/>
    <w:rsid w:val="0085560E"/>
    <w:rsid w:val="00862CE7"/>
    <w:rsid w:val="0086402C"/>
    <w:rsid w:val="008674A1"/>
    <w:rsid w:val="00867D98"/>
    <w:rsid w:val="008710DC"/>
    <w:rsid w:val="0087173A"/>
    <w:rsid w:val="00880029"/>
    <w:rsid w:val="00882706"/>
    <w:rsid w:val="00885492"/>
    <w:rsid w:val="00885B24"/>
    <w:rsid w:val="008863AB"/>
    <w:rsid w:val="00891A31"/>
    <w:rsid w:val="0089434E"/>
    <w:rsid w:val="008A441F"/>
    <w:rsid w:val="008B0E69"/>
    <w:rsid w:val="008B2007"/>
    <w:rsid w:val="008B345A"/>
    <w:rsid w:val="008B6DDF"/>
    <w:rsid w:val="008C6CFD"/>
    <w:rsid w:val="008D6FBC"/>
    <w:rsid w:val="008E36E5"/>
    <w:rsid w:val="008E5920"/>
    <w:rsid w:val="008F4881"/>
    <w:rsid w:val="0090168D"/>
    <w:rsid w:val="00901E0E"/>
    <w:rsid w:val="00901E13"/>
    <w:rsid w:val="009022AB"/>
    <w:rsid w:val="00912357"/>
    <w:rsid w:val="00912A0E"/>
    <w:rsid w:val="00914171"/>
    <w:rsid w:val="00922B94"/>
    <w:rsid w:val="00923544"/>
    <w:rsid w:val="00925D29"/>
    <w:rsid w:val="009414E4"/>
    <w:rsid w:val="00943BF4"/>
    <w:rsid w:val="009455E7"/>
    <w:rsid w:val="00946BD4"/>
    <w:rsid w:val="00952A64"/>
    <w:rsid w:val="009577A1"/>
    <w:rsid w:val="00957FA1"/>
    <w:rsid w:val="009723C9"/>
    <w:rsid w:val="00972835"/>
    <w:rsid w:val="0097347D"/>
    <w:rsid w:val="0097649A"/>
    <w:rsid w:val="00977EAB"/>
    <w:rsid w:val="00980D23"/>
    <w:rsid w:val="00982A6C"/>
    <w:rsid w:val="009926F8"/>
    <w:rsid w:val="009928C0"/>
    <w:rsid w:val="00997966"/>
    <w:rsid w:val="009B5E28"/>
    <w:rsid w:val="009C3BCD"/>
    <w:rsid w:val="009D1EDE"/>
    <w:rsid w:val="009D4886"/>
    <w:rsid w:val="009D5352"/>
    <w:rsid w:val="009D63E6"/>
    <w:rsid w:val="009D676A"/>
    <w:rsid w:val="009E260E"/>
    <w:rsid w:val="009F1502"/>
    <w:rsid w:val="009F1FCE"/>
    <w:rsid w:val="009F561F"/>
    <w:rsid w:val="00A02596"/>
    <w:rsid w:val="00A0544A"/>
    <w:rsid w:val="00A06870"/>
    <w:rsid w:val="00A068F7"/>
    <w:rsid w:val="00A17FC5"/>
    <w:rsid w:val="00A2379B"/>
    <w:rsid w:val="00A2630A"/>
    <w:rsid w:val="00A267A2"/>
    <w:rsid w:val="00A26911"/>
    <w:rsid w:val="00A3108A"/>
    <w:rsid w:val="00A35130"/>
    <w:rsid w:val="00A403FB"/>
    <w:rsid w:val="00A43700"/>
    <w:rsid w:val="00A475BE"/>
    <w:rsid w:val="00A4779B"/>
    <w:rsid w:val="00A50659"/>
    <w:rsid w:val="00A5682A"/>
    <w:rsid w:val="00A57DEA"/>
    <w:rsid w:val="00A6161F"/>
    <w:rsid w:val="00A65E46"/>
    <w:rsid w:val="00A7199B"/>
    <w:rsid w:val="00A74FA5"/>
    <w:rsid w:val="00A76DB3"/>
    <w:rsid w:val="00A83C34"/>
    <w:rsid w:val="00A864EF"/>
    <w:rsid w:val="00A92417"/>
    <w:rsid w:val="00A92928"/>
    <w:rsid w:val="00A968B3"/>
    <w:rsid w:val="00A96A42"/>
    <w:rsid w:val="00AA1F7C"/>
    <w:rsid w:val="00AB088F"/>
    <w:rsid w:val="00AB1364"/>
    <w:rsid w:val="00AB2295"/>
    <w:rsid w:val="00AB5366"/>
    <w:rsid w:val="00AC055B"/>
    <w:rsid w:val="00AC3765"/>
    <w:rsid w:val="00AC4F27"/>
    <w:rsid w:val="00AD2912"/>
    <w:rsid w:val="00AD5952"/>
    <w:rsid w:val="00AE0D3E"/>
    <w:rsid w:val="00AE5754"/>
    <w:rsid w:val="00AE6E1A"/>
    <w:rsid w:val="00AF3EB4"/>
    <w:rsid w:val="00AF7988"/>
    <w:rsid w:val="00B102F2"/>
    <w:rsid w:val="00B11E23"/>
    <w:rsid w:val="00B167E2"/>
    <w:rsid w:val="00B17AA7"/>
    <w:rsid w:val="00B2271C"/>
    <w:rsid w:val="00B228CB"/>
    <w:rsid w:val="00B2452A"/>
    <w:rsid w:val="00B269F1"/>
    <w:rsid w:val="00B27D4F"/>
    <w:rsid w:val="00B33896"/>
    <w:rsid w:val="00B42652"/>
    <w:rsid w:val="00B46BEE"/>
    <w:rsid w:val="00B540FE"/>
    <w:rsid w:val="00B56489"/>
    <w:rsid w:val="00B576B2"/>
    <w:rsid w:val="00B603BE"/>
    <w:rsid w:val="00B77B7C"/>
    <w:rsid w:val="00B77E3C"/>
    <w:rsid w:val="00B90FC8"/>
    <w:rsid w:val="00B932C6"/>
    <w:rsid w:val="00BA3771"/>
    <w:rsid w:val="00BA52E4"/>
    <w:rsid w:val="00BB007F"/>
    <w:rsid w:val="00BB1AEE"/>
    <w:rsid w:val="00BC07F8"/>
    <w:rsid w:val="00BC3FB3"/>
    <w:rsid w:val="00BD04D6"/>
    <w:rsid w:val="00BD32D0"/>
    <w:rsid w:val="00BD6D59"/>
    <w:rsid w:val="00BD790D"/>
    <w:rsid w:val="00BE4424"/>
    <w:rsid w:val="00BE7BCA"/>
    <w:rsid w:val="00BF03B6"/>
    <w:rsid w:val="00BF0C53"/>
    <w:rsid w:val="00BF2396"/>
    <w:rsid w:val="00BF2D6A"/>
    <w:rsid w:val="00BF6F57"/>
    <w:rsid w:val="00C049EA"/>
    <w:rsid w:val="00C050AF"/>
    <w:rsid w:val="00C05145"/>
    <w:rsid w:val="00C0532C"/>
    <w:rsid w:val="00C140CC"/>
    <w:rsid w:val="00C20FF7"/>
    <w:rsid w:val="00C25265"/>
    <w:rsid w:val="00C278C6"/>
    <w:rsid w:val="00C33203"/>
    <w:rsid w:val="00C35A06"/>
    <w:rsid w:val="00C46B35"/>
    <w:rsid w:val="00C51F12"/>
    <w:rsid w:val="00C54714"/>
    <w:rsid w:val="00C55D3E"/>
    <w:rsid w:val="00C61B19"/>
    <w:rsid w:val="00C629E6"/>
    <w:rsid w:val="00C66361"/>
    <w:rsid w:val="00C66965"/>
    <w:rsid w:val="00C845FC"/>
    <w:rsid w:val="00C84CEB"/>
    <w:rsid w:val="00C9577C"/>
    <w:rsid w:val="00C960B2"/>
    <w:rsid w:val="00C9637F"/>
    <w:rsid w:val="00C96818"/>
    <w:rsid w:val="00CA35AD"/>
    <w:rsid w:val="00CA4052"/>
    <w:rsid w:val="00CA45E0"/>
    <w:rsid w:val="00CA668A"/>
    <w:rsid w:val="00CB3765"/>
    <w:rsid w:val="00CB4DA6"/>
    <w:rsid w:val="00CC1E1B"/>
    <w:rsid w:val="00CC5195"/>
    <w:rsid w:val="00CD3B4E"/>
    <w:rsid w:val="00CD6B06"/>
    <w:rsid w:val="00CE12E1"/>
    <w:rsid w:val="00CE4344"/>
    <w:rsid w:val="00CE677C"/>
    <w:rsid w:val="00CF2B85"/>
    <w:rsid w:val="00CF2F55"/>
    <w:rsid w:val="00D0446E"/>
    <w:rsid w:val="00D04EBB"/>
    <w:rsid w:val="00D05F5C"/>
    <w:rsid w:val="00D06EA6"/>
    <w:rsid w:val="00D1561A"/>
    <w:rsid w:val="00D15AFF"/>
    <w:rsid w:val="00D16AD1"/>
    <w:rsid w:val="00D25996"/>
    <w:rsid w:val="00D2740A"/>
    <w:rsid w:val="00D27D1B"/>
    <w:rsid w:val="00D46CCC"/>
    <w:rsid w:val="00D50589"/>
    <w:rsid w:val="00D53BD5"/>
    <w:rsid w:val="00D54724"/>
    <w:rsid w:val="00D55095"/>
    <w:rsid w:val="00D5524D"/>
    <w:rsid w:val="00D727CB"/>
    <w:rsid w:val="00D737C9"/>
    <w:rsid w:val="00D74D7C"/>
    <w:rsid w:val="00D74E35"/>
    <w:rsid w:val="00D76938"/>
    <w:rsid w:val="00D76B80"/>
    <w:rsid w:val="00D80063"/>
    <w:rsid w:val="00D8221B"/>
    <w:rsid w:val="00D844A2"/>
    <w:rsid w:val="00D85885"/>
    <w:rsid w:val="00D8597E"/>
    <w:rsid w:val="00D8707A"/>
    <w:rsid w:val="00D90DA3"/>
    <w:rsid w:val="00DA2B04"/>
    <w:rsid w:val="00DB0D75"/>
    <w:rsid w:val="00DB2A28"/>
    <w:rsid w:val="00DB5082"/>
    <w:rsid w:val="00DC1514"/>
    <w:rsid w:val="00DC4880"/>
    <w:rsid w:val="00DD178D"/>
    <w:rsid w:val="00DD39DC"/>
    <w:rsid w:val="00DD5E01"/>
    <w:rsid w:val="00DD7F5D"/>
    <w:rsid w:val="00DE5370"/>
    <w:rsid w:val="00DE70AB"/>
    <w:rsid w:val="00DF2B5F"/>
    <w:rsid w:val="00DF339F"/>
    <w:rsid w:val="00DF48B4"/>
    <w:rsid w:val="00DF6689"/>
    <w:rsid w:val="00DF7F1E"/>
    <w:rsid w:val="00E0106A"/>
    <w:rsid w:val="00E01340"/>
    <w:rsid w:val="00E032B2"/>
    <w:rsid w:val="00E0502D"/>
    <w:rsid w:val="00E075B7"/>
    <w:rsid w:val="00E07D90"/>
    <w:rsid w:val="00E11261"/>
    <w:rsid w:val="00E12A03"/>
    <w:rsid w:val="00E17C49"/>
    <w:rsid w:val="00E20D85"/>
    <w:rsid w:val="00E34915"/>
    <w:rsid w:val="00E36EB5"/>
    <w:rsid w:val="00E37956"/>
    <w:rsid w:val="00E40629"/>
    <w:rsid w:val="00E4134F"/>
    <w:rsid w:val="00E43601"/>
    <w:rsid w:val="00E44E9D"/>
    <w:rsid w:val="00E44F72"/>
    <w:rsid w:val="00E461A2"/>
    <w:rsid w:val="00E467BD"/>
    <w:rsid w:val="00E5470F"/>
    <w:rsid w:val="00E55208"/>
    <w:rsid w:val="00E5564B"/>
    <w:rsid w:val="00E56A4A"/>
    <w:rsid w:val="00E70F74"/>
    <w:rsid w:val="00E73E65"/>
    <w:rsid w:val="00E76859"/>
    <w:rsid w:val="00E826AA"/>
    <w:rsid w:val="00E86107"/>
    <w:rsid w:val="00E86251"/>
    <w:rsid w:val="00E96E48"/>
    <w:rsid w:val="00E97B9C"/>
    <w:rsid w:val="00EA08C8"/>
    <w:rsid w:val="00EB0499"/>
    <w:rsid w:val="00EB0FAE"/>
    <w:rsid w:val="00EB48AD"/>
    <w:rsid w:val="00EB7587"/>
    <w:rsid w:val="00EC3E8D"/>
    <w:rsid w:val="00EC7382"/>
    <w:rsid w:val="00ED1C96"/>
    <w:rsid w:val="00EE1ED2"/>
    <w:rsid w:val="00EE33D3"/>
    <w:rsid w:val="00EF3F24"/>
    <w:rsid w:val="00EF535C"/>
    <w:rsid w:val="00EF6262"/>
    <w:rsid w:val="00EF6505"/>
    <w:rsid w:val="00F062F1"/>
    <w:rsid w:val="00F10827"/>
    <w:rsid w:val="00F13B1C"/>
    <w:rsid w:val="00F1483F"/>
    <w:rsid w:val="00F3135A"/>
    <w:rsid w:val="00F31457"/>
    <w:rsid w:val="00F368D1"/>
    <w:rsid w:val="00F40332"/>
    <w:rsid w:val="00F41D2E"/>
    <w:rsid w:val="00F44D5A"/>
    <w:rsid w:val="00F510D9"/>
    <w:rsid w:val="00F514B7"/>
    <w:rsid w:val="00F51527"/>
    <w:rsid w:val="00F51AF6"/>
    <w:rsid w:val="00F60D2E"/>
    <w:rsid w:val="00F627B9"/>
    <w:rsid w:val="00F75ED9"/>
    <w:rsid w:val="00F8720B"/>
    <w:rsid w:val="00FA7A1E"/>
    <w:rsid w:val="00FB108C"/>
    <w:rsid w:val="00FB2DC2"/>
    <w:rsid w:val="00FB5015"/>
    <w:rsid w:val="00FB6B16"/>
    <w:rsid w:val="00FC4AB7"/>
    <w:rsid w:val="00FD1463"/>
    <w:rsid w:val="00FD26BB"/>
    <w:rsid w:val="00FD28A1"/>
    <w:rsid w:val="00FD4E2C"/>
    <w:rsid w:val="00FD55A5"/>
    <w:rsid w:val="00FD5E99"/>
    <w:rsid w:val="00FE3D6C"/>
    <w:rsid w:val="00FE7A14"/>
    <w:rsid w:val="00FF0A92"/>
    <w:rsid w:val="00FF0BF4"/>
    <w:rsid w:val="00FF4300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B2"/>
  </w:style>
  <w:style w:type="paragraph" w:styleId="2">
    <w:name w:val="heading 2"/>
    <w:basedOn w:val="a"/>
    <w:link w:val="20"/>
    <w:uiPriority w:val="9"/>
    <w:qFormat/>
    <w:rsid w:val="008532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2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uiPriority w:val="99"/>
    <w:rsid w:val="00315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15BBD"/>
    <w:pPr>
      <w:ind w:left="720"/>
      <w:contextualSpacing/>
    </w:pPr>
  </w:style>
  <w:style w:type="table" w:styleId="a4">
    <w:name w:val="Table Grid"/>
    <w:basedOn w:val="a1"/>
    <w:uiPriority w:val="59"/>
    <w:rsid w:val="00E96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F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unhideWhenUsed/>
    <w:rsid w:val="006B2B62"/>
    <w:rPr>
      <w:rFonts w:cs="Times New Roman"/>
      <w:color w:val="000080"/>
      <w:u w:val="single"/>
    </w:rPr>
  </w:style>
  <w:style w:type="character" w:customStyle="1" w:styleId="FontStyle18">
    <w:name w:val="Font Style18"/>
    <w:uiPriority w:val="99"/>
    <w:rsid w:val="006B2B62"/>
    <w:rPr>
      <w:rFonts w:ascii="Times New Roman" w:hAnsi="Times New Roman" w:cs="Times New Roman"/>
      <w:sz w:val="20"/>
      <w:szCs w:val="20"/>
    </w:rPr>
  </w:style>
  <w:style w:type="paragraph" w:customStyle="1" w:styleId="a6">
    <w:name w:val="Абзац_пост"/>
    <w:basedOn w:val="a"/>
    <w:rsid w:val="006B2B6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7">
    <w:name w:val="Normal (Web)"/>
    <w:basedOn w:val="a"/>
    <w:unhideWhenUsed/>
    <w:rsid w:val="0099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uiPriority w:val="59"/>
    <w:rsid w:val="008B2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7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24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5159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159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5AD6-8309-4490-9725-C86FBC1A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4294953783</TotalTime>
  <Pages>22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252</cp:revision>
  <cp:lastPrinted>2025-03-27T04:55:00Z</cp:lastPrinted>
  <dcterms:created xsi:type="dcterms:W3CDTF">2012-10-31T13:46:00Z</dcterms:created>
  <dcterms:modified xsi:type="dcterms:W3CDTF">2025-03-31T05:06:00Z</dcterms:modified>
</cp:coreProperties>
</file>