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75" w:rsidRDefault="00382575"/>
    <w:p w:rsidR="00382575" w:rsidRDefault="00382575">
      <w:pPr>
        <w:ind w:right="-142"/>
      </w:pPr>
      <w:r>
        <w:rPr>
          <w:noProof/>
          <w:lang w:eastAsia="ru-RU"/>
        </w:rPr>
        <w:drawing>
          <wp:inline distT="0" distB="0" distL="0" distR="0">
            <wp:extent cx="7069455" cy="2006221"/>
            <wp:effectExtent l="19050" t="209550" r="17145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462F3" w:rsidRPr="00C04567" w:rsidRDefault="00FE3BF1" w:rsidP="008A1937">
      <w:pPr>
        <w:pStyle w:val="a3"/>
        <w:spacing w:before="0" w:after="0"/>
        <w:ind w:right="-2"/>
        <w:rPr>
          <w:rStyle w:val="a8"/>
          <w:rFonts w:ascii="Times New Roman" w:hAnsi="Times New Roman" w:cs="Times New Roman"/>
          <w:color w:val="auto"/>
          <w:sz w:val="16"/>
          <w:szCs w:val="16"/>
        </w:rPr>
      </w:pPr>
      <w:r w:rsidRPr="00C04567">
        <w:rPr>
          <w:rStyle w:val="a8"/>
          <w:rFonts w:ascii="Times New Roman" w:hAnsi="Times New Roman" w:cs="Times New Roman"/>
          <w:color w:val="auto"/>
          <w:sz w:val="16"/>
          <w:szCs w:val="16"/>
        </w:rPr>
        <w:t xml:space="preserve">Официальное </w:t>
      </w:r>
      <w:r w:rsidR="008A1937" w:rsidRPr="00C04567">
        <w:rPr>
          <w:rStyle w:val="a8"/>
          <w:rFonts w:ascii="Times New Roman" w:hAnsi="Times New Roman" w:cs="Times New Roman"/>
          <w:color w:val="auto"/>
          <w:sz w:val="16"/>
          <w:szCs w:val="16"/>
        </w:rPr>
        <w:t xml:space="preserve">периодическое </w:t>
      </w:r>
      <w:r w:rsidRPr="00C04567">
        <w:rPr>
          <w:rStyle w:val="a8"/>
          <w:rFonts w:ascii="Times New Roman" w:hAnsi="Times New Roman" w:cs="Times New Roman"/>
          <w:color w:val="auto"/>
          <w:sz w:val="16"/>
          <w:szCs w:val="16"/>
        </w:rPr>
        <w:t xml:space="preserve">печатное </w:t>
      </w:r>
      <w:r w:rsidR="008A1937" w:rsidRPr="00C04567">
        <w:rPr>
          <w:rStyle w:val="a8"/>
          <w:rFonts w:ascii="Times New Roman" w:hAnsi="Times New Roman" w:cs="Times New Roman"/>
          <w:color w:val="auto"/>
          <w:sz w:val="16"/>
          <w:szCs w:val="16"/>
        </w:rPr>
        <w:t>издание для опубликования (обнародования) муниципальных правовых актов, иной официальной информации</w:t>
      </w:r>
      <w:r w:rsidRPr="00C04567">
        <w:rPr>
          <w:rStyle w:val="a8"/>
          <w:rFonts w:ascii="Times New Roman" w:hAnsi="Times New Roman" w:cs="Times New Roman"/>
          <w:color w:val="auto"/>
          <w:sz w:val="16"/>
          <w:szCs w:val="16"/>
        </w:rPr>
        <w:t xml:space="preserve"> муниципал</w:t>
      </w:r>
      <w:r w:rsidR="007B5B4A">
        <w:rPr>
          <w:rStyle w:val="a8"/>
          <w:rFonts w:ascii="Times New Roman" w:hAnsi="Times New Roman" w:cs="Times New Roman"/>
          <w:color w:val="auto"/>
          <w:sz w:val="16"/>
          <w:szCs w:val="16"/>
        </w:rPr>
        <w:t xml:space="preserve">ьного образования </w:t>
      </w:r>
      <w:proofErr w:type="spellStart"/>
      <w:r w:rsidR="007B5B4A">
        <w:rPr>
          <w:rStyle w:val="a8"/>
          <w:rFonts w:ascii="Times New Roman" w:hAnsi="Times New Roman" w:cs="Times New Roman"/>
          <w:color w:val="auto"/>
          <w:sz w:val="16"/>
          <w:szCs w:val="16"/>
        </w:rPr>
        <w:t>Петрохерсонецкий</w:t>
      </w:r>
      <w:proofErr w:type="spellEnd"/>
      <w:r w:rsidRPr="00C04567">
        <w:rPr>
          <w:rStyle w:val="a8"/>
          <w:rFonts w:ascii="Times New Roman" w:hAnsi="Times New Roman" w:cs="Times New Roman"/>
          <w:color w:val="auto"/>
          <w:sz w:val="16"/>
          <w:szCs w:val="16"/>
        </w:rPr>
        <w:t xml:space="preserve"> сельсовет </w:t>
      </w:r>
      <w:proofErr w:type="spellStart"/>
      <w:r w:rsidRPr="00C04567">
        <w:rPr>
          <w:rStyle w:val="a8"/>
          <w:rFonts w:ascii="Times New Roman" w:hAnsi="Times New Roman" w:cs="Times New Roman"/>
          <w:color w:val="auto"/>
          <w:sz w:val="16"/>
          <w:szCs w:val="16"/>
        </w:rPr>
        <w:t>Грачевского</w:t>
      </w:r>
      <w:proofErr w:type="spellEnd"/>
      <w:r w:rsidRPr="00C04567">
        <w:rPr>
          <w:rStyle w:val="a8"/>
          <w:rFonts w:ascii="Times New Roman" w:hAnsi="Times New Roman" w:cs="Times New Roman"/>
          <w:color w:val="auto"/>
          <w:sz w:val="16"/>
          <w:szCs w:val="16"/>
        </w:rPr>
        <w:t xml:space="preserve"> района Оренбургской области</w:t>
      </w:r>
    </w:p>
    <w:p w:rsidR="00924F7B" w:rsidRDefault="00924F7B" w:rsidP="00084C3F">
      <w:pPr>
        <w:spacing w:after="0" w:line="247" w:lineRule="auto"/>
        <w:rPr>
          <w:rFonts w:ascii="Trebuchet MS" w:hAnsi="Trebuchet MS"/>
          <w:color w:val="231F20"/>
          <w:spacing w:val="-1"/>
          <w:w w:val="105"/>
          <w:sz w:val="12"/>
        </w:rPr>
      </w:pPr>
    </w:p>
    <w:p w:rsidR="00924F7B" w:rsidRDefault="00924F7B" w:rsidP="00084C3F">
      <w:pPr>
        <w:spacing w:after="0" w:line="247" w:lineRule="auto"/>
        <w:rPr>
          <w:rFonts w:ascii="Trebuchet MS" w:hAnsi="Trebuchet MS"/>
          <w:color w:val="231F20"/>
          <w:spacing w:val="-1"/>
          <w:w w:val="105"/>
          <w:sz w:val="12"/>
        </w:rPr>
      </w:pPr>
    </w:p>
    <w:p w:rsidR="00924F7B" w:rsidRDefault="00924F7B" w:rsidP="00084C3F">
      <w:pPr>
        <w:spacing w:after="0" w:line="247" w:lineRule="auto"/>
        <w:rPr>
          <w:rFonts w:ascii="Trebuchet MS" w:hAnsi="Trebuchet MS"/>
          <w:color w:val="231F20"/>
          <w:spacing w:val="-1"/>
          <w:w w:val="105"/>
          <w:sz w:val="12"/>
        </w:rPr>
      </w:pP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2F264B">
        <w:rPr>
          <w:rFonts w:ascii="Times New Roman" w:hAnsi="Times New Roman" w:cs="Times New Roman"/>
          <w:b/>
          <w:sz w:val="16"/>
          <w:szCs w:val="16"/>
        </w:rPr>
        <w:t>СОВЕТ ДЕПУТАТОВ МУНИЦИПАЛЬНОГО ОБРАЗОВАНИЯ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ПЕТРОХЕРСОНЕЦКИЙ СЕЛЬСОВЕТ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ГРАЧЕВСКОГО РАЙОНА ОРЕНБУРГСКОЙ ОБЛАСТИ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третьего созыва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2F264B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 w:rsidRPr="002F264B">
        <w:rPr>
          <w:rFonts w:ascii="Times New Roman" w:hAnsi="Times New Roman" w:cs="Times New Roman"/>
          <w:b/>
          <w:sz w:val="16"/>
          <w:szCs w:val="16"/>
        </w:rPr>
        <w:t xml:space="preserve"> Е Ш Е Н И Е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17.10.2025                                                                                                         № 75-рс</w:t>
      </w:r>
    </w:p>
    <w:p w:rsidR="002F264B" w:rsidRPr="002F264B" w:rsidRDefault="002F264B" w:rsidP="002F264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с.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</w:t>
      </w:r>
      <w:proofErr w:type="spellEnd"/>
    </w:p>
    <w:p w:rsidR="002F264B" w:rsidRPr="002F264B" w:rsidRDefault="002F264B" w:rsidP="002F264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2F264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2F264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Об утверждении Положения «О земельном налоге»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hyperlink r:id="rId10">
        <w:r w:rsidRPr="002F264B">
          <w:rPr>
            <w:rFonts w:ascii="Times New Roman" w:hAnsi="Times New Roman" w:cs="Times New Roman"/>
            <w:sz w:val="16"/>
            <w:szCs w:val="16"/>
          </w:rPr>
          <w:t>главой 31</w:t>
        </w:r>
      </w:hyperlink>
      <w:r w:rsidRPr="002F264B">
        <w:rPr>
          <w:rFonts w:ascii="Times New Roman" w:hAnsi="Times New Roman" w:cs="Times New Roman"/>
          <w:sz w:val="16"/>
          <w:szCs w:val="16"/>
        </w:rPr>
        <w:t xml:space="preserve"> Налогового кодекса Российской Федерации (далее - Кодекс), в соответствии с Федеральным Законом № 33-ФЗ от 06.10.2003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Совет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РЕШИЛ: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1. Утвердить </w:t>
      </w:r>
      <w:hyperlink w:anchor="P50">
        <w:r w:rsidRPr="002F264B">
          <w:rPr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2F264B">
        <w:rPr>
          <w:rFonts w:ascii="Times New Roman" w:hAnsi="Times New Roman" w:cs="Times New Roman"/>
          <w:sz w:val="16"/>
          <w:szCs w:val="16"/>
        </w:rPr>
        <w:t xml:space="preserve"> "О земельном налоге"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согласно приложению.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 Признать утратившими силу: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Решение Совета депутатов от 29.04.2022 №176-рс «Об установлении земельного налога»;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- Решение Совета депутатов от 02.11.2023 №12/1-рс «О внесении изменений в решение Совета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от 29.04.2022 №176-рс «Об установлении земельного налога»;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- Решение Совета депутатов от 27.12.2023 №15/1-рс «О внесении изменений в решение Совета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от 29.04.2022 №176-рс «Об установлении земельного налога»;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- Решение Совета депутатов от 17.05.2024 №35-рс «О внесении изменений в решение Совета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от 29.04.2022 №176-рс «Об установлении земельного налога»;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- Решение Совета депутатов от 29.11.2024 №43-рс «О внесении изменений в решение Совета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от 29.04.2022 №176-рс «Об установлении земельного налога»</w:t>
      </w:r>
    </w:p>
    <w:p w:rsidR="002F264B" w:rsidRPr="002F264B" w:rsidRDefault="002F264B" w:rsidP="002F264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 w:rsidRPr="002F264B">
        <w:rPr>
          <w:rFonts w:ascii="Times New Roman" w:hAnsi="Times New Roman" w:cs="Times New Roman"/>
          <w:bCs/>
          <w:sz w:val="16"/>
          <w:szCs w:val="16"/>
        </w:rPr>
        <w:t xml:space="preserve">3. Опубликовать настоящее решение в печатном средстве массовой информации администрации муниципального образования </w:t>
      </w:r>
      <w:proofErr w:type="spellStart"/>
      <w:r w:rsidRPr="002F264B">
        <w:rPr>
          <w:rFonts w:ascii="Times New Roman" w:hAnsi="Times New Roman" w:cs="Times New Roman"/>
          <w:bCs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bCs/>
          <w:sz w:val="16"/>
          <w:szCs w:val="16"/>
        </w:rPr>
        <w:t xml:space="preserve"> сельсовет «</w:t>
      </w:r>
      <w:proofErr w:type="spellStart"/>
      <w:r w:rsidRPr="002F264B">
        <w:rPr>
          <w:rFonts w:ascii="Times New Roman" w:hAnsi="Times New Roman" w:cs="Times New Roman"/>
          <w:bCs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bCs/>
          <w:sz w:val="16"/>
          <w:szCs w:val="16"/>
        </w:rPr>
        <w:t xml:space="preserve"> муниципальный Вестник»,</w:t>
      </w:r>
      <w:r w:rsidRPr="002F264B">
        <w:rPr>
          <w:rFonts w:ascii="Times New Roman" w:hAnsi="Times New Roman" w:cs="Times New Roman"/>
          <w:sz w:val="16"/>
          <w:szCs w:val="16"/>
        </w:rPr>
        <w:t xml:space="preserve"> разместить на официальном сайте администрации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</w:t>
      </w:r>
      <w:r w:rsidRPr="002F264B">
        <w:rPr>
          <w:rFonts w:ascii="Times New Roman" w:hAnsi="Times New Roman" w:cs="Times New Roman"/>
          <w:bCs/>
          <w:sz w:val="16"/>
          <w:szCs w:val="16"/>
        </w:rPr>
        <w:t>(</w:t>
      </w:r>
      <w:r w:rsidRPr="002F264B">
        <w:rPr>
          <w:rFonts w:ascii="Times New Roman" w:hAnsi="Times New Roman" w:cs="Times New Roman"/>
          <w:sz w:val="16"/>
          <w:szCs w:val="16"/>
          <w:lang w:val="en-US"/>
        </w:rPr>
        <w:t>https</w:t>
      </w:r>
      <w:r w:rsidRPr="002F264B">
        <w:rPr>
          <w:rFonts w:ascii="Times New Roman" w:hAnsi="Times New Roman" w:cs="Times New Roman"/>
          <w:sz w:val="16"/>
          <w:szCs w:val="16"/>
        </w:rPr>
        <w:t>//.</w:t>
      </w:r>
      <w:proofErr w:type="spellStart"/>
      <w:r w:rsidRPr="002F264B">
        <w:rPr>
          <w:rFonts w:ascii="Times New Roman" w:hAnsi="Times New Roman" w:cs="Times New Roman"/>
          <w:sz w:val="16"/>
          <w:szCs w:val="16"/>
          <w:lang w:val="en-US"/>
        </w:rPr>
        <w:t>grach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2F264B">
        <w:rPr>
          <w:rFonts w:ascii="Times New Roman" w:hAnsi="Times New Roman" w:cs="Times New Roman"/>
          <w:sz w:val="16"/>
          <w:szCs w:val="16"/>
          <w:lang w:val="en-US"/>
        </w:rPr>
        <w:t>rf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>.</w:t>
      </w:r>
      <w:r w:rsidRPr="002F264B">
        <w:rPr>
          <w:rFonts w:ascii="Times New Roman" w:hAnsi="Times New Roman" w:cs="Times New Roman"/>
          <w:sz w:val="16"/>
          <w:szCs w:val="16"/>
          <w:lang w:val="en-US"/>
        </w:rPr>
        <w:t>orb</w:t>
      </w:r>
      <w:r w:rsidRPr="002F264B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2F264B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2F264B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2F264B">
        <w:rPr>
          <w:rFonts w:ascii="Times New Roman" w:hAnsi="Times New Roman" w:cs="Times New Roman"/>
          <w:sz w:val="16"/>
          <w:szCs w:val="16"/>
        </w:rPr>
        <w:t xml:space="preserve">– раздел «сельские поселения -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сельсовет, бюджет»),</w:t>
      </w:r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 распространяется на правоотношения, возникшие с 01.01.2026 года.</w:t>
      </w:r>
    </w:p>
    <w:p w:rsidR="002F264B" w:rsidRPr="002F264B" w:rsidRDefault="002F264B" w:rsidP="002F264B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4. 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исполнением данного решения возложить на постоянную комиссию по бюджетной, налоговой и финансовой политике, собственности, труду и экономическим вопросам.</w:t>
      </w:r>
    </w:p>
    <w:p w:rsidR="002F264B" w:rsidRPr="002F264B" w:rsidRDefault="002F264B" w:rsidP="008F580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F264B" w:rsidRPr="008F5809" w:rsidRDefault="002F264B" w:rsidP="008F580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F264B" w:rsidRPr="008F5809" w:rsidRDefault="002F264B" w:rsidP="008F58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264B" w:rsidRPr="008F5809" w:rsidRDefault="002F264B" w:rsidP="008F58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F5809">
        <w:rPr>
          <w:rFonts w:ascii="Times New Roman" w:hAnsi="Times New Roman" w:cs="Times New Roman"/>
          <w:sz w:val="16"/>
          <w:szCs w:val="16"/>
        </w:rPr>
        <w:t>Председатель Совета депутатов                                                   Л.И. Пашкова</w:t>
      </w:r>
    </w:p>
    <w:p w:rsidR="002F264B" w:rsidRPr="008F5809" w:rsidRDefault="002F264B" w:rsidP="008F580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8F58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F5809">
        <w:rPr>
          <w:rFonts w:ascii="Times New Roman" w:hAnsi="Times New Roman" w:cs="Times New Roman"/>
          <w:sz w:val="16"/>
          <w:szCs w:val="16"/>
        </w:rPr>
        <w:t>Глава муниципального</w:t>
      </w:r>
      <w:r w:rsidRPr="002F264B">
        <w:rPr>
          <w:rFonts w:ascii="Times New Roman" w:hAnsi="Times New Roman" w:cs="Times New Roman"/>
          <w:sz w:val="16"/>
          <w:szCs w:val="16"/>
        </w:rPr>
        <w:t xml:space="preserve"> образования                                               Г.А. Иванова</w:t>
      </w:r>
    </w:p>
    <w:p w:rsidR="002F264B" w:rsidRPr="002F264B" w:rsidRDefault="002F264B" w:rsidP="002F26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5637" w:type="dxa"/>
        <w:tblLook w:val="04A0"/>
      </w:tblPr>
      <w:tblGrid>
        <w:gridCol w:w="3827"/>
        <w:gridCol w:w="107"/>
      </w:tblGrid>
      <w:tr w:rsidR="002F264B" w:rsidRPr="002F264B" w:rsidTr="00CE2D9A">
        <w:tc>
          <w:tcPr>
            <w:tcW w:w="3934" w:type="dxa"/>
            <w:gridSpan w:val="2"/>
          </w:tcPr>
          <w:p w:rsidR="002F264B" w:rsidRPr="002F264B" w:rsidRDefault="002F264B" w:rsidP="002F2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2F264B">
              <w:rPr>
                <w:rFonts w:ascii="Times New Roman" w:hAnsi="Times New Roman" w:cs="Times New Roman"/>
                <w:sz w:val="16"/>
                <w:szCs w:val="16"/>
              </w:rPr>
              <w:t>Приложение 1</w:t>
            </w:r>
          </w:p>
        </w:tc>
      </w:tr>
      <w:tr w:rsidR="002F264B" w:rsidRPr="002F264B" w:rsidTr="00CE2D9A">
        <w:trPr>
          <w:gridAfter w:val="1"/>
          <w:wAfter w:w="107" w:type="dxa"/>
        </w:trPr>
        <w:tc>
          <w:tcPr>
            <w:tcW w:w="3827" w:type="dxa"/>
          </w:tcPr>
          <w:p w:rsidR="002F264B" w:rsidRPr="002F264B" w:rsidRDefault="002F264B" w:rsidP="002F2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264B">
              <w:rPr>
                <w:rFonts w:ascii="Times New Roman" w:hAnsi="Times New Roman" w:cs="Times New Roman"/>
                <w:sz w:val="16"/>
                <w:szCs w:val="16"/>
              </w:rPr>
              <w:t xml:space="preserve">к решению Совета депутатов муниципального </w:t>
            </w:r>
            <w:r w:rsidRPr="002F26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 </w:t>
            </w:r>
            <w:proofErr w:type="spellStart"/>
            <w:r w:rsidRPr="002F264B">
              <w:rPr>
                <w:rFonts w:ascii="Times New Roman" w:hAnsi="Times New Roman" w:cs="Times New Roman"/>
                <w:sz w:val="16"/>
                <w:szCs w:val="16"/>
              </w:rPr>
              <w:t>Петрохерсонецкий</w:t>
            </w:r>
            <w:proofErr w:type="spellEnd"/>
            <w:r w:rsidRPr="002F264B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от 17.10.2025 №75-рс</w:t>
            </w:r>
          </w:p>
        </w:tc>
      </w:tr>
    </w:tbl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P50"/>
      <w:bookmarkEnd w:id="1"/>
      <w:r w:rsidRPr="002F264B">
        <w:rPr>
          <w:rFonts w:ascii="Times New Roman" w:hAnsi="Times New Roman" w:cs="Times New Roman"/>
          <w:sz w:val="16"/>
          <w:szCs w:val="16"/>
        </w:rPr>
        <w:t>Положение</w:t>
      </w:r>
    </w:p>
    <w:p w:rsidR="002F264B" w:rsidRPr="002F264B" w:rsidRDefault="002F264B" w:rsidP="002F264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"О земельном налоге"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Статья 1. Общие положения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1. Настоящим Положением устанавливается и вводится в действие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(далее - муниципальное образование) земельный налог, обязательный к уплате на территории муниципального образования, определяются налоговые ставки, порядок уплаты налога, налоговые льготы, а также основания и порядок их применения.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1.1. Иные положения предусматривают прямое применение главы 31 Налогового кодекса Российской Федерации (далее - Кодекс).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Статья 2. Налоговые ставки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2.1. Ставки налога устанавливаются в следующих размерах: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2.1.1. 0,3 процента от кадастровой стоимости в отношении земельных участков: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F264B">
        <w:rPr>
          <w:rFonts w:ascii="Times New Roman" w:hAnsi="Times New Roman" w:cs="Times New Roman"/>
          <w:sz w:val="16"/>
          <w:szCs w:val="16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, кадастровая стоимость 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каждого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из которых превышает 300 миллионов рублей;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F264B">
        <w:rPr>
          <w:rFonts w:ascii="Times New Roman" w:hAnsi="Times New Roman" w:cs="Times New Roman"/>
          <w:sz w:val="16"/>
          <w:szCs w:val="16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1">
        <w:r w:rsidRPr="002F264B">
          <w:rPr>
            <w:rFonts w:ascii="Times New Roman" w:hAnsi="Times New Roman" w:cs="Times New Roman"/>
            <w:sz w:val="16"/>
            <w:szCs w:val="16"/>
          </w:rPr>
          <w:t>законом</w:t>
        </w:r>
      </w:hyperlink>
      <w:r w:rsidRPr="002F264B">
        <w:rPr>
          <w:rFonts w:ascii="Times New Roman" w:hAnsi="Times New Roman" w:cs="Times New Roman"/>
          <w:sz w:val="16"/>
          <w:szCs w:val="16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каждого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из которых превышает 300 миллионов рублей;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2.1.2. 1,5 процента в отношении прочих земельных участков.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Статья 3. Налоговые льготы. Основания и порядок их применения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Освобождаются от уплаты земельного налога: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 Физические лица и организации, указанные в статье 395 Налогового кодекса Российской Федерации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2. Автономные, бюджетные и казенные учреждения, финансируемые из бюджета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 и бюджета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области»;</w:t>
      </w:r>
    </w:p>
    <w:p w:rsidR="002F264B" w:rsidRPr="002F264B" w:rsidRDefault="002F264B" w:rsidP="002F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3. Участники и инвалиды Великой Отечественной войны, а также ветераны и инвалиды боевых действий в отношении земельных участков, используемых (предназначенных) для ведения личного подсобного хозяйства. Льгота предоставляется на 1 земельный участок с наименьшей кадастровой стоимостью.</w:t>
      </w:r>
    </w:p>
    <w:p w:rsidR="002F264B" w:rsidRPr="002F264B" w:rsidRDefault="002F264B" w:rsidP="002F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Основанием для применения налоговой льготы является удостоверение ветерана и инвалида Великой Отечественной войны и удостоверение ветерана и инвалида боевых действий.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4. Граждане, призванные в соответствии с Указом Президента Российской Федерации от 21.09.2022 № 647 "Об объявлении частичной мобилизации в Российской Федерации", на военную службу в отношении земельных участков, расположенных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области.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При определении подлежащей уплате налогоплательщиком суммы налога налоговая льгота предоставляется участнику специальной военной операции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не используемого в предпринимательской деятельности, вне зависимости от количества оснований для применения налоговых льгот.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В случае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если земельный участок, указанный в абзаце первом пункта 4, принадлежит участнику специальной военной операции на праве общей долевой собственности, налоговая льгота предоставляется в отношении земельного участка в целом.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F264B">
        <w:rPr>
          <w:rFonts w:ascii="Times New Roman" w:hAnsi="Times New Roman" w:cs="Times New Roman"/>
          <w:sz w:val="16"/>
          <w:szCs w:val="16"/>
        </w:rPr>
        <w:t>Для получения налоговой льготы участники специальной военной операции представляют в налоговый орган заявление о предоставлении налоговой льготы, а также справку с места прохождения военной службы военнослужащих, подтверждающую участие указанных лиц в проведении специальной военной операции, либо справку, выданную военным комиссариатом о том, что гражданин призван на военную службу по мобилизации в Вооруженные Силы Российской Федерации;</w:t>
      </w:r>
      <w:proofErr w:type="gramEnd"/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5. Родители и супруги военнослужащих, погибших при исполнении служебных обязанностей.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Основанием для применения налоговой льготы является справка установленного образца о гибели военнослужащего,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6. Инвесторы, реализующие инвестиционные проекты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color w:val="000000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области. </w:t>
      </w:r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Порядок предоставления льгот по земельному налогу инвесторам устанавливается Советом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color w:val="000000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color w:val="000000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 района Оренбургской области.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Статья 4. Порядок уплаты налога и авансовых платежей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Порядок уплаты земельного налога в отношении налогоплательщиков-организаций устанавливается в соответствии со </w:t>
      </w:r>
      <w:hyperlink r:id="rId12">
        <w:r w:rsidRPr="002F264B">
          <w:rPr>
            <w:rFonts w:ascii="Times New Roman" w:hAnsi="Times New Roman" w:cs="Times New Roman"/>
            <w:sz w:val="16"/>
            <w:szCs w:val="16"/>
          </w:rPr>
          <w:t>ст. 397</w:t>
        </w:r>
      </w:hyperlink>
      <w:r w:rsidRPr="002F264B">
        <w:rPr>
          <w:rFonts w:ascii="Times New Roman" w:hAnsi="Times New Roman" w:cs="Times New Roman"/>
          <w:sz w:val="16"/>
          <w:szCs w:val="16"/>
        </w:rPr>
        <w:t xml:space="preserve"> Налогового кодекса Российской Федерации.</w:t>
      </w:r>
    </w:p>
    <w:p w:rsidR="00924F7B" w:rsidRPr="002F264B" w:rsidRDefault="00924F7B" w:rsidP="002F264B">
      <w:pPr>
        <w:spacing w:after="0" w:line="240" w:lineRule="auto"/>
        <w:ind w:left="4762"/>
        <w:rPr>
          <w:rFonts w:ascii="Times New Roman" w:hAnsi="Times New Roman" w:cs="Times New Roman"/>
          <w:color w:val="231F20"/>
          <w:spacing w:val="-1"/>
          <w:w w:val="105"/>
          <w:sz w:val="16"/>
          <w:szCs w:val="16"/>
        </w:rPr>
      </w:pPr>
    </w:p>
    <w:p w:rsidR="00924F7B" w:rsidRPr="002F264B" w:rsidRDefault="00924F7B" w:rsidP="002F264B">
      <w:pPr>
        <w:spacing w:after="0" w:line="240" w:lineRule="auto"/>
        <w:ind w:left="4762"/>
        <w:rPr>
          <w:rFonts w:ascii="Times New Roman" w:hAnsi="Times New Roman" w:cs="Times New Roman"/>
          <w:color w:val="231F20"/>
          <w:spacing w:val="-1"/>
          <w:w w:val="105"/>
          <w:sz w:val="16"/>
          <w:szCs w:val="16"/>
        </w:rPr>
      </w:pP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СОВЕТ ДЕПУТАТОВ МУНИЦИПАЛЬНОГО ОБРАЗОВАНИЯ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ПЕТРОХЕРСОНЕЦКИЙ СЕЛЬСОВЕТ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lastRenderedPageBreak/>
        <w:t>ГРАЧЕВСКОГО РАЙОНА ОРЕНБУРГСКОЙ ОБЛАСТИ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третьего созыва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2F264B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 w:rsidRPr="002F264B">
        <w:rPr>
          <w:rFonts w:ascii="Times New Roman" w:hAnsi="Times New Roman" w:cs="Times New Roman"/>
          <w:b/>
          <w:sz w:val="16"/>
          <w:szCs w:val="16"/>
        </w:rPr>
        <w:t xml:space="preserve"> Е Ш Е Н И Е</w:t>
      </w:r>
    </w:p>
    <w:p w:rsidR="002F264B" w:rsidRPr="002F264B" w:rsidRDefault="002F264B" w:rsidP="002F264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17.10.2025                                с.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                             № 76-рс</w:t>
      </w:r>
    </w:p>
    <w:p w:rsidR="002F264B" w:rsidRPr="002F264B" w:rsidRDefault="002F264B" w:rsidP="002F264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 xml:space="preserve">Об утверждении Порядка предоставления налоговых льгот по земельному налогу инвесторам, реализующим проекты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b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b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b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b/>
          <w:sz w:val="16"/>
          <w:szCs w:val="16"/>
        </w:rPr>
        <w:t xml:space="preserve"> района Оренбургской области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законом № 33-ФЗ от 06.10.2003 «Об общих принципах организации местного самоуправления в Российской Федерации», Налоговым Кодексом Российской Федерации, руководствуясь Уставом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Совет депутатов </w:t>
      </w:r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муниципального образования </w:t>
      </w:r>
      <w:proofErr w:type="spellStart"/>
      <w:r w:rsidRPr="002F264B">
        <w:rPr>
          <w:rFonts w:ascii="Times New Roman" w:hAnsi="Times New Roman" w:cs="Times New Roman"/>
          <w:color w:val="000000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color w:val="000000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color w:val="000000"/>
          <w:sz w:val="16"/>
          <w:szCs w:val="16"/>
        </w:rPr>
        <w:t xml:space="preserve"> района Оренбургской области </w:t>
      </w:r>
      <w:r w:rsidRPr="002F264B">
        <w:rPr>
          <w:rFonts w:ascii="Times New Roman" w:hAnsi="Times New Roman" w:cs="Times New Roman"/>
          <w:sz w:val="16"/>
          <w:szCs w:val="16"/>
        </w:rPr>
        <w:t>РЕШИЛ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1. Утвердить Порядок предоставления налоговых льгот по земельному налогу инвесторам инвестиционных проектов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области. (Приложение 1)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 Утвердить форму налогового соглашения, заключаемого с пользователем налоговых льгот (приложение 2).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3. 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Разместить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настоящее решение </w:t>
      </w:r>
      <w:r w:rsidRPr="002F264B">
        <w:rPr>
          <w:rFonts w:ascii="Times New Roman" w:eastAsia="Times New Roman" w:hAnsi="Times New Roman" w:cs="Times New Roman"/>
          <w:sz w:val="16"/>
          <w:szCs w:val="16"/>
        </w:rPr>
        <w:t xml:space="preserve">на официальном сайте муниципального образования </w:t>
      </w:r>
      <w:proofErr w:type="spellStart"/>
      <w:r w:rsidRPr="002F264B">
        <w:rPr>
          <w:rFonts w:ascii="Times New Roman" w:eastAsia="Times New Roman" w:hAnsi="Times New Roman" w:cs="Times New Roman"/>
          <w:sz w:val="16"/>
          <w:szCs w:val="16"/>
        </w:rPr>
        <w:t>Грачевский</w:t>
      </w:r>
      <w:proofErr w:type="spellEnd"/>
      <w:r w:rsidRPr="002F264B">
        <w:rPr>
          <w:rFonts w:ascii="Times New Roman" w:eastAsia="Times New Roman" w:hAnsi="Times New Roman" w:cs="Times New Roman"/>
          <w:sz w:val="16"/>
          <w:szCs w:val="16"/>
        </w:rPr>
        <w:t xml:space="preserve"> район Оренбургской области</w:t>
      </w:r>
      <w:r w:rsidRPr="002F264B">
        <w:rPr>
          <w:rFonts w:ascii="Times New Roman" w:hAnsi="Times New Roman" w:cs="Times New Roman"/>
          <w:sz w:val="16"/>
          <w:szCs w:val="16"/>
        </w:rPr>
        <w:t xml:space="preserve"> </w:t>
      </w:r>
      <w:hyperlink r:id="rId13" w:history="1">
        <w:r w:rsidRPr="002F264B">
          <w:rPr>
            <w:rFonts w:ascii="Times New Roman" w:eastAsia="Times New Roman" w:hAnsi="Times New Roman" w:cs="Times New Roman"/>
            <w:sz w:val="16"/>
            <w:szCs w:val="16"/>
          </w:rPr>
          <w:t>https://grach-rf.orb.ru/</w:t>
        </w:r>
      </w:hyperlink>
      <w:r w:rsidRPr="002F264B">
        <w:rPr>
          <w:rFonts w:ascii="Times New Roman" w:eastAsia="Times New Roman" w:hAnsi="Times New Roman" w:cs="Times New Roman"/>
          <w:sz w:val="16"/>
          <w:szCs w:val="16"/>
        </w:rPr>
        <w:t xml:space="preserve"> в разделе сельские поселения – </w:t>
      </w:r>
      <w:proofErr w:type="spellStart"/>
      <w:r w:rsidRPr="002F264B">
        <w:rPr>
          <w:rFonts w:ascii="Times New Roman" w:eastAsia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eastAsia="Times New Roman" w:hAnsi="Times New Roman" w:cs="Times New Roman"/>
          <w:sz w:val="16"/>
          <w:szCs w:val="16"/>
        </w:rPr>
        <w:t xml:space="preserve"> сельсовет</w:t>
      </w:r>
      <w:r w:rsidRPr="002F264B">
        <w:rPr>
          <w:rFonts w:ascii="Times New Roman" w:hAnsi="Times New Roman" w:cs="Times New Roman"/>
          <w:sz w:val="16"/>
          <w:szCs w:val="16"/>
        </w:rPr>
        <w:t>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4. Данное решение вступает в силу со дня опубликования.</w:t>
      </w:r>
    </w:p>
    <w:p w:rsidR="002F264B" w:rsidRPr="002F264B" w:rsidRDefault="002F264B" w:rsidP="008F580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8F580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8F5809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F264B" w:rsidRPr="002F264B" w:rsidRDefault="002F264B" w:rsidP="002F2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Председатель Совета депутатов                                        Л.И. Пашкова</w:t>
      </w:r>
    </w:p>
    <w:p w:rsidR="002F264B" w:rsidRPr="002F264B" w:rsidRDefault="002F264B" w:rsidP="002F26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2F2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Глава муниципального образования                                       Г.А. Иванова</w:t>
      </w:r>
    </w:p>
    <w:p w:rsidR="002F264B" w:rsidRPr="002F264B" w:rsidRDefault="002F264B" w:rsidP="002F26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W w:w="0" w:type="auto"/>
        <w:tblInd w:w="5637" w:type="dxa"/>
        <w:tblLook w:val="04A0"/>
      </w:tblPr>
      <w:tblGrid>
        <w:gridCol w:w="3827"/>
        <w:gridCol w:w="107"/>
      </w:tblGrid>
      <w:tr w:rsidR="002F264B" w:rsidRPr="002F264B" w:rsidTr="00CE2D9A">
        <w:tc>
          <w:tcPr>
            <w:tcW w:w="3934" w:type="dxa"/>
            <w:gridSpan w:val="2"/>
          </w:tcPr>
          <w:p w:rsidR="002F264B" w:rsidRPr="002F264B" w:rsidRDefault="002F264B" w:rsidP="002F2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264B">
              <w:rPr>
                <w:rFonts w:ascii="Times New Roman" w:hAnsi="Times New Roman" w:cs="Times New Roman"/>
                <w:sz w:val="16"/>
                <w:szCs w:val="16"/>
              </w:rPr>
              <w:t>Приложение 1</w:t>
            </w:r>
          </w:p>
        </w:tc>
      </w:tr>
      <w:tr w:rsidR="002F264B" w:rsidRPr="002F264B" w:rsidTr="00CE2D9A">
        <w:trPr>
          <w:gridAfter w:val="1"/>
          <w:wAfter w:w="107" w:type="dxa"/>
        </w:trPr>
        <w:tc>
          <w:tcPr>
            <w:tcW w:w="3827" w:type="dxa"/>
          </w:tcPr>
          <w:p w:rsidR="002F264B" w:rsidRPr="002F264B" w:rsidRDefault="002F264B" w:rsidP="002F264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264B">
              <w:rPr>
                <w:rFonts w:ascii="Times New Roman" w:hAnsi="Times New Roman" w:cs="Times New Roman"/>
                <w:sz w:val="16"/>
                <w:szCs w:val="16"/>
              </w:rPr>
              <w:t xml:space="preserve">к решению Совета депутатов муниципального образования </w:t>
            </w:r>
            <w:proofErr w:type="spellStart"/>
            <w:r w:rsidRPr="002F264B">
              <w:rPr>
                <w:rFonts w:ascii="Times New Roman" w:hAnsi="Times New Roman" w:cs="Times New Roman"/>
                <w:sz w:val="16"/>
                <w:szCs w:val="16"/>
              </w:rPr>
              <w:t>Петрохерсонецкий</w:t>
            </w:r>
            <w:proofErr w:type="spellEnd"/>
            <w:r w:rsidRPr="002F264B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 от 17.10.2025№76-рс</w:t>
            </w:r>
          </w:p>
        </w:tc>
      </w:tr>
    </w:tbl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ПОРЯДОК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 xml:space="preserve">предоставления налоговых льгот по земельному налогу инвесторам инвестиционных проектов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b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b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b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b/>
          <w:sz w:val="16"/>
          <w:szCs w:val="16"/>
        </w:rPr>
        <w:t xml:space="preserve"> района Оренбургской области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1. ОБЩИЕ ПОЛОЖЕНИЯ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1.1. 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 xml:space="preserve">Настоящий Порядок определяет механизм и условия предоставления муниципальной поддержки в форме льготы по земельному налогу (далее - Льгота) инвесторам, реализующим инвестиционные проекты, которые включены в реестр инвестиционных проектов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(далее - реестр инвестиционных проектов), в отношении земельных участков, используемых ими для реализации инвестиционных проектов.</w:t>
      </w:r>
      <w:proofErr w:type="gramEnd"/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1.2. В целях настоящего Порядка применяются следующие понятия и термины: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1.2.1. Налоговая льгота 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1.2.2.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1.2.3. Инвестор - субъект инвестиционной деятельности, осуществляющий вложение собственных, заемных или привлеченных сре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дств в ф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орме инвестиций в инвестиционные проекты, реализуемые на территории сельского поселения, в соответствии с законодательством Российской Федерации, законодательством Оренбургской области, муниципальными правовыми актами органов местного самоуправления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1.3. Пользователями Льготы, предоставляемой в соответствии с настоящим Порядком, являются: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- организации-инвесторы (юридические лица, индивидуальные предприниматели),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сельского поселения, в соответствии с приоритетными направлениями развития экономики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F264B">
        <w:rPr>
          <w:rFonts w:ascii="Times New Roman" w:hAnsi="Times New Roman" w:cs="Times New Roman"/>
          <w:sz w:val="16"/>
          <w:szCs w:val="16"/>
        </w:rPr>
        <w:t xml:space="preserve">- организации - инвесторы (юридические лица, индивидуальные предприниматели), являющиеся субъектами малого и среднего предпринимательства,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области, в соответствии с приоритетными направлениями развития экономики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области.</w:t>
      </w:r>
      <w:proofErr w:type="gramEnd"/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1.4. Приоритетными направлениями развития экономики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являются следующие виды экономической деятельности, согласно Общероссийскому классификатору видов экономической деятельности: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реализация инновационных проектов;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строительство промышленных предприятий и предприятий переработки сельскохозяйственной продукции;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производство социально-значимой продукции и услуг;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развитие сельскохозяйственного производства;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строительство социальных и социально значимых объектов;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развитие транспортных коммуникаций, транспорта и связи.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1.5. Срок предоставления Льготы -3 года.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1.6. Льгота предоставляется Инвестору один раз в течение срока реализации инвестиционного проекта, включенного в реестр инвестиционных проектов.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lastRenderedPageBreak/>
        <w:t>2. УСЛОВИЯ И ПОРЯДОК ПРЕДОСТАВЛЕНИЯ ЛЬГОТ ПО ЗЕМЕЛЬНОМУ НАЛОГУ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2.1. Инвестор может претендовать на получение муниципальной поддержки в форме Льготы в случае использования земельного участка, находящегося в собственности либо в постоянном (бессрочном) пользовании, в целях реализации инвестиционного проекта.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2.2. Налогоплательщик (юридическое лицо, индивидуальный предприниматель) признается инвестором, имеющим право на предоставление Льготы, на основе налогового соглашения, заключаемого между администрацией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(далее - Администрация) в лице главы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и налогоплательщиком в лице руководителя юридического лица, индивидуального предпринимателя. Налоговая льгота вступает в силу с 1 числа квартала, в котором было заключено налоговое соглашение.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2.3. Налоговое соглашение заключается на основе следующих документов, направленных в адрес Администрации:</w:t>
      </w:r>
    </w:p>
    <w:p w:rsidR="002F264B" w:rsidRPr="002F264B" w:rsidRDefault="002F264B" w:rsidP="002F26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а) письменное заявление пользователя на имя главы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с просьбой заключить налоговое соглашение с указанием полного фирменного наименования юридического лица, индивидуального предпринимателя, местонахождения, основных видов хозяйственной деятельности, величины уставного капитала (для юридических лиц), вида вкладов в уставный капитал (для юридических лиц);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б) копия свидетельства о регистрации;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в) справка банка, подтверждающая оплату заявленного уставного капитала или акт оценки имущественного вклада в уставный капитал (оригинал или нотариально заверенная копия);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г) справка из налогового органа об отсутствии задолженности в бюджеты всех уровней по налогам, сборам и иным платежам, а также внебюджетным фондам;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д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>) краткое описание (бизнес-план) инвестиционного проекта: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укрупненный перечень вновь создаваемых или модернизируемых основных фондов с указанием срока ввода их в эксплуатацию;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план-график и объемы намечаемых инвестиций;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документ по оценке эквивалента стоимости вносимого имущества (в случае имущественных инвестиций);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описание формы обеспечения налогового соглашения в случае невыполнения инвестиционного проекта (с приложением документов, подтверждающих обеспечение обязательств: гарантии банка, имущественный комплекс);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е) письменное обязательство инвестора об установлении на объекте производственных инвестиций средней заработной платы в размере, не ниже сложившегося уровня среднего размера заработной платы по району (по данным органов статистики), действующего в соответствующем периоде.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2.4. Администрация по согласованию с финансовым отделом администрации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 Оренбургской области (далее – финансовый отдел) в течение 15 дней 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с даты представления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документов в полном объеме рассматривает представленные материалы и дает соответствующее заключение.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2.5. В случае положительного заключения по результатам рассмотрения представленных материалов администрация и заявитель подписывают налоговое соглашение. Налоговое соглашение составляется в 4 экземплярах: 1 экз. - заявителю; 1 экз. - Администрации; 1 экз. - для налоговой инспекции; 1 экз. - в финансовый отдел.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2.6. Отказ в заключени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и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налогового соглашения направляется заявителю в письменной форме с мотивированной причиной отказа.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2.7. В случае невыполнения условий, предусмотренных в налоговом соглашении: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срока введения в эксплуатацию объектов производственных инвестиций;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уменьшения величины вложенных инвестиций;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досрочного расторжения налогового соглашения пользователем в одностороннем порядке;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установления размера средней заработной платы ниже сложившегося уровня среднего размера заработной платы по району (по данным органов статистики), пользователь в бесспорном порядке выплачивает в бюджет сельского поселения полную сумму налогов, которые не были внесены в течение всего срока пользования льготами по данному налоговому соглашению.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3. ОГРАНИЧЕНИЯ ПО ПРЕДОСТАВЛЕНИЮ НАЛОГОВЫХ ЛЬГОТ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3.1. Установить, что сумма выпадающих собственных доходов местного бюджета от налоговых льгот, представленных в соответствии с настоящим Порядком, не может превышать 5% объема фактических доходов бюджета сельского поселения в расчете за 1 год.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3.2. При превышении ограничения, установленного пунктом 3.1. Порядка, Глава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вносит в Совет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проект решения об ограничении предоставления Льготы при соблюдении следующей последовательности: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снижение до 50% установленной Льготы по земельному налогу;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приостановка в текущем финансовом году действия Льготы, предоставляемой настоящим Порядком.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3.3. Снижение льготы по земельному налогу вводится в действие с периода, следующего за отчетным, по итогам которого сумма выпадающих доходов местного бюджета превысила величину, установленную в пункте 3.1. Снижение льготы по земельному налогу устанавливается до конца финансового года.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4. ИСПОЛЬЗОВАНИЕ СРЕДСТВ, ПОЛУЧЕННЫХ В РЕЗУЛЬТАТЕ ПРЕДОСТАВЛЕНИЯ ЛЬГОТ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4.1. Средства, высвобожденные у налогоплательщика в результате использования Льготы, могут быть направлены исключительно на финансирование затрат на развитие предприятия, обеспечение занятости, сохранение и увеличение рабочих мест.</w:t>
      </w:r>
    </w:p>
    <w:p w:rsidR="002F264B" w:rsidRPr="002F264B" w:rsidRDefault="002F264B" w:rsidP="002F2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4.2. Затратами на развитие предприятия, обеспечение занятости, сохранение и увеличение рабочих мест признаются:</w:t>
      </w:r>
    </w:p>
    <w:p w:rsidR="002F264B" w:rsidRPr="002F264B" w:rsidRDefault="002F264B" w:rsidP="002F2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а) затраты на освоение новых видов продукции, технологических процессов, техническое перевооружение, подготовку и переподготовку кадров;</w:t>
      </w:r>
    </w:p>
    <w:p w:rsidR="002F264B" w:rsidRPr="002F264B" w:rsidRDefault="002F264B" w:rsidP="002F2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б) затраты на долгосрочные инвестиции, связанные с новым строительством, реконструкцией, увеличением производственных мощностей, модернизацией основных фондов.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5. КОНТРОЛЬ И АНАЛИЗ ЭФФЕКТИВНОСТИ ДЕЙСТВИЯ ЛЬГОТ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5.1. 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выполнением налогового соглашения осуществляет Администрация.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F264B">
        <w:rPr>
          <w:rFonts w:ascii="Times New Roman" w:hAnsi="Times New Roman" w:cs="Times New Roman"/>
          <w:sz w:val="16"/>
          <w:szCs w:val="16"/>
        </w:rPr>
        <w:t xml:space="preserve"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</w:t>
      </w:r>
      <w:r w:rsidRPr="002F264B">
        <w:rPr>
          <w:rFonts w:ascii="Times New Roman" w:hAnsi="Times New Roman" w:cs="Times New Roman"/>
          <w:sz w:val="16"/>
          <w:szCs w:val="16"/>
        </w:rPr>
        <w:lastRenderedPageBreak/>
        <w:t>Льгота;</w:t>
      </w:r>
      <w:proofErr w:type="gramEnd"/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перечень налогоплательщиков, пользующихся Льготой;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выводы о целесообразности применения установленной Льготы.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5.5. Аналитическая справка по результатам финансового года ежегодно предоставляется в Совет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перечень налогоплательщиков, пользующихся Льготой;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выводы о целесообразности применения установленной Льготы.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5.5. Аналитическая справка по результатам финансового года ежегодно предоставляется в Совет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сельсовета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</w:t>
      </w:r>
    </w:p>
    <w:p w:rsidR="002F264B" w:rsidRPr="002F264B" w:rsidRDefault="002F264B" w:rsidP="002F2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2F264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2F264B" w:rsidRPr="002F264B" w:rsidRDefault="002F264B" w:rsidP="002F264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к решению Совета депутатов</w:t>
      </w:r>
    </w:p>
    <w:p w:rsidR="002F264B" w:rsidRPr="002F264B" w:rsidRDefault="002F264B" w:rsidP="002F264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муниципального образования</w:t>
      </w:r>
    </w:p>
    <w:p w:rsidR="002F264B" w:rsidRPr="002F264B" w:rsidRDefault="002F264B" w:rsidP="002F264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</w:t>
      </w:r>
    </w:p>
    <w:p w:rsidR="002F264B" w:rsidRPr="002F264B" w:rsidRDefault="002F264B" w:rsidP="002F264B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от </w:t>
      </w:r>
      <w:r w:rsidR="00EF0A58">
        <w:rPr>
          <w:rFonts w:ascii="Times New Roman" w:hAnsi="Times New Roman" w:cs="Times New Roman"/>
          <w:sz w:val="16"/>
          <w:szCs w:val="16"/>
        </w:rPr>
        <w:t>17.10.2025 №</w:t>
      </w:r>
      <w:r w:rsidRPr="002F264B">
        <w:rPr>
          <w:rFonts w:ascii="Times New Roman" w:hAnsi="Times New Roman" w:cs="Times New Roman"/>
          <w:sz w:val="16"/>
          <w:szCs w:val="16"/>
        </w:rPr>
        <w:t xml:space="preserve"> </w:t>
      </w:r>
      <w:r w:rsidR="00EF0A58">
        <w:rPr>
          <w:rFonts w:ascii="Times New Roman" w:hAnsi="Times New Roman" w:cs="Times New Roman"/>
          <w:sz w:val="16"/>
          <w:szCs w:val="16"/>
        </w:rPr>
        <w:t>76-рс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F264B">
        <w:rPr>
          <w:rFonts w:ascii="Times New Roman" w:hAnsi="Times New Roman" w:cs="Times New Roman"/>
          <w:b/>
          <w:sz w:val="16"/>
          <w:szCs w:val="16"/>
        </w:rPr>
        <w:t>Соглашение</w:t>
      </w:r>
    </w:p>
    <w:p w:rsidR="002F264B" w:rsidRPr="002F264B" w:rsidRDefault="002F264B" w:rsidP="002F264B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с.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>"___" _________ _____ г.</w:t>
      </w:r>
    </w:p>
    <w:p w:rsidR="002F264B" w:rsidRPr="002F264B" w:rsidRDefault="002F264B" w:rsidP="002F2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Администрация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(далее - Администрация) в лице Главы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 действующего на основании Устава, и ________________________________________________(далее Налогоплательщик) в лице ______________________________________________, действующего на основании _____________________________________________, руководствуясь решением сессии Совета депутатов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от ___________N _____, заключили настоящее соглашение о нижеследующем: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1. Предоставить Налогоплательщику на условиях, предусмотренных настоящим соглашением, налоговую льготу по земельному налогу (далее - налоговую льготу) в рамках реализации инвестиционного проекта:_________________________________________________________________________________________________</w:t>
      </w:r>
      <w:r w:rsidR="00D96FAB">
        <w:rPr>
          <w:rFonts w:ascii="Times New Roman" w:hAnsi="Times New Roman" w:cs="Times New Roman"/>
          <w:sz w:val="16"/>
          <w:szCs w:val="16"/>
        </w:rPr>
        <w:t>____________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(наименование инвестиционного проекта)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на срок ______________________.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2. Налогоплательщик обязуется ежегодно (нарастающим итогом) со дня подписания настоящего соглашения представлять в Администрацию отчет о выполнении инвестиционного проекта: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расчет суммы средств, высвободившихся в результате применения налоговой льготы с визой налоговой инспекции, составленный в сроки и по форме, установленным налоговым законодательством для соответствующих налогов и сборов, по которым применена налоговая льгота;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налоговой льготы.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3. В случае невыполнения следующих условий: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срока введения в эксплуатацию объекта производственных инвестиций;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уменьшения величины вложенных инвестиций;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досрочного расторжения налогового соглашения налогоплательщиком в одностороннем порядке;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- установления среднего размера заработной платы не ниже сложившегося уровня среднего размера заработной платы по муниципальному району (по данным органов статистики), действующего на данный период;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- непредставления в Администрацию сведений, предусмотренных п. 2 настоящего соглашения, налогоплательщик в бесспорном порядке выплачивает в бюджет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полную сумму налогов, которые не были внесены в течение всего срока пользования налоговой льготой по данному соглашению.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4. Администрация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</w:t>
      </w:r>
      <w:r w:rsidRPr="002F264B">
        <w:rPr>
          <w:rFonts w:ascii="Times New Roman" w:hAnsi="Times New Roman" w:cs="Times New Roman"/>
          <w:sz w:val="16"/>
          <w:szCs w:val="16"/>
        </w:rPr>
        <w:lastRenderedPageBreak/>
        <w:t xml:space="preserve">вправе частично или полностью приостановить действие налоговой льготы, предусмотренной настоящим соглашением, если сумма выпадающих собственных доходов местного бюджета от применения налоговой льготы превысит 5% объема фактических доходов бюджета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за 1 год.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>5. Итоговый отчет должен быть представлен Налогоплательщиком на согласование не позднее 14 рабочих дней со дня окончания действия налоговой льготы, предусмотренной настоящим соглашением.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6. Итоговый отчет должен быть рассмотрен согласующими сторонами в </w:t>
      </w:r>
      <w:proofErr w:type="gramStart"/>
      <w:r w:rsidRPr="002F264B">
        <w:rPr>
          <w:rFonts w:ascii="Times New Roman" w:hAnsi="Times New Roman" w:cs="Times New Roman"/>
          <w:sz w:val="16"/>
          <w:szCs w:val="16"/>
        </w:rPr>
        <w:t>срок</w:t>
      </w:r>
      <w:proofErr w:type="gramEnd"/>
      <w:r w:rsidRPr="002F264B">
        <w:rPr>
          <w:rFonts w:ascii="Times New Roman" w:hAnsi="Times New Roman" w:cs="Times New Roman"/>
          <w:sz w:val="16"/>
          <w:szCs w:val="16"/>
        </w:rPr>
        <w:t xml:space="preserve"> не превышающий 30 календарных дней со дня его подачи.</w:t>
      </w:r>
    </w:p>
    <w:p w:rsidR="002F264B" w:rsidRPr="002F264B" w:rsidRDefault="002F264B" w:rsidP="002F264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64B">
        <w:rPr>
          <w:rFonts w:ascii="Times New Roman" w:hAnsi="Times New Roman" w:cs="Times New Roman"/>
          <w:sz w:val="16"/>
          <w:szCs w:val="16"/>
        </w:rPr>
        <w:t xml:space="preserve">7. Условия настоящего соглашения считаются полностью исполненными после истечения срока предоставления налоговой льготы и утверждения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согласованного с финансовым отделом администрации муниципального образования </w:t>
      </w:r>
      <w:proofErr w:type="spellStart"/>
      <w:r w:rsidRPr="002F264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2F264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итогового отчета.</w:t>
      </w:r>
    </w:p>
    <w:p w:rsidR="002F264B" w:rsidRPr="002F264B" w:rsidRDefault="002F264B" w:rsidP="002F26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6FAB" w:rsidRPr="00D96FAB" w:rsidRDefault="00D96FAB" w:rsidP="00D96F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6FAB">
        <w:rPr>
          <w:rFonts w:ascii="Times New Roman" w:hAnsi="Times New Roman" w:cs="Times New Roman"/>
          <w:b/>
          <w:sz w:val="16"/>
          <w:szCs w:val="16"/>
        </w:rPr>
        <w:t>СОВЕТ ДЕПУТАТОВ МУНИЦИПАЛЬНОГО ОБРАЗОВАНИЯ</w:t>
      </w:r>
    </w:p>
    <w:p w:rsidR="00D96FAB" w:rsidRPr="00D96FAB" w:rsidRDefault="00D96FAB" w:rsidP="00D96F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6FAB">
        <w:rPr>
          <w:rFonts w:ascii="Times New Roman" w:hAnsi="Times New Roman" w:cs="Times New Roman"/>
          <w:b/>
          <w:sz w:val="16"/>
          <w:szCs w:val="16"/>
        </w:rPr>
        <w:t>ПЕТРОХЕРСОНЕЦКИЙ СЕЛЬСОВЕТ</w:t>
      </w:r>
    </w:p>
    <w:p w:rsidR="00D96FAB" w:rsidRPr="00D96FAB" w:rsidRDefault="00D96FAB" w:rsidP="00D96F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6FAB">
        <w:rPr>
          <w:rFonts w:ascii="Times New Roman" w:hAnsi="Times New Roman" w:cs="Times New Roman"/>
          <w:b/>
          <w:sz w:val="16"/>
          <w:szCs w:val="16"/>
        </w:rPr>
        <w:t>ГРАЧЕВСКОГО РАЙОНА ОРЕНБУРГСКОЙ ОБЛАСТИ</w:t>
      </w:r>
    </w:p>
    <w:p w:rsidR="00D96FAB" w:rsidRPr="00D96FAB" w:rsidRDefault="00D96FAB" w:rsidP="00D96F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6FAB">
        <w:rPr>
          <w:rFonts w:ascii="Times New Roman" w:hAnsi="Times New Roman" w:cs="Times New Roman"/>
          <w:b/>
          <w:sz w:val="16"/>
          <w:szCs w:val="16"/>
        </w:rPr>
        <w:t>третьего созыва</w:t>
      </w:r>
    </w:p>
    <w:p w:rsidR="00D96FAB" w:rsidRPr="00D96FAB" w:rsidRDefault="00D96FAB" w:rsidP="00D96F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6FAB" w:rsidRPr="00D96FAB" w:rsidRDefault="00D96FAB" w:rsidP="00D96F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6FAB" w:rsidRPr="00D96FAB" w:rsidRDefault="00D96FAB" w:rsidP="00D96F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D96FAB">
        <w:rPr>
          <w:rFonts w:ascii="Times New Roman" w:hAnsi="Times New Roman" w:cs="Times New Roman"/>
          <w:b/>
          <w:sz w:val="16"/>
          <w:szCs w:val="16"/>
        </w:rPr>
        <w:t>Р</w:t>
      </w:r>
      <w:proofErr w:type="gramEnd"/>
      <w:r w:rsidRPr="00D96FAB">
        <w:rPr>
          <w:rFonts w:ascii="Times New Roman" w:hAnsi="Times New Roman" w:cs="Times New Roman"/>
          <w:b/>
          <w:sz w:val="16"/>
          <w:szCs w:val="16"/>
        </w:rPr>
        <w:t xml:space="preserve"> Е Ш Е Н И Е</w:t>
      </w:r>
    </w:p>
    <w:p w:rsidR="00D96FAB" w:rsidRPr="00D96FAB" w:rsidRDefault="00D96FAB" w:rsidP="00D96FA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6FAB" w:rsidRPr="00D96FAB" w:rsidRDefault="00D96FAB" w:rsidP="00D96FA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 xml:space="preserve">17.10.2025                       с. </w:t>
      </w:r>
      <w:proofErr w:type="spellStart"/>
      <w:r w:rsidRPr="00D96FAB">
        <w:rPr>
          <w:rFonts w:ascii="Times New Roman" w:hAnsi="Times New Roman" w:cs="Times New Roman"/>
          <w:sz w:val="16"/>
          <w:szCs w:val="16"/>
        </w:rPr>
        <w:t>Петрохерсонец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 xml:space="preserve">                                   №77-рс</w:t>
      </w:r>
    </w:p>
    <w:p w:rsidR="00D96FAB" w:rsidRPr="00D96FAB" w:rsidRDefault="00D96FAB" w:rsidP="00D96FA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96FAB" w:rsidRPr="00D96FAB" w:rsidRDefault="00D96FAB" w:rsidP="00D96FA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D96FAB" w:rsidRPr="00D96FAB" w:rsidRDefault="00D96FAB" w:rsidP="00D96FAB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>Об установлении налога на имущество физических лиц</w:t>
      </w:r>
    </w:p>
    <w:p w:rsidR="00D96FAB" w:rsidRPr="00D96FAB" w:rsidRDefault="00D96FAB" w:rsidP="00D96FAB">
      <w:pPr>
        <w:pStyle w:val="1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D96FAB" w:rsidRPr="00D96FAB" w:rsidRDefault="00D96FAB" w:rsidP="00D96FAB">
      <w:pPr>
        <w:pStyle w:val="1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D96FAB" w:rsidRPr="00D96FAB" w:rsidRDefault="00D96FAB" w:rsidP="00D96FA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16"/>
          <w:szCs w:val="16"/>
        </w:rPr>
      </w:pPr>
      <w:proofErr w:type="gramStart"/>
      <w:r w:rsidRPr="00D96FAB">
        <w:rPr>
          <w:b w:val="0"/>
          <w:sz w:val="16"/>
          <w:szCs w:val="16"/>
        </w:rPr>
        <w:t xml:space="preserve">В соответствии с Федеральным законом № 33-ФЗ от 06.10.2003 «Об общих принципах организации местного самоуправления в Российской Федерации», от 12 июля 2024 г. </w:t>
      </w:r>
      <w:hyperlink r:id="rId14" w:history="1">
        <w:r w:rsidRPr="00D96FAB">
          <w:rPr>
            <w:b w:val="0"/>
            <w:sz w:val="16"/>
            <w:szCs w:val="16"/>
          </w:rPr>
          <w:t>№176-ФЗ</w:t>
        </w:r>
      </w:hyperlink>
      <w:r w:rsidRPr="00D96FAB">
        <w:rPr>
          <w:b w:val="0"/>
          <w:sz w:val="16"/>
          <w:szCs w:val="16"/>
        </w:rPr>
        <w:t xml:space="preserve">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и на основании Устава муниципального образованиям </w:t>
      </w:r>
      <w:proofErr w:type="spellStart"/>
      <w:r w:rsidRPr="00D96FAB">
        <w:rPr>
          <w:b w:val="0"/>
          <w:sz w:val="16"/>
          <w:szCs w:val="16"/>
        </w:rPr>
        <w:t>Петрохерсонецкий</w:t>
      </w:r>
      <w:proofErr w:type="spellEnd"/>
      <w:r w:rsidRPr="00D96FAB">
        <w:rPr>
          <w:b w:val="0"/>
          <w:sz w:val="16"/>
          <w:szCs w:val="16"/>
        </w:rPr>
        <w:t xml:space="preserve"> сельсовет </w:t>
      </w:r>
      <w:proofErr w:type="spellStart"/>
      <w:r w:rsidRPr="00D96FAB">
        <w:rPr>
          <w:b w:val="0"/>
          <w:sz w:val="16"/>
          <w:szCs w:val="16"/>
        </w:rPr>
        <w:t>Грачевского</w:t>
      </w:r>
      <w:proofErr w:type="spellEnd"/>
      <w:r w:rsidRPr="00D96FAB">
        <w:rPr>
          <w:b w:val="0"/>
          <w:sz w:val="16"/>
          <w:szCs w:val="16"/>
        </w:rPr>
        <w:t xml:space="preserve"> района</w:t>
      </w:r>
      <w:proofErr w:type="gramEnd"/>
      <w:r w:rsidRPr="00D96FAB">
        <w:rPr>
          <w:b w:val="0"/>
          <w:sz w:val="16"/>
          <w:szCs w:val="16"/>
        </w:rPr>
        <w:t xml:space="preserve"> Оренбургской области Совет депутатов муниципального образования </w:t>
      </w:r>
      <w:proofErr w:type="spellStart"/>
      <w:r w:rsidRPr="00D96FAB">
        <w:rPr>
          <w:b w:val="0"/>
          <w:sz w:val="16"/>
          <w:szCs w:val="16"/>
        </w:rPr>
        <w:t>Петрохерсонецкий</w:t>
      </w:r>
      <w:proofErr w:type="spellEnd"/>
      <w:r w:rsidRPr="00D96FAB">
        <w:rPr>
          <w:b w:val="0"/>
          <w:sz w:val="16"/>
          <w:szCs w:val="16"/>
        </w:rPr>
        <w:t xml:space="preserve"> сельсовет </w:t>
      </w:r>
      <w:proofErr w:type="spellStart"/>
      <w:r w:rsidRPr="00D96FAB">
        <w:rPr>
          <w:b w:val="0"/>
          <w:sz w:val="16"/>
          <w:szCs w:val="16"/>
        </w:rPr>
        <w:t>Грачевского</w:t>
      </w:r>
      <w:proofErr w:type="spellEnd"/>
      <w:r w:rsidRPr="00D96FAB">
        <w:rPr>
          <w:b w:val="0"/>
          <w:sz w:val="16"/>
          <w:szCs w:val="16"/>
        </w:rPr>
        <w:t xml:space="preserve"> района Оренбургской области (далее - Совет депутатов) РЕШИЛ:</w:t>
      </w:r>
    </w:p>
    <w:p w:rsidR="00D96FAB" w:rsidRPr="00D96FAB" w:rsidRDefault="00D96FAB" w:rsidP="00D96F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 xml:space="preserve">1. Утвердить и ввести в действие с 1 января 2026 года на территории муниципального образования </w:t>
      </w:r>
      <w:proofErr w:type="spellStart"/>
      <w:r w:rsidRPr="00D96FA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D96FA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 xml:space="preserve"> района (далее - муниципальное образование) налог на имущество физических лиц.</w:t>
      </w:r>
    </w:p>
    <w:p w:rsidR="00D96FAB" w:rsidRPr="00D96FAB" w:rsidRDefault="00D96FAB" w:rsidP="00D96F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 xml:space="preserve">2. Признать утратившими силу решения Совета депутатов муниципального образования </w:t>
      </w:r>
      <w:proofErr w:type="spellStart"/>
      <w:r w:rsidRPr="00D96FA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 xml:space="preserve"> сельсовет:</w:t>
      </w:r>
    </w:p>
    <w:p w:rsidR="00D96FAB" w:rsidRPr="00D96FAB" w:rsidRDefault="00D96FAB" w:rsidP="00D96F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>- №34-рс от 17.05.2024 «</w:t>
      </w:r>
      <w:r w:rsidRPr="00D96FAB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О налоге на имущество физических лиц</w:t>
      </w:r>
      <w:r w:rsidRPr="00D96FAB">
        <w:rPr>
          <w:rFonts w:ascii="Times New Roman" w:hAnsi="Times New Roman" w:cs="Times New Roman"/>
          <w:bCs/>
          <w:color w:val="000000"/>
          <w:sz w:val="16"/>
          <w:szCs w:val="16"/>
        </w:rPr>
        <w:t>»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 xml:space="preserve">- №41-рс от 08.11.2024 «О внесении изменений в решение Совета депутатов муниципального образования </w:t>
      </w:r>
      <w:proofErr w:type="spellStart"/>
      <w:r w:rsidRPr="00D96FA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 xml:space="preserve"> сельсовет </w:t>
      </w:r>
      <w:proofErr w:type="spellStart"/>
      <w:r w:rsidRPr="00D96FA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 xml:space="preserve"> района Оренбургской области от 17.05.2024 № 34-рс»</w:t>
      </w:r>
    </w:p>
    <w:p w:rsidR="00D96FAB" w:rsidRPr="00D96FAB" w:rsidRDefault="00D96FAB" w:rsidP="00D96F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>3. Установить следующие налоговые ставки по налогу:</w:t>
      </w:r>
    </w:p>
    <w:p w:rsidR="00D96FAB" w:rsidRPr="00D96FAB" w:rsidRDefault="00D96FAB" w:rsidP="00D96FA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1) 0,3 процента в отношении: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- жилых домов, частей жилых домов, квартир, частей квартир, комнат;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hyperlink r:id="rId15" w:anchor="dst100014" w:history="1">
        <w:r w:rsidRPr="00D96FA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объектов</w:t>
        </w:r>
      </w:hyperlink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незавершенного строительства в случае, если проектируемым назначением таких объектов является жилой дом;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- единых недвижимых комплексов, в состав которых входит хотя бы один жилой дом;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hyperlink r:id="rId16" w:history="1">
        <w:r w:rsidRPr="00D96FA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гаражей</w:t>
        </w:r>
      </w:hyperlink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</w:t>
      </w:r>
      <w:proofErr w:type="spellStart"/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машино-мест</w:t>
      </w:r>
      <w:proofErr w:type="spellEnd"/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в том числе расположенных в объектах налогообложения, указанных в </w:t>
      </w:r>
      <w:hyperlink r:id="rId17" w:anchor="dst10365" w:history="1">
        <w:r w:rsidRPr="00D96FA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подпункте 2</w:t>
        </w:r>
      </w:hyperlink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настоящего пункта;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hyperlink r:id="rId18" w:history="1">
        <w:r w:rsidRPr="00D96FA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хозяйственных строений</w:t>
        </w:r>
      </w:hyperlink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2) 2 процентов в отношении: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hyperlink r:id="rId19" w:anchor="dst100020" w:history="1">
        <w:r w:rsidRPr="00D96FA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объектов</w:t>
        </w:r>
      </w:hyperlink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налогообложения, включенных в перечень, определяемый в соответствии с </w:t>
      </w:r>
      <w:hyperlink r:id="rId20" w:anchor="dst9219" w:history="1">
        <w:r w:rsidRPr="00D96FA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пунктом 7 статьи 378.2</w:t>
        </w:r>
      </w:hyperlink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настоящего Кодекса, в отношении объектов налогообложения, предусмотренных </w:t>
      </w:r>
      <w:hyperlink r:id="rId21" w:anchor="dst9764" w:history="1">
        <w:r w:rsidRPr="00D96FAB">
          <w:rPr>
            <w:rFonts w:ascii="Times New Roman" w:eastAsia="Times New Roman" w:hAnsi="Times New Roman" w:cs="Times New Roman"/>
            <w:sz w:val="16"/>
            <w:szCs w:val="16"/>
            <w:lang w:eastAsia="ru-RU"/>
          </w:rPr>
          <w:t>абзацем вторым пункта 10 статьи 378.2</w:t>
        </w:r>
      </w:hyperlink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настоящего Кодекса;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3) 0,5 процента в отношении прочих объектов налогообложения.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4) Освободить в размере 50 процентов от уплаты налога на имущество на территории муниципального образования </w:t>
      </w:r>
      <w:proofErr w:type="spellStart"/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Петрохерсонецкий</w:t>
      </w:r>
      <w:proofErr w:type="spellEnd"/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сельсовет </w:t>
      </w:r>
      <w:proofErr w:type="spellStart"/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Грачевского</w:t>
      </w:r>
      <w:proofErr w:type="spellEnd"/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района Оренбургской области: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6FAB">
        <w:rPr>
          <w:rFonts w:ascii="Times New Roman" w:eastAsia="Times New Roman" w:hAnsi="Times New Roman" w:cs="Times New Roman"/>
          <w:sz w:val="16"/>
          <w:szCs w:val="16"/>
          <w:lang w:eastAsia="ru-RU"/>
        </w:rPr>
        <w:t>- народных дружинников народной дружины на период действия полномочий.</w:t>
      </w:r>
    </w:p>
    <w:p w:rsidR="00D96FAB" w:rsidRPr="00D96FAB" w:rsidRDefault="00D96FAB" w:rsidP="00D96F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>5. Налоговые льготы и налоговые вычеты, установленные главой 32 Кодекса, действуют на территории муниципального образования в полном объеме.</w:t>
      </w:r>
    </w:p>
    <w:p w:rsidR="00D96FAB" w:rsidRPr="00D96FAB" w:rsidRDefault="00D96FAB" w:rsidP="00D9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>6. Налоговая база в отношении объектов налогообложения определяется в соответствии со статьей 403 Кодекса.</w:t>
      </w:r>
    </w:p>
    <w:p w:rsidR="00D96FAB" w:rsidRPr="00D96FAB" w:rsidRDefault="00D96FAB" w:rsidP="00D9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 xml:space="preserve">7. Порядок исчисления налога на имущество физических лиц определяется </w:t>
      </w:r>
      <w:hyperlink r:id="rId22" w:history="1">
        <w:r w:rsidRPr="00D96FAB">
          <w:rPr>
            <w:rFonts w:ascii="Times New Roman" w:hAnsi="Times New Roman" w:cs="Times New Roman"/>
            <w:sz w:val="16"/>
            <w:szCs w:val="16"/>
          </w:rPr>
          <w:t>статьей 408</w:t>
        </w:r>
      </w:hyperlink>
      <w:r w:rsidRPr="00D96FAB">
        <w:rPr>
          <w:rFonts w:ascii="Times New Roman" w:hAnsi="Times New Roman" w:cs="Times New Roman"/>
          <w:sz w:val="16"/>
          <w:szCs w:val="16"/>
        </w:rPr>
        <w:t xml:space="preserve"> Налогового кодекса Российской Федерации.</w:t>
      </w:r>
    </w:p>
    <w:p w:rsidR="00D96FAB" w:rsidRPr="00D96FAB" w:rsidRDefault="00D96FAB" w:rsidP="00D96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 xml:space="preserve">8. Порядок и сроки уплаты налога на имущество физических лиц устанавливаются </w:t>
      </w:r>
      <w:hyperlink r:id="rId23" w:history="1">
        <w:r w:rsidRPr="00D96FAB">
          <w:rPr>
            <w:rFonts w:ascii="Times New Roman" w:hAnsi="Times New Roman" w:cs="Times New Roman"/>
            <w:sz w:val="16"/>
            <w:szCs w:val="16"/>
          </w:rPr>
          <w:t>статьей 409</w:t>
        </w:r>
      </w:hyperlink>
      <w:r w:rsidRPr="00D96FAB">
        <w:rPr>
          <w:rFonts w:ascii="Times New Roman" w:hAnsi="Times New Roman" w:cs="Times New Roman"/>
          <w:sz w:val="16"/>
          <w:szCs w:val="16"/>
        </w:rPr>
        <w:t xml:space="preserve"> Налогового кодекса Российской Федерации.</w:t>
      </w:r>
    </w:p>
    <w:p w:rsidR="00D96FAB" w:rsidRPr="00D96FAB" w:rsidRDefault="00D96FAB" w:rsidP="00D96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96FAB">
        <w:rPr>
          <w:rFonts w:ascii="Times New Roman" w:hAnsi="Times New Roman" w:cs="Times New Roman"/>
          <w:color w:val="000000"/>
          <w:sz w:val="16"/>
          <w:szCs w:val="16"/>
        </w:rPr>
        <w:t xml:space="preserve">9. </w:t>
      </w:r>
      <w:r w:rsidRPr="00D96FAB">
        <w:rPr>
          <w:rFonts w:ascii="Times New Roman" w:hAnsi="Times New Roman" w:cs="Times New Roman"/>
          <w:bCs/>
          <w:sz w:val="16"/>
          <w:szCs w:val="16"/>
        </w:rPr>
        <w:t xml:space="preserve">Опубликовать настоящее решение в печатном средстве массовой информации администрации муниципального образования </w:t>
      </w:r>
      <w:proofErr w:type="spellStart"/>
      <w:r w:rsidRPr="00D96FAB">
        <w:rPr>
          <w:rFonts w:ascii="Times New Roman" w:hAnsi="Times New Roman" w:cs="Times New Roman"/>
          <w:bCs/>
          <w:sz w:val="16"/>
          <w:szCs w:val="16"/>
        </w:rPr>
        <w:t>Петрохерсонецкий</w:t>
      </w:r>
      <w:proofErr w:type="spellEnd"/>
      <w:r w:rsidRPr="00D96FAB">
        <w:rPr>
          <w:rFonts w:ascii="Times New Roman" w:hAnsi="Times New Roman" w:cs="Times New Roman"/>
          <w:bCs/>
          <w:sz w:val="16"/>
          <w:szCs w:val="16"/>
        </w:rPr>
        <w:t xml:space="preserve"> сельсовет «</w:t>
      </w:r>
      <w:proofErr w:type="spellStart"/>
      <w:r w:rsidRPr="00D96FAB">
        <w:rPr>
          <w:rFonts w:ascii="Times New Roman" w:hAnsi="Times New Roman" w:cs="Times New Roman"/>
          <w:bCs/>
          <w:sz w:val="16"/>
          <w:szCs w:val="16"/>
        </w:rPr>
        <w:t>Петрохерсонецкий</w:t>
      </w:r>
      <w:proofErr w:type="spellEnd"/>
      <w:r w:rsidRPr="00D96FAB">
        <w:rPr>
          <w:rFonts w:ascii="Times New Roman" w:hAnsi="Times New Roman" w:cs="Times New Roman"/>
          <w:bCs/>
          <w:sz w:val="16"/>
          <w:szCs w:val="16"/>
        </w:rPr>
        <w:t xml:space="preserve"> муниципальный Вестник»,</w:t>
      </w:r>
      <w:r w:rsidRPr="00D96FAB">
        <w:rPr>
          <w:rFonts w:ascii="Times New Roman" w:hAnsi="Times New Roman" w:cs="Times New Roman"/>
          <w:sz w:val="16"/>
          <w:szCs w:val="16"/>
        </w:rPr>
        <w:t xml:space="preserve"> разместить на официальном сайте администрации </w:t>
      </w:r>
      <w:proofErr w:type="spellStart"/>
      <w:r w:rsidRPr="00D96FAB">
        <w:rPr>
          <w:rFonts w:ascii="Times New Roman" w:hAnsi="Times New Roman" w:cs="Times New Roman"/>
          <w:sz w:val="16"/>
          <w:szCs w:val="16"/>
        </w:rPr>
        <w:t>Грачевского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 xml:space="preserve"> района </w:t>
      </w:r>
      <w:r w:rsidRPr="00D96FAB">
        <w:rPr>
          <w:rFonts w:ascii="Times New Roman" w:hAnsi="Times New Roman" w:cs="Times New Roman"/>
          <w:bCs/>
          <w:sz w:val="16"/>
          <w:szCs w:val="16"/>
        </w:rPr>
        <w:t>(</w:t>
      </w:r>
      <w:r w:rsidRPr="00D96FAB">
        <w:rPr>
          <w:rFonts w:ascii="Times New Roman" w:hAnsi="Times New Roman" w:cs="Times New Roman"/>
          <w:sz w:val="16"/>
          <w:szCs w:val="16"/>
          <w:lang w:val="en-US"/>
        </w:rPr>
        <w:t>https</w:t>
      </w:r>
      <w:r w:rsidRPr="00D96FAB">
        <w:rPr>
          <w:rFonts w:ascii="Times New Roman" w:hAnsi="Times New Roman" w:cs="Times New Roman"/>
          <w:sz w:val="16"/>
          <w:szCs w:val="16"/>
        </w:rPr>
        <w:t>//.</w:t>
      </w:r>
      <w:proofErr w:type="spellStart"/>
      <w:r w:rsidRPr="00D96FAB">
        <w:rPr>
          <w:rFonts w:ascii="Times New Roman" w:hAnsi="Times New Roman" w:cs="Times New Roman"/>
          <w:sz w:val="16"/>
          <w:szCs w:val="16"/>
          <w:lang w:val="en-US"/>
        </w:rPr>
        <w:t>grach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>-</w:t>
      </w:r>
      <w:proofErr w:type="spellStart"/>
      <w:r w:rsidRPr="00D96FAB">
        <w:rPr>
          <w:rFonts w:ascii="Times New Roman" w:hAnsi="Times New Roman" w:cs="Times New Roman"/>
          <w:sz w:val="16"/>
          <w:szCs w:val="16"/>
          <w:lang w:val="en-US"/>
        </w:rPr>
        <w:t>rf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>.</w:t>
      </w:r>
      <w:r w:rsidRPr="00D96FAB">
        <w:rPr>
          <w:rFonts w:ascii="Times New Roman" w:hAnsi="Times New Roman" w:cs="Times New Roman"/>
          <w:sz w:val="16"/>
          <w:szCs w:val="16"/>
          <w:lang w:val="en-US"/>
        </w:rPr>
        <w:t>orb</w:t>
      </w:r>
      <w:r w:rsidRPr="00D96FAB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D96FAB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D96FAB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96FAB">
        <w:rPr>
          <w:rFonts w:ascii="Times New Roman" w:hAnsi="Times New Roman" w:cs="Times New Roman"/>
          <w:sz w:val="16"/>
          <w:szCs w:val="16"/>
        </w:rPr>
        <w:t xml:space="preserve">– раздел «сельские поселения - </w:t>
      </w:r>
      <w:proofErr w:type="spellStart"/>
      <w:r w:rsidRPr="00D96FAB">
        <w:rPr>
          <w:rFonts w:ascii="Times New Roman" w:hAnsi="Times New Roman" w:cs="Times New Roman"/>
          <w:sz w:val="16"/>
          <w:szCs w:val="16"/>
        </w:rPr>
        <w:t>Петрохерсонецкий</w:t>
      </w:r>
      <w:proofErr w:type="spellEnd"/>
      <w:r w:rsidRPr="00D96FAB">
        <w:rPr>
          <w:rFonts w:ascii="Times New Roman" w:hAnsi="Times New Roman" w:cs="Times New Roman"/>
          <w:sz w:val="16"/>
          <w:szCs w:val="16"/>
        </w:rPr>
        <w:t xml:space="preserve"> сельсовет, бюджет»),</w:t>
      </w:r>
      <w:r w:rsidRPr="00D96FAB">
        <w:rPr>
          <w:rFonts w:ascii="Times New Roman" w:hAnsi="Times New Roman" w:cs="Times New Roman"/>
          <w:color w:val="000000"/>
          <w:sz w:val="16"/>
          <w:szCs w:val="16"/>
        </w:rPr>
        <w:t xml:space="preserve"> распространяется на правоотношения, возникшие с 01.01.2026 года.</w:t>
      </w:r>
    </w:p>
    <w:p w:rsidR="00D96FAB" w:rsidRPr="00D96FAB" w:rsidRDefault="00D96FAB" w:rsidP="008F58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 xml:space="preserve">10. </w:t>
      </w:r>
      <w:proofErr w:type="gramStart"/>
      <w:r w:rsidRPr="00D96FAB">
        <w:rPr>
          <w:rFonts w:ascii="Times New Roman" w:hAnsi="Times New Roman" w:cs="Times New Roman"/>
          <w:color w:val="000000"/>
          <w:sz w:val="16"/>
          <w:szCs w:val="16"/>
        </w:rPr>
        <w:t>Контроль за</w:t>
      </w:r>
      <w:proofErr w:type="gramEnd"/>
      <w:r w:rsidRPr="00D96FAB">
        <w:rPr>
          <w:rFonts w:ascii="Times New Roman" w:hAnsi="Times New Roman" w:cs="Times New Roman"/>
          <w:color w:val="000000"/>
          <w:sz w:val="16"/>
          <w:szCs w:val="16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D96FAB" w:rsidRPr="00D96FAB" w:rsidRDefault="00D96FAB" w:rsidP="008F580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96FAB" w:rsidRPr="00D96FAB" w:rsidRDefault="00D96FAB" w:rsidP="008F580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96FAB" w:rsidRPr="00D96FAB" w:rsidRDefault="00D96FAB" w:rsidP="008F580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96FAB" w:rsidRPr="00D96FAB" w:rsidRDefault="00D96FAB" w:rsidP="008F5809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>Председатель Совета депутатов                                                        Л.И.Пашкова</w:t>
      </w:r>
    </w:p>
    <w:p w:rsidR="00D96FAB" w:rsidRPr="00D96FAB" w:rsidRDefault="00D96FAB" w:rsidP="00D96FAB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96FAB" w:rsidRPr="00D96FAB" w:rsidRDefault="00D96FAB" w:rsidP="00D96FAB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D96FAB">
        <w:rPr>
          <w:rFonts w:ascii="Times New Roman" w:hAnsi="Times New Roman" w:cs="Times New Roman"/>
          <w:sz w:val="16"/>
          <w:szCs w:val="16"/>
        </w:rPr>
        <w:t>Глава муниципального образования                                                  Г.А.Иванова</w:t>
      </w:r>
    </w:p>
    <w:tbl>
      <w:tblPr>
        <w:tblW w:w="90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5"/>
      </w:tblGrid>
      <w:tr w:rsidR="00C04567" w:rsidTr="00933070">
        <w:trPr>
          <w:trHeight w:val="1053"/>
        </w:trPr>
        <w:tc>
          <w:tcPr>
            <w:tcW w:w="9095" w:type="dxa"/>
          </w:tcPr>
          <w:p w:rsidR="00D96FAB" w:rsidRDefault="00C04567" w:rsidP="009330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681EBB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lastRenderedPageBreak/>
              <w:t>Учредитель газеты</w:t>
            </w:r>
            <w:r w:rsidRPr="00681EBB">
              <w:rPr>
                <w:rFonts w:ascii="Times New Roman" w:hAnsi="Times New Roman" w:cs="Times New Roman"/>
                <w:color w:val="231F20"/>
                <w:spacing w:val="-9"/>
                <w:w w:val="105"/>
                <w:sz w:val="16"/>
                <w:szCs w:val="16"/>
              </w:rPr>
              <w:t xml:space="preserve"> </w:t>
            </w:r>
            <w:r w:rsidR="007B5B4A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t>«</w:t>
            </w:r>
            <w:proofErr w:type="spellStart"/>
            <w:r w:rsidR="007B5B4A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t>Петрохерсонецкий</w:t>
            </w:r>
            <w:proofErr w:type="spellEnd"/>
            <w:r w:rsidRPr="00681EBB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t xml:space="preserve"> муниципальный ВЕСТНИК» - </w:t>
            </w:r>
            <w:r w:rsidRPr="00681EBB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</w:rPr>
              <w:t xml:space="preserve"> </w:t>
            </w:r>
            <w:proofErr w:type="spellStart"/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Cовет</w:t>
            </w:r>
            <w:proofErr w:type="spellEnd"/>
            <w:r w:rsidRPr="00681EBB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</w:rPr>
              <w:t xml:space="preserve"> депутатов 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муниципального</w:t>
            </w:r>
            <w:r w:rsidRPr="00681EBB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</w:rPr>
              <w:t xml:space="preserve"> </w:t>
            </w:r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образования</w:t>
            </w:r>
          </w:p>
          <w:p w:rsidR="00D96FAB" w:rsidRDefault="007B5B4A" w:rsidP="009330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Петрохерсонецкий</w:t>
            </w:r>
            <w:proofErr w:type="spellEnd"/>
            <w:r w:rsidR="00C04567"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сельсовет </w:t>
            </w:r>
            <w:proofErr w:type="spellStart"/>
            <w:r w:rsidR="00C04567"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Грачевского</w:t>
            </w:r>
            <w:proofErr w:type="spellEnd"/>
            <w:r w:rsidR="00C04567"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района Оренбургской</w:t>
            </w:r>
            <w:r w:rsidR="00C04567" w:rsidRP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="00C04567"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области.  Место нахождения редакции, адрес издателя</w:t>
            </w:r>
          </w:p>
          <w:p w:rsidR="00D96FAB" w:rsidRDefault="00C04567" w:rsidP="009330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</w:rPr>
            </w:pP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и распространителя: </w:t>
            </w:r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461811</w:t>
            </w:r>
            <w:r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Оренбургская область, </w:t>
            </w:r>
            <w:proofErr w:type="spellStart"/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Гр</w:t>
            </w:r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ачевский</w:t>
            </w:r>
            <w:proofErr w:type="spellEnd"/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район, </w:t>
            </w:r>
            <w:proofErr w:type="spellStart"/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</w:t>
            </w:r>
            <w:proofErr w:type="gramStart"/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.П</w:t>
            </w:r>
            <w:proofErr w:type="gramEnd"/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етрохерсонец</w:t>
            </w:r>
            <w:proofErr w:type="spellEnd"/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ул. Мира, 1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681EBB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</w:rPr>
              <w:t xml:space="preserve"> </w:t>
            </w:r>
          </w:p>
          <w:p w:rsidR="00D96FAB" w:rsidRDefault="00C04567" w:rsidP="009330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E-mail</w:t>
            </w:r>
            <w:proofErr w:type="spellEnd"/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:</w:t>
            </w:r>
            <w:r w:rsidRPr="00681EBB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</w:rPr>
              <w:t xml:space="preserve"> </w:t>
            </w:r>
            <w:hyperlink r:id="rId24" w:history="1">
              <w:r w:rsidR="007B5B4A" w:rsidRPr="00476EF6">
                <w:rPr>
                  <w:rStyle w:val="a9"/>
                  <w:rFonts w:ascii="Times New Roman" w:hAnsi="Times New Roman" w:cs="Times New Roman"/>
                  <w:spacing w:val="9"/>
                  <w:sz w:val="16"/>
                  <w:szCs w:val="16"/>
                  <w:lang w:val="en-US"/>
                </w:rPr>
                <w:t>selsovet</w:t>
              </w:r>
              <w:r w:rsidR="007B5B4A" w:rsidRPr="007B5B4A">
                <w:rPr>
                  <w:rStyle w:val="a9"/>
                  <w:rFonts w:ascii="Times New Roman" w:hAnsi="Times New Roman" w:cs="Times New Roman"/>
                  <w:spacing w:val="9"/>
                  <w:sz w:val="16"/>
                  <w:szCs w:val="16"/>
                </w:rPr>
                <w:t>2012@</w:t>
              </w:r>
              <w:r w:rsidR="007B5B4A" w:rsidRPr="00476EF6">
                <w:rPr>
                  <w:rStyle w:val="a9"/>
                  <w:rFonts w:ascii="Times New Roman" w:hAnsi="Times New Roman" w:cs="Times New Roman"/>
                  <w:spacing w:val="9"/>
                  <w:sz w:val="16"/>
                  <w:szCs w:val="16"/>
                  <w:lang w:val="en-US"/>
                </w:rPr>
                <w:t>yandex</w:t>
              </w:r>
              <w:r w:rsidR="007B5B4A" w:rsidRPr="00476EF6">
                <w:rPr>
                  <w:rStyle w:val="a9"/>
                  <w:rFonts w:ascii="Times New Roman" w:hAnsi="Times New Roman" w:cs="Times New Roman"/>
                  <w:spacing w:val="9"/>
                  <w:sz w:val="16"/>
                  <w:szCs w:val="16"/>
                </w:rPr>
                <w:t>.</w:t>
              </w:r>
              <w:r w:rsidR="007B5B4A" w:rsidRPr="00476EF6">
                <w:rPr>
                  <w:rStyle w:val="a9"/>
                  <w:rFonts w:ascii="Times New Roman" w:hAnsi="Times New Roman" w:cs="Times New Roman"/>
                  <w:spacing w:val="9"/>
                  <w:sz w:val="16"/>
                  <w:szCs w:val="16"/>
                  <w:lang w:val="en-US"/>
                </w:rPr>
                <w:t>ru</w:t>
              </w:r>
            </w:hyperlink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 телефон редакционного совета:</w:t>
            </w:r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8(35344)3</w:t>
            </w:r>
            <w:r w:rsidR="007B5B4A" w:rsidRP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</w:t>
            </w:r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-</w:t>
            </w:r>
            <w:r w:rsidR="007B5B4A" w:rsidRP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3</w:t>
            </w:r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-</w:t>
            </w:r>
            <w:r w:rsidR="007B5B4A" w:rsidRP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83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. </w:t>
            </w:r>
          </w:p>
          <w:p w:rsidR="00933070" w:rsidRDefault="00C04567" w:rsidP="009330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Главный редактор: </w:t>
            </w:r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Иванова Г.А.</w:t>
            </w:r>
            <w:r w:rsidRPr="00681EBB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Отпечатано</w:t>
            </w:r>
            <w:r w:rsidRPr="00681EBB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</w:rPr>
              <w:t xml:space="preserve"> 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 администрации муниципального</w:t>
            </w:r>
            <w:r w:rsidRPr="00681EBB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</w:rPr>
              <w:t xml:space="preserve"> </w:t>
            </w:r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образования </w:t>
            </w:r>
            <w:proofErr w:type="spellStart"/>
            <w:r w:rsid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Петрохерсонецкий</w:t>
            </w:r>
            <w:proofErr w:type="spellEnd"/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сельсовет </w:t>
            </w:r>
          </w:p>
          <w:p w:rsidR="00933070" w:rsidRDefault="00C04567" w:rsidP="009330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</w:rPr>
            </w:pPr>
            <w:proofErr w:type="spellStart"/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Грачевского</w:t>
            </w:r>
            <w:proofErr w:type="spellEnd"/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района Оренбургской</w:t>
            </w:r>
            <w:r w:rsidRPr="007B5B4A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области за счет собственных средств. Тираж</w:t>
            </w:r>
            <w:r w:rsidRPr="00681EBB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</w:rPr>
              <w:t xml:space="preserve"> </w:t>
            </w:r>
            <w:r w:rsidRPr="007B5B4A">
              <w:rPr>
                <w:rFonts w:ascii="Times New Roman" w:hAnsi="Times New Roman" w:cs="Times New Roman"/>
                <w:color w:val="FF0000"/>
                <w:spacing w:val="2"/>
                <w:sz w:val="16"/>
                <w:szCs w:val="16"/>
              </w:rPr>
              <w:t>2</w:t>
            </w:r>
            <w:r w:rsidRPr="007B5B4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  <w:r w:rsidRPr="00681EBB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</w:rPr>
              <w:t xml:space="preserve"> 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экз.</w:t>
            </w:r>
            <w:r w:rsidRPr="00681EBB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</w:rPr>
              <w:t xml:space="preserve"> </w:t>
            </w:r>
          </w:p>
          <w:p w:rsidR="00C04567" w:rsidRDefault="00C04567" w:rsidP="009330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</w:pP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Распространяется</w:t>
            </w:r>
            <w:r w:rsidRPr="00681EBB">
              <w:rPr>
                <w:rFonts w:ascii="Times New Roman" w:hAnsi="Times New Roman" w:cs="Times New Roman"/>
                <w:color w:val="231F20"/>
                <w:spacing w:val="6"/>
                <w:sz w:val="16"/>
                <w:szCs w:val="16"/>
              </w:rPr>
              <w:t xml:space="preserve"> </w:t>
            </w:r>
            <w:r w:rsidRPr="00681EBB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бесплатно. </w:t>
            </w:r>
            <w:r w:rsidRPr="00681EBB">
              <w:rPr>
                <w:rFonts w:ascii="Times New Roman" w:hAnsi="Times New Roman" w:cs="Times New Roman"/>
                <w:sz w:val="16"/>
                <w:szCs w:val="16"/>
              </w:rPr>
              <w:t>Не подлежит государственной регистрации.</w:t>
            </w:r>
          </w:p>
        </w:tc>
      </w:tr>
    </w:tbl>
    <w:p w:rsidR="00382575" w:rsidRPr="00681EBB" w:rsidRDefault="00382575" w:rsidP="00251E33">
      <w:pPr>
        <w:spacing w:before="1" w:line="247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382575" w:rsidRPr="00681EBB" w:rsidSect="002F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90F0056"/>
    <w:multiLevelType w:val="hybridMultilevel"/>
    <w:tmpl w:val="AB82455A"/>
    <w:lvl w:ilvl="0" w:tplc="F806A244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4B2351BA"/>
    <w:multiLevelType w:val="multilevel"/>
    <w:tmpl w:val="FE663354"/>
    <w:lvl w:ilvl="0">
      <w:start w:val="2"/>
      <w:numFmt w:val="decimal"/>
      <w:lvlText w:val="%1"/>
      <w:lvlJc w:val="left"/>
      <w:pPr>
        <w:ind w:left="405" w:hanging="405"/>
      </w:pPr>
    </w:lvl>
    <w:lvl w:ilvl="1">
      <w:start w:val="2"/>
      <w:numFmt w:val="decimal"/>
      <w:lvlText w:val="%1.%2"/>
      <w:lvlJc w:val="left"/>
      <w:pPr>
        <w:ind w:left="825" w:hanging="405"/>
      </w:p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2340" w:hanging="108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740" w:hanging="180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2E3A"/>
    <w:rsid w:val="00012E3A"/>
    <w:rsid w:val="00084C3F"/>
    <w:rsid w:val="00230214"/>
    <w:rsid w:val="00251E33"/>
    <w:rsid w:val="002F264B"/>
    <w:rsid w:val="003637DF"/>
    <w:rsid w:val="00382575"/>
    <w:rsid w:val="00435837"/>
    <w:rsid w:val="005B2772"/>
    <w:rsid w:val="00681EBB"/>
    <w:rsid w:val="00721439"/>
    <w:rsid w:val="007B5B4A"/>
    <w:rsid w:val="008347AE"/>
    <w:rsid w:val="008A1937"/>
    <w:rsid w:val="008F5809"/>
    <w:rsid w:val="00924F7B"/>
    <w:rsid w:val="00933070"/>
    <w:rsid w:val="00A549A2"/>
    <w:rsid w:val="00C04567"/>
    <w:rsid w:val="00D104CA"/>
    <w:rsid w:val="00D36E90"/>
    <w:rsid w:val="00D462F3"/>
    <w:rsid w:val="00D96FAB"/>
    <w:rsid w:val="00E20914"/>
    <w:rsid w:val="00E25994"/>
    <w:rsid w:val="00EF0A58"/>
    <w:rsid w:val="00F20CD9"/>
    <w:rsid w:val="00FE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14"/>
  </w:style>
  <w:style w:type="paragraph" w:styleId="1">
    <w:name w:val="heading 1"/>
    <w:basedOn w:val="a"/>
    <w:link w:val="10"/>
    <w:uiPriority w:val="9"/>
    <w:qFormat/>
    <w:rsid w:val="00D96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FE3BF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FE3BF1"/>
    <w:rPr>
      <w:i/>
      <w:iCs/>
      <w:color w:val="5B9BD5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E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F1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435837"/>
    <w:rPr>
      <w:i/>
      <w:iCs/>
    </w:rPr>
  </w:style>
  <w:style w:type="character" w:styleId="a8">
    <w:name w:val="Intense Reference"/>
    <w:basedOn w:val="a0"/>
    <w:uiPriority w:val="32"/>
    <w:qFormat/>
    <w:rsid w:val="00435837"/>
    <w:rPr>
      <w:b/>
      <w:bCs/>
      <w:smallCaps/>
      <w:color w:val="5B9BD5" w:themeColor="accent1"/>
      <w:spacing w:val="5"/>
    </w:rPr>
  </w:style>
  <w:style w:type="character" w:styleId="a9">
    <w:name w:val="Hyperlink"/>
    <w:basedOn w:val="a0"/>
    <w:uiPriority w:val="99"/>
    <w:unhideWhenUsed/>
    <w:rsid w:val="00924F7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A19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A1937"/>
    <w:rPr>
      <w:rFonts w:ascii="Calibri" w:eastAsia="Calibri" w:hAnsi="Calibri" w:cs="Times New Roman"/>
    </w:rPr>
  </w:style>
  <w:style w:type="paragraph" w:styleId="ac">
    <w:name w:val="No Spacing"/>
    <w:qFormat/>
    <w:rsid w:val="008A1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link w:val="11"/>
    <w:locked/>
    <w:rsid w:val="008A1937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8A1937"/>
    <w:pPr>
      <w:shd w:val="clear" w:color="auto" w:fill="FFFFFF"/>
      <w:spacing w:after="360" w:line="0" w:lineRule="atLeast"/>
      <w:ind w:hanging="2140"/>
    </w:pPr>
    <w:rPr>
      <w:sz w:val="27"/>
      <w:szCs w:val="27"/>
    </w:rPr>
  </w:style>
  <w:style w:type="paragraph" w:customStyle="1" w:styleId="ConsPlusNormal">
    <w:name w:val="ConsPlusNormal"/>
    <w:rsid w:val="008A1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2F2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6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s://grach-rf.orb.ru/" TargetMode="External"/><Relationship Id="rId18" Type="http://schemas.openxmlformats.org/officeDocument/2006/relationships/hyperlink" Target="https://www.consultant.ru/document/cons_doc_LAW_28165/3de6221d2f44e19974752cf8651984a48691ea3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92316/f6758978b92339b7e996fde13e5104caec7531d2/" TargetMode="External"/><Relationship Id="rId7" Type="http://schemas.openxmlformats.org/officeDocument/2006/relationships/diagramQuickStyle" Target="diagrams/quickStyle1.xml"/><Relationship Id="rId12" Type="http://schemas.openxmlformats.org/officeDocument/2006/relationships/hyperlink" Target="https://login.consultant.ru/link/?req=doc&amp;base=LAW&amp;n=492316&amp;dst=1433" TargetMode="External"/><Relationship Id="rId17" Type="http://schemas.openxmlformats.org/officeDocument/2006/relationships/hyperlink" Target="https://www.consultant.ru/document/cons_doc_LAW_492316/3de6221d2f44e19974752cf8651984a48691ea36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28165/3de6221d2f44e19974752cf8651984a48691ea36/" TargetMode="External"/><Relationship Id="rId20" Type="http://schemas.openxmlformats.org/officeDocument/2006/relationships/hyperlink" Target="https://www.consultant.ru/document/cons_doc_LAW_492316/f6758978b92339b7e996fde13e5104caec7531d2/" TargetMode="Externa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login.consultant.ru/link/?req=doc&amp;base=LAW&amp;n=501423" TargetMode="External"/><Relationship Id="rId24" Type="http://schemas.openxmlformats.org/officeDocument/2006/relationships/hyperlink" Target="mailto:selsovet2012@yandex.ru" TargetMode="External"/><Relationship Id="rId5" Type="http://schemas.openxmlformats.org/officeDocument/2006/relationships/diagramData" Target="diagrams/data1.xml"/><Relationship Id="rId15" Type="http://schemas.openxmlformats.org/officeDocument/2006/relationships/hyperlink" Target="https://www.consultant.ru/document/cons_doc_LAW_467880/5c3cec526bb0d34592b5f4da1e067984f2455e27/" TargetMode="External"/><Relationship Id="rId23" Type="http://schemas.openxmlformats.org/officeDocument/2006/relationships/hyperlink" Target="https://login.consultant.ru/link/?req=doc&amp;base=LAW&amp;n=492316&amp;dst=10441" TargetMode="External"/><Relationship Id="rId10" Type="http://schemas.openxmlformats.org/officeDocument/2006/relationships/hyperlink" Target="https://login.consultant.ru/link/?req=doc&amp;base=LAW&amp;n=492316&amp;dst=1345" TargetMode="External"/><Relationship Id="rId19" Type="http://schemas.openxmlformats.org/officeDocument/2006/relationships/hyperlink" Target="https://www.consultant.ru/document/cons_doc_LAW_396191/d64042b9c9ce3b0ef1806cc478a892d70c52fc0c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hyperlink" Target="https://login.consultant.ru/link/?req=doc&amp;base=LAW&amp;n=491974" TargetMode="External"/><Relationship Id="rId22" Type="http://schemas.openxmlformats.org/officeDocument/2006/relationships/hyperlink" Target="https://login.consultant.ru/link/?req=doc&amp;base=LAW&amp;n=492316&amp;dst=10416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3E8A00-0CD1-407F-9A8C-A2D4DB621682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8733AD-670B-4E2D-AF76-09788CA6C90E}">
      <dgm:prSet phldrT="[Текст]" custT="1"/>
      <dgm:spPr/>
      <dgm:t>
        <a:bodyPr/>
        <a:lstStyle/>
        <a:p>
          <a:pPr algn="ctr"/>
          <a:r>
            <a:rPr lang="ru-RU" sz="2400" b="1" i="1"/>
            <a:t>Петрохерсонецкий</a:t>
          </a:r>
        </a:p>
        <a:p>
          <a:pPr algn="ctr"/>
          <a:r>
            <a:rPr lang="ru-RU" sz="2800" b="1" i="1"/>
            <a:t>муниципальный </a:t>
          </a:r>
        </a:p>
        <a:p>
          <a:pPr algn="ctr"/>
          <a:r>
            <a:rPr lang="ru-RU" sz="4800" b="1" i="0"/>
            <a:t>ВЕСТНИК</a:t>
          </a:r>
        </a:p>
        <a:p>
          <a:pPr algn="ctr"/>
          <a:r>
            <a:rPr lang="ru-RU" sz="1200" b="1" i="0"/>
            <a:t>№3  17октября 2025</a:t>
          </a:r>
        </a:p>
        <a:p>
          <a:pPr algn="ctr"/>
          <a:r>
            <a:rPr lang="ru-RU" sz="800" b="1" i="0"/>
            <a:t>Издаётся с 22 сентября 2023 г. "Бесплатно"</a:t>
          </a:r>
        </a:p>
      </dgm:t>
    </dgm:pt>
    <dgm:pt modelId="{4AF5C31F-683F-4FA1-9D21-FE378B75C79F}" type="sibTrans" cxnId="{51D6A857-E51C-4D8A-9A25-73FB964CC306}">
      <dgm:prSet/>
      <dgm:spPr/>
      <dgm:t>
        <a:bodyPr/>
        <a:lstStyle/>
        <a:p>
          <a:endParaRPr lang="ru-RU"/>
        </a:p>
      </dgm:t>
    </dgm:pt>
    <dgm:pt modelId="{5937F9EA-25C6-45A5-81B6-773809602761}" type="parTrans" cxnId="{51D6A857-E51C-4D8A-9A25-73FB964CC306}">
      <dgm:prSet/>
      <dgm:spPr/>
      <dgm:t>
        <a:bodyPr/>
        <a:lstStyle/>
        <a:p>
          <a:endParaRPr lang="ru-RU"/>
        </a:p>
      </dgm:t>
    </dgm:pt>
    <dgm:pt modelId="{0BBC3298-BE40-401F-BBE3-4B6FE73D2AE6}" type="pres">
      <dgm:prSet presAssocID="{793E8A00-0CD1-407F-9A8C-A2D4DB62168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F94FDB0-B6F9-4A01-8683-C7C672A2FDBF}" type="pres">
      <dgm:prSet presAssocID="{828733AD-670B-4E2D-AF76-09788CA6C90E}" presName="composite" presStyleCnt="0"/>
      <dgm:spPr/>
    </dgm:pt>
    <dgm:pt modelId="{F6250105-392D-47A0-BE40-737808E8B98B}" type="pres">
      <dgm:prSet presAssocID="{828733AD-670B-4E2D-AF76-09788CA6C90E}" presName="rect1" presStyleLbl="trAlignAcc1" presStyleIdx="0" presStyleCnt="1" custScaleX="138699" custScaleY="78320" custLinFactNeighborX="23474" custLinFactNeighborY="-2254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128FD1-BF6F-40FF-BFBE-CFC30B6EC945}" type="pres">
      <dgm:prSet presAssocID="{828733AD-670B-4E2D-AF76-09788CA6C90E}" presName="rect2" presStyleLbl="fgImgPlace1" presStyleIdx="0" presStyleCnt="1" custScaleX="184741" custScaleY="127793" custLinFactX="-100000" custLinFactNeighborX="-147677" custLinFactNeighborY="-8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ru-RU"/>
        </a:p>
      </dgm:t>
    </dgm:pt>
  </dgm:ptLst>
  <dgm:cxnLst>
    <dgm:cxn modelId="{51D6A857-E51C-4D8A-9A25-73FB964CC306}" srcId="{793E8A00-0CD1-407F-9A8C-A2D4DB621682}" destId="{828733AD-670B-4E2D-AF76-09788CA6C90E}" srcOrd="0" destOrd="0" parTransId="{5937F9EA-25C6-45A5-81B6-773809602761}" sibTransId="{4AF5C31F-683F-4FA1-9D21-FE378B75C79F}"/>
    <dgm:cxn modelId="{8F3E820E-CD49-4AC6-B5B7-A7FC5726D42D}" type="presOf" srcId="{828733AD-670B-4E2D-AF76-09788CA6C90E}" destId="{F6250105-392D-47A0-BE40-737808E8B98B}" srcOrd="0" destOrd="0" presId="urn:microsoft.com/office/officeart/2008/layout/PictureStrips"/>
    <dgm:cxn modelId="{D72D47C6-0395-4DAC-84EC-BBED5A8D75EB}" type="presOf" srcId="{793E8A00-0CD1-407F-9A8C-A2D4DB621682}" destId="{0BBC3298-BE40-401F-BBE3-4B6FE73D2AE6}" srcOrd="0" destOrd="0" presId="urn:microsoft.com/office/officeart/2008/layout/PictureStrips"/>
    <dgm:cxn modelId="{4D65A0F0-4EE1-4C94-BF09-30C1EF481F4D}" type="presParOf" srcId="{0BBC3298-BE40-401F-BBE3-4B6FE73D2AE6}" destId="{AF94FDB0-B6F9-4A01-8683-C7C672A2FDBF}" srcOrd="0" destOrd="0" presId="urn:microsoft.com/office/officeart/2008/layout/PictureStrips"/>
    <dgm:cxn modelId="{5E2EE5BB-80CA-4352-B27F-07AFEB793E2B}" type="presParOf" srcId="{AF94FDB0-B6F9-4A01-8683-C7C672A2FDBF}" destId="{F6250105-392D-47A0-BE40-737808E8B98B}" srcOrd="0" destOrd="0" presId="urn:microsoft.com/office/officeart/2008/layout/PictureStrips"/>
    <dgm:cxn modelId="{E418DBDE-D567-41BC-8056-106536E5E64B}" type="presParOf" srcId="{AF94FDB0-B6F9-4A01-8683-C7C672A2FDBF}" destId="{DB128FD1-BF6F-40FF-BFBE-CFC30B6EC945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6250105-392D-47A0-BE40-737808E8B98B}">
      <dsp:nvSpPr>
        <dsp:cNvPr id="0" name=""/>
        <dsp:cNvSpPr/>
      </dsp:nvSpPr>
      <dsp:spPr>
        <a:xfrm>
          <a:off x="435321" y="259297"/>
          <a:ext cx="6634133" cy="1170667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2426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i="1" kern="1200"/>
            <a:t>Петрохерсонецкий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i="1" kern="1200"/>
            <a:t>муниципальный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800" b="1" i="0" kern="1200"/>
            <a:t>ВЕСТНИК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0" kern="1200"/>
            <a:t>№3  17октября 2025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i="0" kern="1200"/>
            <a:t>Издаётся с 22 сентября 2023 г. "Бесплатно"</a:t>
          </a:r>
        </a:p>
      </dsp:txBody>
      <dsp:txXfrm>
        <a:off x="435321" y="259297"/>
        <a:ext cx="6634133" cy="1170667"/>
      </dsp:txXfrm>
    </dsp:sp>
    <dsp:sp modelId="{DB128FD1-BF6F-40FF-BFBE-CFC30B6EC945}">
      <dsp:nvSpPr>
        <dsp:cNvPr id="0" name=""/>
        <dsp:cNvSpPr/>
      </dsp:nvSpPr>
      <dsp:spPr>
        <a:xfrm>
          <a:off x="0" y="0"/>
          <a:ext cx="1932957" cy="2005659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5059</Words>
  <Characters>28838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Новоникольск</dc:creator>
  <cp:keywords/>
  <dc:description/>
  <cp:lastModifiedBy>Admin</cp:lastModifiedBy>
  <cp:revision>16</cp:revision>
  <cp:lastPrinted>2023-08-24T09:24:00Z</cp:lastPrinted>
  <dcterms:created xsi:type="dcterms:W3CDTF">2023-08-24T07:35:00Z</dcterms:created>
  <dcterms:modified xsi:type="dcterms:W3CDTF">2025-10-22T04:31:00Z</dcterms:modified>
</cp:coreProperties>
</file>