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04661" w:rsidRPr="00D04661" w:rsidTr="00D12AD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6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4661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D04661" w:rsidRPr="00D04661" w:rsidRDefault="00D04661" w:rsidP="00D0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04661" w:rsidRPr="00D04661" w:rsidRDefault="00D04661" w:rsidP="00D046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4661" w:rsidRPr="00D04661" w:rsidRDefault="00552235" w:rsidP="00D046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07.07.2025</w:t>
      </w:r>
      <w:r w:rsidR="00D04661" w:rsidRPr="00D04661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№ 451 п</w:t>
      </w:r>
    </w:p>
    <w:p w:rsidR="00D04661" w:rsidRPr="00D04661" w:rsidRDefault="00D04661" w:rsidP="00D046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4661">
        <w:rPr>
          <w:rFonts w:ascii="Times New Roman" w:hAnsi="Times New Roman" w:cs="Times New Roman"/>
        </w:rPr>
        <w:t>с. Грачевка</w:t>
      </w:r>
    </w:p>
    <w:p w:rsidR="00D04661" w:rsidRPr="00D04661" w:rsidRDefault="00D04661" w:rsidP="00D046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4661" w:rsidRPr="00D04661" w:rsidRDefault="00D04661" w:rsidP="00D04661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color w:val="000000"/>
          <w:sz w:val="28"/>
          <w:szCs w:val="28"/>
        </w:rPr>
        <w:t>Об утверждении административного регламента</w:t>
      </w:r>
    </w:p>
    <w:p w:rsidR="00D04661" w:rsidRPr="00D04661" w:rsidRDefault="00D04661" w:rsidP="00D046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0466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D04661" w:rsidRPr="00D04661" w:rsidRDefault="00D04661" w:rsidP="00D046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04661">
        <w:rPr>
          <w:rFonts w:ascii="Times New Roman" w:eastAsiaTheme="minorEastAsia" w:hAnsi="Times New Roman" w:cs="Times New Roman"/>
          <w:bCs/>
          <w:sz w:val="28"/>
          <w:szCs w:val="28"/>
        </w:rPr>
        <w:t>«Присвоение квалификационных категорий спортивных судей»</w:t>
      </w:r>
    </w:p>
    <w:p w:rsidR="00D04661" w:rsidRPr="00D04661" w:rsidRDefault="00D04661" w:rsidP="00D046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04661" w:rsidRPr="00D04661" w:rsidRDefault="00D04661" w:rsidP="00D04661">
      <w:pPr>
        <w:tabs>
          <w:tab w:val="left" w:pos="297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04661">
        <w:rPr>
          <w:rFonts w:ascii="Times New Roman" w:eastAsia="Arial Unicode MS" w:hAnsi="Times New Roman" w:cs="Times New Roman"/>
          <w:sz w:val="28"/>
          <w:szCs w:val="28"/>
        </w:rPr>
        <w:t xml:space="preserve">          В соответствии с Федеральным</w:t>
      </w:r>
      <w:r w:rsidRPr="00D04661">
        <w:rPr>
          <w:rFonts w:ascii="Times New Roman" w:hAnsi="Times New Roman" w:cs="Times New Roman"/>
          <w:sz w:val="28"/>
          <w:szCs w:val="32"/>
        </w:rPr>
        <w:t xml:space="preserve"> законом от 06.10.2003 № 131-ФЗ          «Об общих принципах организации местного самоуправления в Российской Федерации», </w:t>
      </w:r>
      <w:r w:rsidRPr="00D04661">
        <w:rPr>
          <w:rFonts w:ascii="Times New Roman" w:eastAsia="Arial Unicode MS" w:hAnsi="Times New Roman" w:cs="Times New Roman"/>
          <w:sz w:val="28"/>
          <w:szCs w:val="28"/>
        </w:rPr>
        <w:t>Федеральным  законом  от  21.07.2010 № 210-ФЗ "Об организации предоставления государственных и муниципальных услуг», в целях повышения эффективности муниципального  управления и оптимизации процесса оказания муниципальных услуг, руководствуясь Уставом муниципального образования Грачевский район Оренбургской области, п о с т а н о в л я ю:</w:t>
      </w:r>
    </w:p>
    <w:p w:rsidR="00D04661" w:rsidRPr="00D04661" w:rsidRDefault="00D04661" w:rsidP="00D046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sz w:val="28"/>
          <w:szCs w:val="28"/>
        </w:rPr>
        <w:tab/>
        <w:t>1.Утвердить административный регламент предоставления муниципальной услуги «</w:t>
      </w:r>
      <w:r w:rsidRPr="00D0466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Присвоение квалификационных категорий спортивных судей» </w:t>
      </w:r>
      <w:r w:rsidRPr="00D04661">
        <w:rPr>
          <w:rFonts w:ascii="Times New Roman" w:eastAsia="Arial Unicode MS" w:hAnsi="Times New Roman" w:cs="Times New Roman"/>
          <w:sz w:val="28"/>
          <w:szCs w:val="28"/>
        </w:rPr>
        <w:t xml:space="preserve">(далее – Регламент) согласно приложению.   </w:t>
      </w:r>
    </w:p>
    <w:p w:rsid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sz w:val="28"/>
          <w:szCs w:val="28"/>
        </w:rPr>
        <w:tab/>
        <w:t>2. Начальнику отдела по физической культуре, спорту и молодежной политике организовать выполнение Регламента.</w:t>
      </w:r>
    </w:p>
    <w:p w:rsidR="006C51AC" w:rsidRPr="006C51AC" w:rsidRDefault="006C51AC" w:rsidP="006C51A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  <w:t xml:space="preserve">3. Постановление администрации муниципального образования Грачевский район Оренбургской области от 03.06.2024 № 348-п «Об утверждении </w:t>
      </w:r>
      <w:r w:rsidRPr="006C51AC">
        <w:rPr>
          <w:rFonts w:ascii="Times New Roman" w:eastAsia="Arial Unicode MS" w:hAnsi="Times New Roman" w:cs="Times New Roman"/>
          <w:sz w:val="28"/>
          <w:szCs w:val="28"/>
        </w:rPr>
        <w:t>административн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ого </w:t>
      </w:r>
      <w:r w:rsidRPr="006C51AC">
        <w:rPr>
          <w:rFonts w:ascii="Times New Roman" w:eastAsia="Arial Unicode MS" w:hAnsi="Times New Roman" w:cs="Times New Roman"/>
          <w:sz w:val="28"/>
          <w:szCs w:val="28"/>
        </w:rPr>
        <w:t>регламент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6C51AC">
        <w:rPr>
          <w:rFonts w:ascii="Times New Roman" w:eastAsia="Arial Unicode MS" w:hAnsi="Times New Roman" w:cs="Times New Roman"/>
          <w:sz w:val="28"/>
          <w:szCs w:val="28"/>
        </w:rPr>
        <w:t xml:space="preserve"> предоставления муниципальной услуги «</w:t>
      </w:r>
      <w:r w:rsidRPr="006C51AC">
        <w:rPr>
          <w:rFonts w:ascii="Times New Roman" w:eastAsia="Arial Unicode MS" w:hAnsi="Times New Roman" w:cs="Times New Roman"/>
          <w:bCs/>
          <w:sz w:val="28"/>
          <w:szCs w:val="28"/>
        </w:rPr>
        <w:t>Присвоение квалификационных категорий спортивных судей»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признать утратившим силу.</w:t>
      </w: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sz w:val="28"/>
          <w:szCs w:val="28"/>
        </w:rPr>
        <w:tab/>
      </w:r>
      <w:r w:rsidR="006C51AC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04661">
        <w:rPr>
          <w:rFonts w:ascii="Times New Roman" w:eastAsia="Arial Unicode MS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района по социальным вопросам.</w:t>
      </w: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sz w:val="28"/>
          <w:szCs w:val="28"/>
        </w:rPr>
        <w:tab/>
      </w:r>
      <w:r w:rsidR="006C51A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D04661">
        <w:rPr>
          <w:rFonts w:ascii="Times New Roman" w:eastAsia="Arial Unicode MS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04661" w:rsidRPr="00D04661" w:rsidRDefault="00D04661" w:rsidP="00D04661">
      <w:pPr>
        <w:spacing w:after="0" w:line="240" w:lineRule="auto"/>
        <w:rPr>
          <w:rStyle w:val="apple-style-span"/>
          <w:rFonts w:ascii="Times New Roman" w:eastAsia="Arial Unicode MS" w:hAnsi="Times New Roman" w:cs="Times New Roman"/>
        </w:rPr>
      </w:pPr>
      <w:r w:rsidRPr="00D04661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Глава района                                                                                  </w:t>
      </w:r>
      <w:r w:rsidR="004E0BA6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D04661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Д.В. Филатов </w:t>
      </w: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D04661" w:rsidRPr="00D04661" w:rsidRDefault="00D04661" w:rsidP="00D0466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04661">
        <w:rPr>
          <w:rFonts w:ascii="Times New Roman" w:eastAsia="Arial Unicode MS" w:hAnsi="Times New Roman" w:cs="Times New Roman"/>
          <w:sz w:val="28"/>
          <w:szCs w:val="28"/>
        </w:rPr>
        <w:t>Разослано: Бахметьевой С.В., отделу по физической культуре, спорту и молодежной политике, отделу экономики, Трифоновой Е.В.</w:t>
      </w:r>
    </w:p>
    <w:p w:rsidR="00D04661" w:rsidRPr="00D04661" w:rsidRDefault="00D04661" w:rsidP="00D04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661">
        <w:rPr>
          <w:rFonts w:ascii="Times New Roman" w:hAnsi="Times New Roman" w:cs="Times New Roman"/>
          <w:sz w:val="28"/>
          <w:szCs w:val="28"/>
        </w:rPr>
        <w:t xml:space="preserve">  </w:t>
      </w:r>
      <w:r w:rsidR="00B3614B" w:rsidRPr="00D04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04661" w:rsidRDefault="00D04661" w:rsidP="00D04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66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B3614B" w:rsidRPr="00D04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14B" w:rsidRPr="00D04661" w:rsidRDefault="00D04661" w:rsidP="00D04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3614B" w:rsidRPr="00D04661">
        <w:rPr>
          <w:rFonts w:ascii="Times New Roman" w:hAnsi="Times New Roman" w:cs="Times New Roman"/>
          <w:sz w:val="28"/>
          <w:szCs w:val="28"/>
        </w:rPr>
        <w:t>Приложение   № 1</w:t>
      </w:r>
    </w:p>
    <w:p w:rsidR="00B3614B" w:rsidRPr="00D04661" w:rsidRDefault="00B3614B" w:rsidP="00D04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 </w:t>
      </w:r>
    </w:p>
    <w:p w:rsidR="00B3614B" w:rsidRPr="00D04661" w:rsidRDefault="00B3614B" w:rsidP="00D04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B3614B" w:rsidRPr="00D04661" w:rsidRDefault="00B3614B" w:rsidP="00D04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от__________ №______</w:t>
      </w:r>
    </w:p>
    <w:p w:rsidR="00DB018B" w:rsidRPr="00D04661" w:rsidRDefault="00DB018B" w:rsidP="00D04661">
      <w:pPr>
        <w:widowControl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175A52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А</w:t>
      </w:r>
      <w:r w:rsidR="00AF3C7B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дминистративный регламент</w:t>
      </w:r>
      <w:r w:rsidR="00AF3C7B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br/>
        <w:t>предоставления муниципальной услуги</w:t>
      </w:r>
      <w:r w:rsidR="00AF3C7B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br/>
        <w:t>«Присвоение квалификационных категорий спортивных судей»</w:t>
      </w:r>
    </w:p>
    <w:p w:rsidR="00DB018B" w:rsidRDefault="00AF3C7B" w:rsidP="007F489F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1" w:name="sub_310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1. Общие положения</w:t>
      </w:r>
      <w:bookmarkEnd w:id="1"/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2" w:name="sub_301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1.1. Предмет регулирования административного регламента</w:t>
      </w:r>
      <w:bookmarkEnd w:id="2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Административный регламент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«Присвоение квалификационных категорий спортивных судей» (далее соответственно – Административный регламент) регулирует порядок присвоения квалификационных категорий спортивных судей «спортивный судья второй категории» и «спортивный судья третьей категории» (далее – квалификационная категория спортивного судьи) в Оренбургской области.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3" w:name="sub_301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1.2. Круг заявителей</w:t>
      </w:r>
      <w:bookmarkEnd w:id="3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4" w:name="sub_312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1.2.1. Заявителями на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(далее – Заявители) являются региональные спортивные федерации, физкультурно-спортивные организации, включенные в перечень.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5" w:name="sub_3122"/>
      <w:bookmarkEnd w:id="4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1.2.2. Заявителями также могут являться представители лиц, указанных в </w:t>
      </w:r>
      <w:hyperlink w:anchor="sub_3121" w:tooltip="#sub_312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пункте 1.2.1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Требование предоставления заявителю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в соответствии с вариантом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- профилирование), а также результата, за предоставлением которого обратился заявитель</w:t>
      </w:r>
    </w:p>
    <w:p w:rsidR="00DB018B" w:rsidRDefault="00DB018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" w:name="sub_3200"/>
      <w:bookmarkEnd w:id="5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1.3.1. Необходимый вариант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определяется по результатам анкетирования заявителя. 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1.3.2. Установленный по результатам профилирования вариант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доводится до заявителя в форме, исключающей неоднозначное понимание.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1.3.3. Перечень признаков заявителя, а также комбинации значений признаков, каждая из которых соответствует варианту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установлены в приложении № 4 Административного регламента.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 Стандарт предоставления муниципальной услуги</w:t>
      </w:r>
      <w:bookmarkEnd w:id="6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7" w:name="sub_302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2.1. Наименование муниципальной услуги</w:t>
      </w:r>
      <w:bookmarkEnd w:id="7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2.1.1. Присвоение квалификационных категорий спортивных судей.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8" w:name="sub_3022"/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2.2. Наименование органа, предоставляющего муниципальную услугу</w:t>
      </w:r>
      <w:bookmarkEnd w:id="8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175A52" w:rsidRPr="00A24539" w:rsidRDefault="00AF3C7B" w:rsidP="00175A52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9" w:name="sub_322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2.2.1.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Муниципальная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услуга предоставляется </w:t>
      </w:r>
      <w:r w:rsidR="00175A52" w:rsidRPr="00A24539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Грачевский район Оренбургской области (отдел по физической культуре, спорту и молодежной политике) </w:t>
      </w:r>
      <w:r w:rsidR="00175A52" w:rsidRPr="00A24539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(далее – Уполномоченный орган).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2.2.2. В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участвует: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МФЦ (при наличии соглашения о взаимодействии).</w:t>
      </w:r>
    </w:p>
    <w:p w:rsidR="00DB018B" w:rsidRDefault="00AF3C7B">
      <w:pPr>
        <w:pStyle w:val="Default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2.2.3. Для предоставления </w:t>
      </w:r>
      <w:r>
        <w:rPr>
          <w:rFonts w:eastAsiaTheme="minorEastAsia"/>
          <w:bCs/>
          <w:color w:val="auto"/>
          <w:sz w:val="28"/>
          <w:szCs w:val="28"/>
          <w:highlight w:val="white"/>
          <w:lang w:eastAsia="ru-RU"/>
        </w:rPr>
        <w:t>муниципальной</w:t>
      </w:r>
      <w:r>
        <w:rPr>
          <w:color w:val="auto"/>
          <w:sz w:val="28"/>
          <w:szCs w:val="28"/>
          <w:highlight w:val="white"/>
        </w:rPr>
        <w:t xml:space="preserve"> услуги необходимо направление следующего межведомственного информационного запроса: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Основанием для направления запроса является обращение Заявителя за предоставлением услуги.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2.2.4.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hyperlink r:id="rId9" w:anchor="/document/55171287/entry/2000" w:tooltip="https://internet.garant.ru/#/document/55171287/entry/200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услуг, которые являются необходимыми и обязательными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услуг, утвержденный в порядке, установленном законодательством Российской Федерации.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(в случае, если запрос о предоставлении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может быть подан в МФЦ).</w:t>
      </w:r>
    </w:p>
    <w:p w:rsidR="00DB018B" w:rsidRDefault="00DB018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2.2.5. Основаниями для отказа в приеме запроса, документов и (или) информации необходимых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являются:</w:t>
      </w: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представлен неполный перечень документов, указанных в подразделе 3.3. Административного регламента;</w:t>
      </w: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 текст заявления и представленных документов не поддается прочтению;</w:t>
      </w: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не указаны фамилия, имя, отчество, адрес заявителя (его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представителя), почтовый адрес, по которому должен быть направлен ответ заявителю;</w:t>
      </w: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вопрос, указанный в заявлении, не относится к порядку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Решение об отказе в приеме документов запроса, документов и (или) информации подписывается уполномоченным должностным лицом МФЦ в день обращения и выдается заявителю с указанием причин отказа.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0" w:name="sub_3023"/>
      <w:bookmarkEnd w:id="9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2.3. Результат предоставления муниципальной услуги</w:t>
      </w:r>
      <w:bookmarkEnd w:id="10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2.3.1. Результатом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 услуги является:</w:t>
      </w:r>
    </w:p>
    <w:p w:rsidR="00DB018B" w:rsidRDefault="00AF3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a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рисвоение квалификационной категории</w:t>
      </w:r>
      <w:r>
        <w:rPr>
          <w:rStyle w:val="afa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 xml:space="preserve"> спортивного судьи.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2.3.2. 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путем личного обращения в Уполномоченный орган на бумажном носителе;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путем направления почтового отправления на бумажном носителе;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в личном кабинете заявителя в федеральной государственной информационной системе «</w:t>
      </w:r>
      <w:hyperlink r:id="rId10" w:tooltip="https://www.gosuslugi.ru/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Единый портал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государственных и муниципальных услуг (функций)» (далее - Е</w:t>
      </w:r>
      <w:r>
        <w:rPr>
          <w:rFonts w:ascii="Times New Roman" w:eastAsia="Times New Roman" w:hAnsi="Times New Roman" w:cs="Times New Roman"/>
          <w:sz w:val="28"/>
          <w:szCs w:val="28"/>
        </w:rPr>
        <w:t>ПГУ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в форме электронного документа;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путем направления на адрес электронной почты заявителя в форме электронного документа.</w:t>
      </w:r>
    </w:p>
    <w:p w:rsidR="00DB018B" w:rsidRDefault="00AF3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a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2.3.3. Решение о предоставлении муниципальной услуги, на основании которого заявителю предоставляется результат муниципальной услуги, принимается Уполномоченным органом в виде приказа, оформленного в соответствии с делопроизводством.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2.4. Сроки предоставления муниципальной услуги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2.4.1. Максимальный срок предоставления муниципальной услуги при обращении за присвоением квалификационной категории спортивных судей составляет 19 рабочих дней со дня регистрации представления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Уполномоченном органе, МФЦ или на Е</w:t>
      </w:r>
      <w:r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1" w:name="sub_3027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lastRenderedPageBreak/>
        <w:t>2.5. Правовые основания для предоставления муниципальной услуги</w:t>
      </w:r>
      <w:bookmarkEnd w:id="11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12" w:name="sub_3272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2.5.1.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нормативных правовых актов, регулирующих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а также их должностных лиц, муниципальных служащих, работников, размещается на </w:t>
      </w:r>
      <w:hyperlink r:id="rId11" w:tooltip="http://minsportturizm.orb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органа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сети Интернет </w:t>
      </w:r>
      <w:r w:rsidR="00175A52" w:rsidRPr="00FA6765">
        <w:rPr>
          <w:rFonts w:ascii="Times New Roman" w:hAnsi="Times New Roman" w:cs="Times New Roman"/>
          <w:sz w:val="28"/>
          <w:szCs w:val="28"/>
        </w:rPr>
        <w:t>(https://grach-rf.orb.ru</w:t>
      </w:r>
      <w:r w:rsidR="00175A52">
        <w:rPr>
          <w:rFonts w:ascii="Times New Roman" w:hAnsi="Times New Roman" w:cs="Times New Roman"/>
          <w:sz w:val="28"/>
          <w:szCs w:val="28"/>
        </w:rPr>
        <w:t>)</w:t>
      </w:r>
      <w:r w:rsidR="00175A52"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официальный сайт) и </w:t>
      </w:r>
      <w:hyperlink r:id="rId12" w:tooltip="http://internet.garant.ru/document/redirect/5225100/277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ПГУ</w:t>
        </w:r>
        <w:r w:rsidRPr="00175A5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технической возможности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Уполномоченный орган обеспечивает размещение и актуализацию перечня нормативных правовых актов и информации, указанной в первом абзаце настоящего пункта, на официальном сайте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ПГУ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технической возможности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  <w:bookmarkEnd w:id="12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2.6. Исчерпывающий перечень документов, необходимых для предоставления муниципальной услуги 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2.6.1. Сведения об исчерпывающем перечне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установлены в подразделе 3.3 настоящего Административного регламента</w:t>
      </w: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2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2.7.1. Сведения об исчерпывающем перечне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оснований для отказа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2.8. Исчерпывающий перечень оснований для приостановления или отказа в предоставлении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DB018B" w:rsidRDefault="00DB018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2.8.1. Сведения об исчерпывающем перечне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оснований для приостановления или отказа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3" w:name="sub_321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2.9. Размер платы, взимаемой с Заявителя при предоставлении муниципальной услуги, и способы ее взимания</w:t>
      </w:r>
      <w:bookmarkEnd w:id="13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2.9.1. За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взимание платы не предусмотрено.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4" w:name="sub_3025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4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2.10.1. 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Заявителями не должно превышать 15 минут.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5" w:name="sub_3026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2.11. Срок регистрации заявления о предоставлении муниципальной услуги </w:t>
      </w:r>
      <w:bookmarkEnd w:id="15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2.11.1. Срок регистрации полученных от Заявителя документов – в день поступления представления в Уполномоченный орган.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Заявление, направленное посредством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регистрируется должностным лицом в государственной информационной системе, обеспечивающей возможность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электронной форме.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случае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поступления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вышеуказанного заявления после окончания рабочего (служебного)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а также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выходные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праздничные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регистрация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осуществляется в первый рабочий (служебный)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день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следующий за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выходным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праздничным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днем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2.12. Требования к помещениям, в которых предоставляются муниципальные услуги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2.12.1. Требования, которым должны соответствовать помещения, в которых предоставляется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услуга, в том числе зал ожидания, места для заполнения заявлений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информационные стенды с образцами их заполнения и перечнем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 </w:t>
      </w:r>
      <w:hyperlink r:id="rId13" w:tooltip="http://www.rosatom.ru/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а также на </w:t>
      </w:r>
      <w:hyperlink r:id="rId14" w:tooltip="https://www.gosuslugi.ru/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Е</w:t>
        </w:r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ПГУ при наличии технической возможности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2.13. Показатели доступности и качества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2.13.1. Перечень показателей качества и доступности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в том числе о доступности электронных форм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возможности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подачи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и документов в электронной форме, своевременности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(отсутствии нарушений сроков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услуги),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в соответствии с вариантом, удобстве информирования заявителя о ходе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а также получения результата предоставления услуги, размещены на </w:t>
      </w:r>
      <w:hyperlink r:id="rId15" w:tooltip="http://www.rosatom.ru/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 также на </w:t>
      </w:r>
      <w:hyperlink r:id="rId16" w:tooltip="https://www.gosuslugi.ru/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Е</w:t>
        </w:r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ПГУ при наличии технической возможности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6" w:name="sub_3214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bookmarkEnd w:id="16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2.14.1.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Предоставление муниципальной услуги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2.14.2. Услуги, необходимые и обязательные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отсутствуют.</w:t>
      </w:r>
    </w:p>
    <w:p w:rsidR="00DB018B" w:rsidRDefault="00AF3C7B">
      <w:pPr>
        <w:spacing w:after="0" w:line="240" w:lineRule="auto"/>
        <w:ind w:left="-15" w:right="-9" w:firstLine="724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2.14.3. Бланки документов Заявитель может получить в электронном виде на </w:t>
      </w:r>
      <w:hyperlink r:id="rId17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Едином портале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2.14.4. Состав действий, которые Заявитель вправе совершить в электронной форме при получении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 использованием </w:t>
      </w:r>
      <w:hyperlink r:id="rId18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Единого портала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получение информации о порядке и сроках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направление заявления и документов, необходимых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досудебное (внесудебное) обжалование решений и действий (бездействия) Уполномоченного органа, его должностных лиц и муниципальных служащих.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2.14.5.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19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 этом случае Заявитель или его представитель авторизуется на </w:t>
      </w:r>
      <w:hyperlink r:id="rId20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посредством подтвержденной учетной записи в ЕСИА, заполняет заявление о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 использованием интерактивной формы в электронном виде.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Заполненное заявление о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Уполномоченный орган. При авторизации в ЕСИА заявление о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считается подписанным простой </w:t>
      </w:r>
      <w:hyperlink r:id="rId21" w:tooltip="http://internet.garant.ru/document/redirect/12184522/21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электронной подписью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Заявителя, представителя, уполномоченного на подписание заявления.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Результаты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указанные в </w:t>
      </w:r>
      <w:hyperlink w:anchor="sub_3023" w:tooltip="#sub_3023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 xml:space="preserve">пункте </w:t>
        </w:r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lastRenderedPageBreak/>
          <w:t>2.3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настоящего Административного регламента, направляются Заявителю или его представителю в личный кабинет на </w:t>
      </w:r>
      <w:hyperlink r:id="rId22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документа, подписанного усиленной квалифицированной </w:t>
      </w:r>
      <w:hyperlink r:id="rId23" w:tooltip="http://internet.garant.ru/document/redirect/12184522/21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электронной подписью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уполномоченного должностного лица Уполномоченного органа.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 случае направления заявления посредством </w:t>
      </w:r>
      <w:hyperlink r:id="rId24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результат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Вместе с результатом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Заявителю в личный кабинет на </w:t>
      </w:r>
      <w:hyperlink r:id="rId25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направляется уведомление о возможности получения результата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 бумажном носителе в МФЦ. В уведомлении орган, ответственный за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указывает доступное для получения результата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МФЦ с указанием адреса.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2.14.6. Электронные документы представляются в следующих форматах: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xml – для формализованных документов;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doc, docx, odt – для документов с текстовым содержанием, не включающим формулы (за исключением документов, указанных в </w:t>
      </w:r>
      <w:hyperlink w:anchor="sub_321554" w:tooltip="#sub_321554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абзаце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четвертом настоящего пункта);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bookmarkStart w:id="17" w:name="undefine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xls, xlsx, ods – для документов, содержащих расчеты;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color w:val="000000" w:themeColor="text1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321554" w:tooltip="#sub_321554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абзаце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четвертом настоящего пункта), а также документов с графическим содержанием.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dpi (масштаб 1:1) с использованием следующих режимов: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Электронные документы должны обеспечивать: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возможность идентифицировать документ и количество листов в документе;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Документы, подлежащие представлению в форматах xls, xlsx или ods,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>формируются в виде отдельного электронного документа.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2.14.7.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в электронной форме Заявителю обеспечиваются: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получение информации о порядке и сроках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формирование заявления;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прием и регистрация Уполномоченным органом заявления и иных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получение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получение сведений о ходе рассмотрения заявления;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осуществление оценки качества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услугу, либо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служащего.</w:t>
      </w:r>
    </w:p>
    <w:p w:rsidR="00DB018B" w:rsidRDefault="00AF3C7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3.14.8. </w:t>
      </w:r>
      <w:r>
        <w:rPr>
          <w:sz w:val="28"/>
          <w:szCs w:val="28"/>
          <w:highlight w:val="white"/>
        </w:rPr>
        <w:t xml:space="preserve">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</w:rPr>
        <w:t xml:space="preserve"> услуги в электронной форме заявителю направляются: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а) уведомление о записи на прием в МФЦ, содержащее сведения о дате, времени и месте приема;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уведомление о приеме и регистрации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содержащее сведения о факте приема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и начале процедуры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а также сведения о дате и времени окончания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либо мотивированный 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и возможности получения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либо мотивированный отказ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3.14.9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Срок предоставления услуги в электронном виде не должен превышать сроков, установленных настоящим регламентом.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8" w:name="sub_330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3. Состав, последовательность и сроки выполнения административных процедур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19" w:name="sub_3031"/>
      <w:bookmarkEnd w:id="18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Перечень вариантов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услуги, включающий в том числе варианты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услуги документах, а также порядок оставления запроса заявителя о предоставлении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услуги без рассмотрения</w:t>
      </w:r>
      <w:bookmarkEnd w:id="19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3.1.1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услуга предоставляется в соответствии </w:t>
      </w:r>
      <w:r>
        <w:rPr>
          <w:rFonts w:ascii="Times New Roman" w:eastAsia="PT Serif" w:hAnsi="Times New Roman" w:cs="Times New Roman"/>
          <w:sz w:val="28"/>
          <w:szCs w:val="28"/>
          <w:highlight w:val="white"/>
        </w:rPr>
        <w:t>со следующими вариантами:</w:t>
      </w:r>
    </w:p>
    <w:p w:rsidR="00DB018B" w:rsidRDefault="00AF3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вариант 1 – присвоение квалификационной категории спортивного судьи;</w:t>
      </w:r>
    </w:p>
    <w:p w:rsidR="00DB018B" w:rsidRDefault="00AF3C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вариант 2 –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 Профилирование заявителя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3.2.1. Вариант определяется на основании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за предоставлением которой обратился заявитель, путем анкетирования заявителя. Анкетирование включает в себя вопросы, позволяющие выявить перечень общих признаков заявителя, предусмотренных </w:t>
      </w:r>
      <w:hyperlink r:id="rId26" w:anchor="/document/409421679/entry/11000" w:tooltip="https://internet.garant.ru/#/document/409421679/entry/11000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приложением № 4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3.2.2. По результатам получения ответов от заявителя на вопросы анкетирования определяются комбинации признаков заявителей, каждая из которых соответствует одному варианту, в соответствии с </w:t>
      </w:r>
      <w:hyperlink r:id="rId27" w:anchor="/document/409421679/entry/11000" w:tooltip="https://internet.garant.ru/#/document/409421679/entry/11000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приложением               № 4 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настоящему Административному регламенту.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3.2.3. Профилирование осуществляется должностным лицом Уполномоченного органа, ответственным за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при личном обращении заявителя в Уполномоченный орган;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при обращении заявителя с использованием </w:t>
      </w:r>
      <w:hyperlink r:id="rId28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3.2.4. При обращении заявителя путем направления почтового отправления профилирование не осуществляется.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3.2.5. Установленный по результатам профилирования вариант доводится до заявителя в устной форме (при личном обращении заявителя в Уполномоченный орган) или в электронной форме (при обращении заявителя с использованием </w:t>
      </w:r>
      <w:hyperlink r:id="rId29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DB018B" w:rsidRDefault="00DB0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3.3. Подразделы, содержащие описание вариантов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услуги</w:t>
      </w:r>
    </w:p>
    <w:p w:rsidR="00DB018B" w:rsidRDefault="00DB0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highlight w:val="white"/>
          <w:lang w:eastAsia="ru-RU"/>
        </w:rPr>
        <w:t>Вариант № 1</w:t>
      </w:r>
    </w:p>
    <w:p w:rsidR="00DB018B" w:rsidRDefault="00D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3.3.1. Максимальный срок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составляет 19 рабочих дней со дня регистрации заявления.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3.3.2.</w:t>
      </w:r>
      <w:r w:rsidRPr="00175A5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Результатом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Заявителю является присвоение квалификационной категории спортивного судьи.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Документом, содержащим решение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на основании которого заявителю предоставляется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является приказ.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3.3.3. Административные процедуры, осуществляемые при предоставлении Услуги в соответствии с настоящим вариантом: 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услуги;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DB018B" w:rsidRDefault="00AF3C7B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г) принятие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 услуги)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 </w:t>
      </w:r>
    </w:p>
    <w:p w:rsidR="00DB018B" w:rsidRDefault="00DB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D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DB018B" w:rsidRDefault="00AF3C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3.3.4. Основанием для начала исполнения административной процедуры является поступление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по форме, установленной в приложении № 1 Административного регламента одним из способов: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личного обращения в Уполномоченный орган;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путем направления почтового отправления;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 использованием </w:t>
      </w:r>
      <w:hyperlink r:id="rId30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которые заявитель должен представить самостоятельно: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представление к присвоению квалификационной категории спортивного судьи по форме установленной приложением № 2 к настоящему административному регламенту;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 копия карточки учета по форме установленной приложением № 3 к настоящему административному регламенту;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</w:t>
      </w:r>
      <w:hyperlink r:id="rId31" w:anchor="/document/12148567/entry/4" w:tooltip="https://internet.garant.ru/#/document/12148567/entry/4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Российской Федерации в области персональных данных;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копия паспорта иностранного гражданина либо иного документа, установленного </w:t>
      </w:r>
      <w:hyperlink r:id="rId32" w:anchor="/document/184755/entry/0" w:tooltip="https://internet.garant.ru/#/document/184755/entry/0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 </w:t>
      </w:r>
      <w:hyperlink r:id="rId33" w:anchor="/document/184755/entry/0" w:tooltip="https://internet.garant.ru/#/document/184755/entry/0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ж) копия удостоверения «мастер спорта России международного класса», «гроссмейстер России» или «мастер спорта России» - для кандидатов, присвоение квалификационных категорий которым осуществляется в соответствии с </w:t>
      </w:r>
      <w:hyperlink r:id="rId34" w:anchor="/document/71689708/entry/10253" w:tooltip="https://internet.garant.ru/#/document/71689708/entry/10253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абзацем третьим пункта</w:t>
        </w:r>
      </w:hyperlink>
      <w:r>
        <w:rPr>
          <w:highlight w:val="white"/>
        </w:rPr>
        <w:t xml:space="preserve"> </w:t>
      </w:r>
      <w:hyperlink r:id="rId35" w:anchor="/document/71689708/entry/1026" w:tooltip="https://internet.garant.ru/#/document/71689708/entry/1026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26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Положения о спортивных судьях, утвержденного приказом Министерства спорта российской Федерации от 28.02.2017 № 134.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подаче документов, выданных иностранным государством, предусмотренных </w:t>
      </w:r>
      <w:hyperlink r:id="rId36" w:anchor="/document/71689708/entry/1293" w:tooltip="https://internet.garant.ru/#/document/71689708/entry/1293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подпунктами «г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и «</w:t>
      </w:r>
      <w:hyperlink r:id="rId37" w:anchor="/document/71689708/entry/1294" w:tooltip="https://internet.garant.ru/#/document/71689708/entry/1294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д» настоящего пункта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в электронной форме предоставляются их удостоверенный перевод, подписанный </w:t>
      </w:r>
      <w:hyperlink r:id="rId38" w:anchor="/document/12184522/entry/21" w:tooltip="https://internet.garant.ru/#/document/12184522/entry/21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ЭП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нотариуса, на бумажном носителе - нотариально заверенная копия перевода;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в случае если с заявлением о присвоении квалификационной категории обращается представитель,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и учредительными документами, подтверждающая полномочия представителя Заявителя.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предусмотрены.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3.3.7. Способы установления личности представителя заявителя: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при подаче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путем личного обращения: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проверка собственноручной подписи руководителя заявителя или иного лица, обладающего в силу закона, иного правового акта или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учредительных документов заявителя правом действовать от его имени без доверенности, заверенной печатью юридического лица (при наличии), проверка собственноручной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уполномоченным представителем заявителя по доверенности (при подаче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на бумажном носителе);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проверка усиленной квалифицированной </w:t>
      </w:r>
      <w:hyperlink r:id="rId39" w:anchor="/document/12184522/entry/21" w:tooltip="https://internet.garant.ru/#/document/12184522/entry/21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уполномоченным представителем заявителя по доверенности (при подаче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в электронной форме);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при подаче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путем направления почтового отправления установление личности представителя заявителя не требуется;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при подаче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уполномоченным представителем заявителя по доверенности.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3.3.8. Основания для принятия решения об отказе в приеме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и документов, необходимых для предоставления муницпальной услуги: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обратилось лицо, не соответствующее требованию настоящего Административного регламента;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заявление о предоставлении услуги подано в орган местного самоуправления или организацию, в полномочия которых не входит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заявления о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том числе на </w:t>
      </w:r>
      <w:hyperlink r:id="rId40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представление неполного комплекта документов, необходимого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представленные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утратили силу;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подача запроса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электронной форме с нарушением установленных требований;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41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3.3.9. Возможность приема 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3.3.10.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аявление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и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регистрируются в Уполномоченном органе не позднее одного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 юридического лица.</w:t>
      </w:r>
    </w:p>
    <w:p w:rsidR="00DB018B" w:rsidRDefault="00DB01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Межведомственное информационное взаимодействие</w:t>
      </w:r>
    </w:p>
    <w:p w:rsidR="00DB018B" w:rsidRDefault="00DB018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pStyle w:val="Default"/>
        <w:jc w:val="both"/>
        <w:rPr>
          <w:color w:val="auto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ab/>
        <w:t xml:space="preserve">3.3.11. </w:t>
      </w:r>
      <w:r>
        <w:rPr>
          <w:color w:val="auto"/>
          <w:sz w:val="28"/>
          <w:szCs w:val="28"/>
          <w:highlight w:val="white"/>
        </w:rPr>
        <w:t xml:space="preserve">Для предоставления </w:t>
      </w:r>
      <w:r>
        <w:rPr>
          <w:rFonts w:eastAsiaTheme="minorEastAsia"/>
          <w:bCs/>
          <w:color w:val="auto"/>
          <w:sz w:val="28"/>
          <w:szCs w:val="28"/>
          <w:highlight w:val="white"/>
          <w:lang w:eastAsia="ru-RU"/>
        </w:rPr>
        <w:t>муниципальной</w:t>
      </w:r>
      <w:r>
        <w:rPr>
          <w:color w:val="auto"/>
          <w:sz w:val="28"/>
          <w:szCs w:val="28"/>
          <w:highlight w:val="white"/>
        </w:rPr>
        <w:t xml:space="preserve"> услуги необходимо направление следующих межведомственных информационных запросов: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Срок, в течение которого результат запроса должен поступить в орган, предоставляющий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услугу – не превышает 2 рабочих дней. 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Общий срок осуществления межведомственного электронного взаимодействия составляет 2 рабочих дня.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Приостановление предоставления муниципальной услуги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3.3.12. Оснований для приостановления предоставления муниципальной услуги не предусмотрено.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Принятие решения о предоставлении (об отказе в предоставлении) муниципальной услуги</w:t>
      </w:r>
    </w:p>
    <w:p w:rsidR="00DB018B" w:rsidRDefault="00DB018B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Основания для отказа в предоставлении муниципальной услуги: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выявление недостоверных или неполных сведений в документах для присвоения квалификационной категории;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невыполнение квалификационных требований.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3.3.14. Срок принятия решения о предоставлении (об отказе в предоставлении) муниципальной услуги составляет не более шестнадцати рабочих дней со дня регистрации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заявления о присвоении к</w:t>
      </w:r>
      <w:r>
        <w:rPr>
          <w:rFonts w:ascii="Times New Roman" w:hAnsi="Times New Roman" w:cs="Times New Roman"/>
          <w:sz w:val="28"/>
          <w:szCs w:val="28"/>
          <w:highlight w:val="white"/>
        </w:rPr>
        <w:t>валификационных категорий спортивных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судьей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DB018B" w:rsidRDefault="00DB018B">
      <w:pPr>
        <w:spacing w:after="3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Предоставление результата </w:t>
      </w:r>
      <w:r w:rsidRPr="007F489F"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муниципальной</w:t>
      </w:r>
      <w:r w:rsidRPr="007F489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слуги</w:t>
      </w:r>
    </w:p>
    <w:p w:rsidR="00DB018B" w:rsidRDefault="00DB018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3.3.15.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может быть предоставлен заявителю одним из следующих способов: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1) путем личного обращения в Уполномоченный орган;</w:t>
      </w:r>
    </w:p>
    <w:p w:rsidR="00DB018B" w:rsidRDefault="00AF3C7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  <w:t>2) путем направления почтового отправления на бумажном носителе;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документа.</w:t>
      </w:r>
    </w:p>
    <w:p w:rsidR="00DB018B" w:rsidRDefault="00AF3C7B">
      <w:pPr>
        <w:spacing w:after="3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3.3.16.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осуществляется в срок, не превышающий одного рабочего дня со дня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Возможность предоставления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 экстерриториальному принципу не предусмотрена.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3.3.18.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получение дополнительных сведений от заявителя не предусмотрено.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услуги)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3.3.19.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услуги) не предусмотрена.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3.3.20.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№ 2</w:t>
      </w:r>
    </w:p>
    <w:p w:rsidR="00DB018B" w:rsidRDefault="00DB01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3.3.21. Максимальный срок предоставления варианта услуги составляет 5 рабочих дней со дня регистрации заявления.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3.3.22. Результатом предоставления варианта услуги Заявителю является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Документ, содержащий решение о предоставлении услуги, на основании которого заявителю предоставляется результат, не предусмотрен.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3.3.23. Административные процедуры, осуществляемые при предоставлении услуги в соответствии с настоящим вариантом: 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прием запроса и документов и (или) информации, необходимых для предоставления услуги;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DB018B" w:rsidRDefault="00AF3C7B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приостановление предоставления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г) принятие решения о предоставлении услуги (об отказе в предоставлении услуги)</w:t>
      </w:r>
    </w:p>
    <w:p w:rsidR="00DB018B" w:rsidRDefault="00AF3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услуги. </w:t>
      </w:r>
    </w:p>
    <w:p w:rsidR="00DB018B" w:rsidRDefault="00DB0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Прием запроса и документов и (или) информации, необходимых для предоставления услуги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3.3.24. Основанием для начала исполнения административной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процедуры является поступление заявления о предоставлении услуги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представленной на </w:t>
      </w:r>
      <w:hyperlink r:id="rId42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 xml:space="preserve">ЕПГУ 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одним из способов: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личного обращения в Уполномоченный орган;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путем направления почтового отправления;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 использованием </w:t>
      </w:r>
      <w:hyperlink r:id="rId43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3.3.25.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</w:t>
      </w:r>
      <w:hyperlink r:id="rId44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электронной форме через </w:t>
      </w:r>
      <w:hyperlink r:id="rId45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направляемое от заявителя, должно быть заполнено по форме, представленной на </w:t>
      </w:r>
      <w:hyperlink r:id="rId46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заявителя в электронной форме заявителю обеспечиваются: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документов, необходимых для предоставления услуги;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hyperlink r:id="rId47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заявителя на </w:t>
      </w:r>
      <w:hyperlink r:id="rId48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по собственной инициативе, так как они подлежат представлению в рамках межведомственного информационного взаимодействия: 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предусмотрены.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3.3.27. Способы установления личности заявителя (представителя заявителя):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при подаче заявления путем личного обращения: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проверка собственноручной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проверка собственноручной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предоставлении муниципальной услуги уполномоченным представителем заявителя по доверенности (при подаче заявления на бумажном носителе);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проверка усиленной квалифицированной </w:t>
      </w:r>
      <w:hyperlink r:id="rId49" w:anchor="/document/12184522/entry/21" w:tooltip="https://internet.garant.ru/#/document/12184522/entry/21" w:history="1">
        <w:r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предоставлении муниципальной услуги уполномоченным представителем заявителя по доверенности (при подаче заявления в электронной форме);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при подаче заявления путем направления почтового отправления установление личности представителя заявителя не требуется;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при подаче заявления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уполномоченным представителем заявителя по доверенности.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3.3.28. Основания для принятия решения об отказе в приеме заявления о предоставлении услуги и документов, необходимых для предоставления услуги: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заявлением обратилось лицо, не соответствующее требованию настоящего Административного регламента;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заявление о предоставлении услуги подано в Организацию, в полномочия которой не входит предоставление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заявления о предоставлении услуги, в том числе на </w:t>
      </w:r>
      <w:hyperlink r:id="rId50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>либо неполное заполнение);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представление неполного комплекта документов, необходимого для предоставления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документы, необходимые для предоставления, утратили силу;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51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3.3.29. Возможность приема заявления о предоставлении услуги и документов, необходимых для предоставления услуги по экстерриториальному принципу не предусмотрена.</w:t>
      </w:r>
    </w:p>
    <w:p w:rsidR="00DB018B" w:rsidRDefault="00AF3C7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3.3.30.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аявление о предоставлении услуги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и документы, необходимые для предоставления услуги, регистрируются в Уполномоченном органе не позднее одного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заявления о предоставлении услуги 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документов, необходимых для предоставления услуги.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B018B" w:rsidRDefault="00AF3C7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Межведомственное информационное взаимодействие</w:t>
      </w:r>
    </w:p>
    <w:p w:rsidR="00DB018B" w:rsidRDefault="00DB018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pStyle w:val="Default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ab/>
        <w:t xml:space="preserve">3.3.31. </w:t>
      </w:r>
      <w:r>
        <w:rPr>
          <w:color w:val="auto"/>
          <w:sz w:val="28"/>
          <w:szCs w:val="28"/>
          <w:highlight w:val="white"/>
        </w:rPr>
        <w:t xml:space="preserve">Для предоставления услуги межведомственных информационных запросов не предусмотрено. 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Приостановление предоставления услуги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3.3.32. Оснований для приостановления предоставления услуги не предусмотрено.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Принятие решения о предоставлении (об отказе в предоставлении) услуги</w:t>
      </w:r>
    </w:p>
    <w:p w:rsidR="00DB018B" w:rsidRDefault="00DB018B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3.3.33.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Основания для отказа в предоставлении услуги: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выданных при предоставлении услуги документах не содержаться опечатки и ошибки.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3.3.34. Срок принятия решения о предоставлении (об отказе в предоставлении) услуги составляет не более трех рабочих дней со дня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B018B" w:rsidRDefault="00AF3C7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Предоставление результата услуги</w:t>
      </w:r>
    </w:p>
    <w:p w:rsidR="00DB018B" w:rsidRDefault="00DB018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3.3.35. Результат услуги предоставляется заявителю: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1) путем личного обращения в Уполномоченный орган;</w:t>
      </w:r>
    </w:p>
    <w:p w:rsidR="00DB018B" w:rsidRDefault="00AF3C7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  <w:t>2) путем направления почтового отправления на бумажном носителе;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документа.</w:t>
      </w:r>
    </w:p>
    <w:p w:rsidR="00DB018B" w:rsidRDefault="00AF3C7B">
      <w:pPr>
        <w:spacing w:after="38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3.3.36. Предоставление результата услуги осуществляется в срок, не превышающий одного рабочего дня со дня принятия решения о предоставлении услуги.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Возможность предоставления результата услуги по экстерриториальному принципу не предусмотрена.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3.3.38. При предоставлении услуги получение дополнительных сведений от заявителя не предусмотрено.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3.3.39. При предоставлении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 не предусмотрена.</w:t>
      </w: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</w:t>
      </w:r>
    </w:p>
    <w:p w:rsidR="00DB018B" w:rsidRDefault="00AF3C7B">
      <w:pPr>
        <w:widowControl w:val="0"/>
        <w:spacing w:before="108" w:after="108" w:line="240" w:lineRule="auto"/>
        <w:ind w:firstLine="708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3.3.40. При предоставлении услуги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не предусмотрено.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left="35" w:right="25" w:hanging="10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3.4.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DB018B" w:rsidRDefault="00DB018B">
      <w:pPr>
        <w:spacing w:after="0" w:line="240" w:lineRule="auto"/>
        <w:ind w:left="35" w:right="25" w:firstLine="67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674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3.4.1. В случае если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муниципальная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услуга предоставляется по экстерриториальному принципу, подача заявлений, документов, необходимых для получения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услуги, а также получение результата предоставления такой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 осуществляются в многофункциональном центре Оренбургской области по выбору заявителя независимо от его места жительства или места пребывания.</w:t>
      </w:r>
    </w:p>
    <w:p w:rsidR="00DB018B" w:rsidRDefault="00AF3C7B">
      <w:pPr>
        <w:widowControl w:val="0"/>
        <w:spacing w:after="0" w:line="240" w:lineRule="auto"/>
        <w:ind w:firstLine="674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Срок регистрации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услуги, в многофункциональном центре осуществляется не позднее одного рабочего дня.</w:t>
      </w:r>
    </w:p>
    <w:p w:rsidR="00DB018B" w:rsidRDefault="00AF3C7B">
      <w:pPr>
        <w:widowControl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Время выполнения административной процедуры: в течение 1-го рабочего дня со дня получения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DB018B" w:rsidRDefault="00AF3C7B">
      <w:pPr>
        <w:widowControl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Результатом выполнения административной процедуры является:</w:t>
      </w:r>
    </w:p>
    <w:p w:rsidR="00DB018B" w:rsidRDefault="00AF3C7B">
      <w:pPr>
        <w:widowControl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регистрационная запись о дате принятия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DB018B" w:rsidRDefault="00AF3C7B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направление заявителю решения об отказе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.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3.4.2. Многофункциональный центр осуществляет: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информирование заявителей о порядке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в многофункциональном центре, по иным вопросам, связанным с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а также консультирование заявителей о порядке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в многофункциональном центре;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выдачу Заявителю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на бумажном носителе, подтверждающего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а также выдачу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муниципальные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услуги; иные процедуры и действия, предусмотренные Федеральным законом № 210-ФЗ. </w:t>
      </w:r>
    </w:p>
    <w:p w:rsidR="00DB018B" w:rsidRDefault="00AF3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DB018B" w:rsidRDefault="00DB0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left="35" w:right="25" w:hanging="10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3.5. Исчерпывающий перечень административных процедур (действий) при предоставлении муниципальной услуги, выполняемых многофункциональными центрами  </w:t>
      </w:r>
    </w:p>
    <w:p w:rsidR="00DB018B" w:rsidRDefault="00DB018B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Информирование Заявителей </w:t>
      </w:r>
    </w:p>
    <w:p w:rsidR="00DB018B" w:rsidRDefault="00DB018B">
      <w:pPr>
        <w:spacing w:after="0" w:line="240" w:lineRule="auto"/>
        <w:ind w:left="62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3.5.1. Информирование Заявителя многофункциональными центрами осуществляется следующими способами:  </w:t>
      </w:r>
    </w:p>
    <w:p w:rsidR="00DB018B" w:rsidRDefault="00AF3C7B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DB018B" w:rsidRDefault="00AF3C7B">
      <w:pPr>
        <w:spacing w:after="0" w:line="240" w:lineRule="auto"/>
        <w:ind w:left="10" w:right="-9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DB018B" w:rsidRDefault="00AF3C7B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DB018B" w:rsidRDefault="00AF3C7B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DB018B" w:rsidRDefault="00AF3C7B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DB018B" w:rsidRDefault="00AF3C7B">
      <w:pPr>
        <w:spacing w:after="0" w:line="240" w:lineRule="auto"/>
        <w:ind w:left="10" w:right="-9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DB018B" w:rsidRDefault="00AF3C7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назначить другое время для консультаций. </w:t>
      </w:r>
    </w:p>
    <w:p w:rsidR="00DB018B" w:rsidRDefault="00AF3C7B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DB018B" w:rsidRDefault="00DB01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left="10" w:right="6" w:firstLine="699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Выдача Заявителю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</w:t>
      </w:r>
    </w:p>
    <w:p w:rsidR="00DB018B" w:rsidRDefault="00DB018B">
      <w:pPr>
        <w:spacing w:after="0" w:line="240" w:lineRule="auto"/>
        <w:ind w:left="62" w:firstLine="699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DB018B" w:rsidRDefault="00AF3C7B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3.5.2. При наличии в заявлении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года № 797.</w:t>
      </w:r>
    </w:p>
    <w:p w:rsidR="00DB018B" w:rsidRDefault="00AF3C7B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взаимодействии, заключенным ими в порядке, установленном Постановлением Правительства Российской Федерации от 27 сентября 2011 года № 797.</w:t>
      </w:r>
    </w:p>
    <w:p w:rsidR="00DB018B" w:rsidRDefault="00AF3C7B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3.5.3. Прием Заявителей для выдачи документов, являющихся результатом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DB018B" w:rsidRDefault="00AF3C7B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Работник многофункционального центра осуществляет следующие действия: </w:t>
      </w:r>
    </w:p>
    <w:p w:rsidR="00DB018B" w:rsidRDefault="00AF3C7B">
      <w:pPr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DB018B" w:rsidRDefault="00AF3C7B">
      <w:pPr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проверяет полномочия представителя Заявителя (в случае обращения представителя Заявителя); </w:t>
      </w:r>
    </w:p>
    <w:p w:rsidR="00DB018B" w:rsidRDefault="00AF3C7B">
      <w:pPr>
        <w:spacing w:after="0" w:line="240" w:lineRule="auto"/>
        <w:ind w:right="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определяет статус исполнения заявления Заявителя в ГИС; </w:t>
      </w:r>
    </w:p>
    <w:p w:rsidR="00DB018B" w:rsidRDefault="00AF3C7B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распечатывает результат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DB018B" w:rsidRDefault="00AF3C7B">
      <w:pPr>
        <w:spacing w:after="0" w:line="240" w:lineRule="auto"/>
        <w:ind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DB018B" w:rsidRDefault="00AF3C7B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DB018B" w:rsidRDefault="00AF3C7B">
      <w:pPr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B018B" w:rsidRDefault="00DB018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20" w:name="sub_340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 Формы контроля за исполнением Административного регламента</w:t>
      </w:r>
      <w:bookmarkEnd w:id="20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21" w:name="sub_304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</w:t>
      </w:r>
      <w:bookmarkEnd w:id="21"/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22" w:name="sub_341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4.1.1. </w:t>
      </w:r>
      <w:bookmarkStart w:id="23" w:name="sub_3412"/>
      <w:bookmarkEnd w:id="2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исполнительной власти, ответственными за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4.1.2. </w:t>
      </w:r>
      <w:bookmarkEnd w:id="2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Российской Федерации уполномоченными должностными лицами органа местного самоуправления.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24" w:name="sub_304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 </w:t>
      </w:r>
      <w:bookmarkEnd w:id="24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25" w:name="sub_342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4.2.1. </w:t>
      </w:r>
      <w:bookmarkStart w:id="26" w:name="sub_3422"/>
      <w:bookmarkEnd w:id="25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Уполномоченного органа (должностное лицо, исполняющее его обязанности) организует и осуществляет контроль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4.2.2. </w:t>
      </w:r>
      <w:bookmarkStart w:id="27" w:name="sub_3423"/>
      <w:bookmarkEnd w:id="26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полноты и качества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специалистов.</w:t>
      </w: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4.2.3. </w:t>
      </w:r>
      <w:bookmarkStart w:id="28" w:name="sub_3424"/>
      <w:bookmarkEnd w:id="27"/>
      <w:r>
        <w:rPr>
          <w:rFonts w:ascii="Times New Roman" w:hAnsi="Times New Roman" w:cs="Times New Roman"/>
          <w:sz w:val="28"/>
          <w:szCs w:val="28"/>
          <w:highlight w:val="white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отмечаются недостатки и предложения по их устранению.</w:t>
      </w:r>
      <w:bookmarkEnd w:id="28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29" w:name="sub_3043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4.3. 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  <w:bookmarkEnd w:id="29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30" w:name="sub_343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4.3.1. </w:t>
      </w:r>
      <w:bookmarkEnd w:id="30"/>
      <w:r>
        <w:rPr>
          <w:rFonts w:ascii="Times New Roman" w:hAnsi="Times New Roman" w:cs="Times New Roman"/>
          <w:sz w:val="28"/>
          <w:szCs w:val="28"/>
          <w:highlight w:val="white"/>
        </w:rPr>
        <w:t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31" w:name="sub_3044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31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32" w:name="sub_344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4.4.1. </w:t>
      </w:r>
      <w:bookmarkEnd w:id="3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электронном виде, ответов на их запросы.</w:t>
      </w:r>
    </w:p>
    <w:p w:rsidR="00DB018B" w:rsidRDefault="00DB018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33" w:name="sub_350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5. 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муниципальной услуг, а также их должностных лиц, муниципальных служащих, работников</w:t>
      </w:r>
      <w:bookmarkEnd w:id="33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7"/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5.1.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на </w:t>
      </w:r>
      <w:hyperlink r:id="rId52" w:tooltip="https://csp.orb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Уполномоченного органа и на </w:t>
      </w:r>
      <w:hyperlink r:id="rId53" w:tooltip="http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 если заявитель считает, что в ходе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решениями и (или) действиями (бездействием) Уполномоченного органа, предоставляющего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услугу, МФЦ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5.2. Жалоба подается следующими способами: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письменной форме на бумажном носителе в Уполномоченный орган либо МФЦ;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электронной форме с использованием информационно-телекоммуникационной сети «Интернет» в Уполномоченный орган либо МФЦ.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Жалоба подается в Уполномоченный орган, предоставляющий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услугу, МФЦ либо в орган, являющийся учредителем МФЦ.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Жалобы на решения и действия (бездействие) руководителя Уполномоченного органа подаются в Уполномоченный орган.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Жалобы на решения и действия (бездействие) работника МФЦ подаются руководителю этого МФЦ.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Жалобы на решения и действия (бездействие) руководителя МФЦ подаются учредителю МФЦ.</w:t>
      </w:r>
    </w:p>
    <w:p w:rsidR="00DB018B" w:rsidRDefault="00AF3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Жалобы на решения и действия (бездействие) работников организаций, предусмотренных </w:t>
      </w:r>
      <w:hyperlink r:id="rId54" w:anchor="/document/12177515/entry/16011" w:tooltip="https://internet.garant.ru/#/document/12177515/entry/16011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27.07.2010  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DB018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  <w:sectPr w:rsidR="00DB018B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Style w:val="aff0"/>
        <w:tblW w:w="12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38"/>
        <w:gridCol w:w="3236"/>
      </w:tblGrid>
      <w:tr w:rsidR="00DB018B">
        <w:tc>
          <w:tcPr>
            <w:tcW w:w="9638" w:type="dxa"/>
          </w:tcPr>
          <w:tbl>
            <w:tblPr>
              <w:tblStyle w:val="aff0"/>
              <w:tblW w:w="953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/>
            </w:tblPr>
            <w:tblGrid>
              <w:gridCol w:w="4962"/>
              <w:gridCol w:w="4568"/>
            </w:tblGrid>
            <w:tr w:rsidR="00DB018B">
              <w:tc>
                <w:tcPr>
                  <w:tcW w:w="4962" w:type="dxa"/>
                </w:tcPr>
                <w:p w:rsidR="00DB018B" w:rsidRDefault="00DB018B">
                  <w:pPr>
                    <w:widowControl w:val="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4568" w:type="dxa"/>
                </w:tcPr>
                <w:p w:rsidR="00DB018B" w:rsidRDefault="00AF3C7B">
                  <w:pPr>
                    <w:widowContro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8"/>
                      <w:szCs w:val="28"/>
                      <w:highlight w:val="white"/>
                      <w:lang w:eastAsia="ru-RU"/>
                    </w:rPr>
                    <w:t>Приложение № 1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8"/>
                      <w:szCs w:val="28"/>
                      <w:highlight w:val="white"/>
                      <w:lang w:eastAsia="ru-RU"/>
                    </w:rPr>
                    <w:br/>
                    <w:t xml:space="preserve">к </w:t>
                  </w:r>
                  <w:hyperlink w:anchor="sub_3000" w:tooltip="#sub_3000" w:history="1">
                    <w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  <w:highlight w:val="white"/>
                        <w:lang w:eastAsia="ru-RU"/>
                      </w:rPr>
                      <w:t>Административному регламенту</w:t>
                    </w:r>
                  </w:hyperlink>
                  <w:r>
                    <w:rPr>
                      <w:rFonts w:ascii="Times New Roman" w:eastAsiaTheme="minorEastAsia" w:hAnsi="Times New Roman" w:cs="Times New Roman"/>
                      <w:bCs/>
                      <w:sz w:val="28"/>
                      <w:szCs w:val="28"/>
                      <w:highlight w:val="white"/>
                      <w:lang w:eastAsia="ru-RU"/>
                    </w:rPr>
                    <w:br/>
                    <w:t>по предоставлению муниципальной услуги «Присвоение квалификационных категорий спортивных судей</w:t>
                  </w:r>
                </w:p>
                <w:p w:rsidR="00DB018B" w:rsidRDefault="00DB018B">
                  <w:pPr>
                    <w:widowControl w:val="0"/>
                    <w:ind w:firstLine="7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white"/>
                    </w:rPr>
                  </w:pPr>
                </w:p>
                <w:p w:rsidR="00DB018B" w:rsidRDefault="00DB018B">
                  <w:pPr>
                    <w:widowControl w:val="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</w:p>
              </w:tc>
            </w:tr>
          </w:tbl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Форма заявления о предоставлении муниципальной услуги «Присвоение квалификационных категорий спортивных судей»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кому: __________________________________________________________________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(наименование уполномоченного органа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)</w:t>
            </w: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от кого:</w:t>
            </w: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(полное наименование, ИНН, ОГРН юридического лица)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__________________________________________________________________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(контактный телефон, электронная почта, почтовый адрес)</w:t>
            </w: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(фамилия, имя, отчество (последнее - при наличии),</w:t>
            </w: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данные документа, удостоверяющего личность, контактный телефон, адрес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электронной почты уполномоченного лица)</w:t>
            </w: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(данные представителя заявителя)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ЗАЯВЛЕНИЕ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br/>
              <w:t>о предоставлении муниципальной услуги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br/>
              <w:t>«Присвоение квалификационных категорий спортивных судей»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ind w:firstLine="7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 соответствии с </w:t>
            </w:r>
            <w:hyperlink r:id="rId55" w:tooltip="http://internet.garant.ru/document/redirect/71689708/1000" w:history="1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highlight w:val="white"/>
                  <w:lang w:eastAsia="ru-RU"/>
                </w:rPr>
                <w:t>приказом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Министерства спорта Российской Федерации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от 28.02.2017 № 134 «Об утверждении положения о спортивных судьях»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наименование региональной спортивной федерации по соответствующему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виду спорта, осуществляющей учет судейской деятельности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спортивного судьи</w:t>
            </w:r>
            <w:hyperlink w:anchor="sub_37111" w:tooltip="#sub_37111" w:history="1">
              <w:r>
                <w:rPr>
                  <w:rFonts w:ascii="Times New Roman" w:eastAsiaTheme="minorEastAsia" w:hAnsi="Times New Roman" w:cs="Times New Roman"/>
                  <w:sz w:val="24"/>
                  <w:szCs w:val="24"/>
                  <w:highlight w:val="white"/>
                  <w:lang w:eastAsia="ru-RU"/>
                </w:rPr>
                <w:t>*</w:t>
              </w:r>
            </w:hyperlink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представляет документы кандидата ____________________________________</w:t>
            </w:r>
          </w:p>
          <w:p w:rsidR="00DB018B" w:rsidRDefault="00AF3C7B">
            <w:pPr>
              <w:widowControl w:val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 xml:space="preserve">                              (фамилия, имя, отчество (при его наличии)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рождения __________________________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данные документа, удостоверяющего личность кандидата __________________________________________________________________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адрес регистрации по месту жительства ___________________________________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 присвоение квалификационной категории</w:t>
            </w:r>
            <w:hyperlink w:anchor="sub_37222" w:tooltip="#sub_37222" w:history="1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highlight w:val="white"/>
                  <w:lang w:eastAsia="ru-RU"/>
                </w:rPr>
                <w:t>**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«____________________________»</w:t>
            </w:r>
          </w:p>
          <w:p w:rsidR="00DB018B" w:rsidRDefault="00AF3C7B">
            <w:pPr>
              <w:widowControl w:val="0"/>
              <w:ind w:firstLine="7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Действующая категория или звание кандидата</w:t>
            </w:r>
            <w:hyperlink w:anchor="sub_37333" w:tooltip="#sub_37333" w:history="1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highlight w:val="white"/>
                  <w:lang w:eastAsia="ru-RU"/>
                </w:rPr>
                <w:t>***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__________________________________________________________________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Наименование вида спорта ___________________________________________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Приложение: _____________________________________________________________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документы, которые представил заявитель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     _________       __________________________</w:t>
            </w: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 xml:space="preserve">         наименование должности                   подпись                       фамилия и инициалы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уполномоченного лица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организации, направляющей</w:t>
            </w:r>
          </w:p>
          <w:p w:rsidR="00DB018B" w:rsidRDefault="00AF3C7B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  <w:lang w:eastAsia="ru-RU"/>
              </w:rPr>
              <w:t>представление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________________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</w:t>
            </w:r>
          </w:p>
          <w:p w:rsidR="00DB018B" w:rsidRDefault="00AF3C7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*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      </w:r>
          </w:p>
          <w:p w:rsidR="00DB018B" w:rsidRDefault="00AF3C7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** Спортивный судья второй категории, Спортивный судья третьей категории</w:t>
            </w:r>
          </w:p>
          <w:p w:rsidR="00DB018B" w:rsidRDefault="00AF3C7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***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</w:t>
            </w:r>
          </w:p>
          <w:p w:rsidR="00DB018B" w:rsidRDefault="00DB018B">
            <w:pPr>
              <w:widowControl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ind w:firstLine="698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ind w:firstLine="698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ind w:firstLine="698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ind w:firstLine="698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ind w:firstLine="698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3236" w:type="dxa"/>
          </w:tcPr>
          <w:p w:rsidR="00DB018B" w:rsidRDefault="00DB018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ind w:firstLine="720"/>
              <w:rPr>
                <w:rFonts w:ascii="Times New Roman" w:eastAsiaTheme="minorEastAsia" w:hAnsi="Times New Roman" w:cs="Times New Roman"/>
                <w:sz w:val="16"/>
                <w:szCs w:val="16"/>
                <w:highlight w:val="white"/>
              </w:rPr>
            </w:pPr>
          </w:p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</w:tbl>
    <w:p w:rsidR="00DB018B" w:rsidRDefault="00DB018B">
      <w:pPr>
        <w:rPr>
          <w:rFonts w:ascii="Times New Roman" w:hAnsi="Times New Roman" w:cs="Times New Roman"/>
          <w:sz w:val="28"/>
          <w:szCs w:val="28"/>
          <w:highlight w:val="white"/>
        </w:rPr>
        <w:sectPr w:rsidR="00DB018B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Style w:val="aff0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  <w:gridCol w:w="5670"/>
      </w:tblGrid>
      <w:tr w:rsidR="00DB018B">
        <w:tc>
          <w:tcPr>
            <w:tcW w:w="9498" w:type="dxa"/>
          </w:tcPr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  <w:bookmarkStart w:id="34" w:name="sub_33000"/>
          </w:p>
        </w:tc>
        <w:tc>
          <w:tcPr>
            <w:tcW w:w="5670" w:type="dxa"/>
          </w:tcPr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Приложение № 2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br/>
              <w:t xml:space="preserve">к </w:t>
            </w:r>
            <w:hyperlink w:anchor="sub_3000" w:tooltip="#sub_3000" w:history="1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highlight w:val="whit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br/>
              <w:t>по предоставлению муниципальной услуги «Присвоение квалификационных категорий спортивных судей»</w:t>
            </w:r>
          </w:p>
          <w:p w:rsidR="00DB018B" w:rsidRDefault="00DB018B">
            <w:pPr>
              <w:widowControl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bookmarkEnd w:id="34"/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</w:tbl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Представление к присвоению квалификационной категории спортивного судьи</w:t>
      </w: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980"/>
      </w:tblGrid>
      <w:tr w:rsidR="00DB018B">
        <w:tc>
          <w:tcPr>
            <w:tcW w:w="1498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(указывается квалификационная категория спортивного судьи)</w:t>
            </w:r>
          </w:p>
        </w:tc>
      </w:tr>
    </w:tbl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0"/>
        <w:gridCol w:w="700"/>
        <w:gridCol w:w="700"/>
        <w:gridCol w:w="700"/>
        <w:gridCol w:w="1960"/>
        <w:gridCol w:w="840"/>
        <w:gridCol w:w="700"/>
        <w:gridCol w:w="560"/>
        <w:gridCol w:w="840"/>
        <w:gridCol w:w="1960"/>
        <w:gridCol w:w="1960"/>
        <w:gridCol w:w="1820"/>
      </w:tblGrid>
      <w:tr w:rsidR="00DB018B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фото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Наименование должности спортивного судьи и оценка за судейство</w:t>
            </w:r>
          </w:p>
        </w:tc>
      </w:tr>
      <w:tr w:rsidR="00DB018B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Фамилия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3х4 см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(число, месяц, год)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Имя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Отчество (при наличии)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рождения (число, месяц, год)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Наименование вида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Субъект Российской Федерации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Номер-код вид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Место работы (учебы), должность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 xml:space="preserve">Наименование и адрес (место нахождения) организации, осуществляющей учет судейской </w:t>
            </w: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lastRenderedPageBreak/>
              <w:t>деятельности спортивного судьи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lastRenderedPageBreak/>
              <w:t>Образование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Спортивное звание (при наличии)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B018B"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________________________________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от "___" ____________ 20__ г. № ___</w:t>
            </w:r>
          </w:p>
        </w:tc>
      </w:tr>
      <w:tr w:rsidR="00DB018B">
        <w:tc>
          <w:tcPr>
            <w:tcW w:w="2240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Должность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(Фамилия, инициалы)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Должность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(Фамилия, инициалы)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Руководитель общероссийской спортивной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(Фамилия, инициалы)</w:t>
            </w:r>
          </w:p>
        </w:tc>
      </w:tr>
      <w:tr w:rsidR="00DB018B">
        <w:tc>
          <w:tcPr>
            <w:tcW w:w="224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1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94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392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Подпись</w:t>
            </w:r>
          </w:p>
        </w:tc>
      </w:tr>
      <w:tr w:rsidR="00DB018B">
        <w:tc>
          <w:tcPr>
            <w:tcW w:w="224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21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Подпись</w:t>
            </w:r>
          </w:p>
        </w:tc>
        <w:tc>
          <w:tcPr>
            <w:tcW w:w="19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294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Подпись</w:t>
            </w:r>
          </w:p>
        </w:tc>
        <w:tc>
          <w:tcPr>
            <w:tcW w:w="392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</w:tr>
      <w:tr w:rsidR="00DB018B">
        <w:tc>
          <w:tcPr>
            <w:tcW w:w="224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1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94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Должностное лицо</w:t>
            </w:r>
          </w:p>
        </w:tc>
        <w:tc>
          <w:tcPr>
            <w:tcW w:w="1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(Фамилия, инициалы)</w:t>
            </w: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___________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Подпись</w:t>
            </w:r>
          </w:p>
        </w:tc>
      </w:tr>
      <w:tr w:rsidR="00DB018B">
        <w:tc>
          <w:tcPr>
            <w:tcW w:w="2240" w:type="dxa"/>
            <w:tcBorders>
              <w:top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1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Место печати (при наличии)</w:t>
            </w:r>
          </w:p>
        </w:tc>
        <w:tc>
          <w:tcPr>
            <w:tcW w:w="1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294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Место печати</w:t>
            </w:r>
          </w:p>
        </w:tc>
        <w:tc>
          <w:tcPr>
            <w:tcW w:w="1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white"/>
              </w:rPr>
            </w:pP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highlight w:val="white"/>
                <w:lang w:eastAsia="ru-RU"/>
              </w:rPr>
              <w:t>Место печати</w:t>
            </w:r>
          </w:p>
        </w:tc>
      </w:tr>
    </w:tbl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highlight w:val="white"/>
        </w:rPr>
      </w:pP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  <w:sectPr w:rsidR="00DB018B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Style w:val="aff0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DB018B">
        <w:trPr>
          <w:trHeight w:val="1984"/>
        </w:trPr>
        <w:tc>
          <w:tcPr>
            <w:tcW w:w="9781" w:type="dxa"/>
          </w:tcPr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  <w:bookmarkStart w:id="35" w:name="sub_34000"/>
          </w:p>
        </w:tc>
        <w:tc>
          <w:tcPr>
            <w:tcW w:w="4961" w:type="dxa"/>
          </w:tcPr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Приложение № 3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br/>
              <w:t xml:space="preserve">к </w:t>
            </w:r>
            <w:hyperlink w:anchor="sub_3000" w:tooltip="#sub_3000" w:history="1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highlight w:val="whit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br/>
              <w:t>по предоставлению муниципальной услуги «Присвоение квалификационных категорий спортивных судей»</w:t>
            </w:r>
            <w:bookmarkEnd w:id="35"/>
          </w:p>
        </w:tc>
      </w:tr>
    </w:tbl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Карточка учета судейской деятельности спортивного судьи</w:t>
      </w: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680"/>
        <w:gridCol w:w="1960"/>
        <w:gridCol w:w="1820"/>
        <w:gridCol w:w="1680"/>
        <w:gridCol w:w="1820"/>
        <w:gridCol w:w="840"/>
        <w:gridCol w:w="840"/>
        <w:gridCol w:w="700"/>
        <w:gridCol w:w="1820"/>
      </w:tblGrid>
      <w:tr w:rsidR="00DB018B">
        <w:tc>
          <w:tcPr>
            <w:tcW w:w="728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КАРТОЧКА УЧЕТА СУДЕЙСКОЙ ДЕЯТЕЛЬНОСТИ СПОРТИВНОГО СУДЬИ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Наименование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728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Номер-код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Фамилия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Имя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Отчество 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рождения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Фото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3х4 см</w:t>
            </w:r>
          </w:p>
        </w:tc>
      </w:tr>
      <w:tr w:rsidR="00DB018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rPr>
          <w:trHeight w:val="322"/>
        </w:trPr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Субъект Российской Федерации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Муниципальное образование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Спортивное звание в данном виде спорта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начала судейской деятельности спортивного судьи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Образование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Место работы (учебы), должность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Контактные телефоны, адрес электронной почты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9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Организация, осуществляющая учет судейской деятельности спортивного судьи</w:t>
            </w:r>
          </w:p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Наименование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Адрес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(место нахождения)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Телефон, адрес электронной почты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Наименование квалификационной категории спортивного судьи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Присвоена/подтверждена/лишена/восстановлена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Фамилия и инициалы должностного лица, подписавшего документ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DB018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</w:t>
            </w:r>
          </w:p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(число, месяц, год)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Номер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1120"/>
        <w:gridCol w:w="840"/>
        <w:gridCol w:w="980"/>
        <w:gridCol w:w="1120"/>
        <w:gridCol w:w="980"/>
        <w:gridCol w:w="1120"/>
        <w:gridCol w:w="840"/>
        <w:gridCol w:w="980"/>
        <w:gridCol w:w="1120"/>
        <w:gridCol w:w="1820"/>
        <w:gridCol w:w="840"/>
        <w:gridCol w:w="2240"/>
      </w:tblGrid>
      <w:tr w:rsidR="00DB018B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Участие в теоретической подготовке в качестве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Сдача квалификационного зачета (экзамена)</w:t>
            </w:r>
          </w:p>
        </w:tc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Выполнение тестов по физической подготовке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B018B"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Лектора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Участника</w:t>
            </w: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Место проведения (адрес)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Место проведения (адрес)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№ протокола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Место проведения (адрес)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Должность спортивного судьи, наименование теста, результат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Оценка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8B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ПРАКТИКА СУДЕЙСТВА ОФИЦИАЛЬНЫХ СПОРТИВНЫХ СОРЕВНОВАНИЙ</w:t>
      </w:r>
    </w:p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5"/>
        <w:gridCol w:w="2024"/>
        <w:gridCol w:w="2294"/>
        <w:gridCol w:w="4184"/>
        <w:gridCol w:w="1484"/>
        <w:gridCol w:w="3509"/>
      </w:tblGrid>
      <w:tr w:rsidR="00DB018B"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проведения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Место проведения (адрес)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Наименование должности спортивного судьи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Оценка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AF3C7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B018B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B018B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18B" w:rsidRDefault="00DB018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     Копия верна    _______________   ___________________   ___________________</w:t>
      </w:r>
    </w:p>
    <w:p w:rsidR="00DB018B" w:rsidRDefault="00AF3C7B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М.п.                                      Должность       Фамилия, имя, отчество (при наличии)</w:t>
      </w:r>
    </w:p>
    <w:p w:rsidR="00DB018B" w:rsidRDefault="00DB018B">
      <w:pPr>
        <w:rPr>
          <w:rFonts w:ascii="Times New Roman" w:hAnsi="Times New Roman" w:cs="Times New Roman"/>
          <w:sz w:val="28"/>
          <w:szCs w:val="28"/>
          <w:highlight w:val="white"/>
        </w:rPr>
        <w:sectPr w:rsidR="00DB018B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Style w:val="af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394"/>
      </w:tblGrid>
      <w:tr w:rsidR="00DB018B">
        <w:tc>
          <w:tcPr>
            <w:tcW w:w="4962" w:type="dxa"/>
          </w:tcPr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4394" w:type="dxa"/>
          </w:tcPr>
          <w:p w:rsidR="00DB018B" w:rsidRDefault="00AF3C7B">
            <w:pPr>
              <w:widowControl w:val="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Приложение № 4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br/>
              <w:t xml:space="preserve">к </w:t>
            </w:r>
            <w:hyperlink w:anchor="sub_3000" w:tooltip="#sub_3000" w:history="1">
              <w:r>
                <w:rPr>
                  <w:rFonts w:ascii="Times New Roman" w:eastAsiaTheme="minorEastAsia" w:hAnsi="Times New Roman" w:cs="Times New Roman"/>
                  <w:sz w:val="28"/>
                  <w:szCs w:val="28"/>
                  <w:highlight w:val="whit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br/>
              <w:t>по предоставлению муниципальной услуги «Присвоение квалификационных категорий спортивных судей</w:t>
            </w:r>
          </w:p>
          <w:p w:rsidR="00DB018B" w:rsidRDefault="00DB018B">
            <w:pPr>
              <w:widowControl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  <w:p w:rsidR="00DB018B" w:rsidRDefault="00DB018B">
            <w:pPr>
              <w:widowControl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</w:tbl>
    <w:p w:rsidR="00DB018B" w:rsidRDefault="00DB018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B018B" w:rsidRDefault="00AF3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tbl>
      <w:tblPr>
        <w:tblStyle w:val="aff0"/>
        <w:tblW w:w="0" w:type="auto"/>
        <w:tblLayout w:type="fixed"/>
        <w:tblLook w:val="04A0"/>
      </w:tblPr>
      <w:tblGrid>
        <w:gridCol w:w="1417"/>
        <w:gridCol w:w="7938"/>
      </w:tblGrid>
      <w:tr w:rsidR="00DB018B">
        <w:tc>
          <w:tcPr>
            <w:tcW w:w="1417" w:type="dxa"/>
          </w:tcPr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</w:t>
            </w:r>
          </w:p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варианта</w:t>
            </w:r>
          </w:p>
        </w:tc>
        <w:tc>
          <w:tcPr>
            <w:tcW w:w="7938" w:type="dxa"/>
          </w:tcPr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DB018B">
        <w:tc>
          <w:tcPr>
            <w:tcW w:w="1417" w:type="dxa"/>
          </w:tcPr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Заявитель обратился за присвоением спортивного разряда</w:t>
            </w:r>
          </w:p>
        </w:tc>
      </w:tr>
      <w:tr w:rsidR="00DB018B">
        <w:tc>
          <w:tcPr>
            <w:tcW w:w="1417" w:type="dxa"/>
          </w:tcPr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DB018B" w:rsidRDefault="00AF3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Заявитель обратился за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исправлением допущенных опечаток и ошибок в выданных в результате предоставления услуги документах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</w:tr>
    </w:tbl>
    <w:p w:rsidR="00DB018B" w:rsidRDefault="00DB01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DB01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DB018B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DB018B" w:rsidRDefault="00DB018B">
      <w:pPr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DB018B" w:rsidSect="0082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3DE" w:rsidRDefault="005433DE">
      <w:pPr>
        <w:spacing w:after="0" w:line="240" w:lineRule="auto"/>
      </w:pPr>
      <w:r>
        <w:separator/>
      </w:r>
    </w:p>
  </w:endnote>
  <w:endnote w:type="continuationSeparator" w:id="0">
    <w:p w:rsidR="005433DE" w:rsidRDefault="0054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3DE" w:rsidRDefault="005433DE">
      <w:pPr>
        <w:spacing w:after="0" w:line="240" w:lineRule="auto"/>
      </w:pPr>
      <w:r>
        <w:separator/>
      </w:r>
    </w:p>
  </w:footnote>
  <w:footnote w:type="continuationSeparator" w:id="0">
    <w:p w:rsidR="005433DE" w:rsidRDefault="0054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72EA"/>
    <w:multiLevelType w:val="hybridMultilevel"/>
    <w:tmpl w:val="A6882AA4"/>
    <w:lvl w:ilvl="0" w:tplc="5D32C5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AA80A2A8">
      <w:start w:val="1"/>
      <w:numFmt w:val="decimal"/>
      <w:lvlText w:val=""/>
      <w:lvlJc w:val="left"/>
    </w:lvl>
    <w:lvl w:ilvl="2" w:tplc="AE14B780">
      <w:start w:val="1"/>
      <w:numFmt w:val="decimal"/>
      <w:lvlText w:val=""/>
      <w:lvlJc w:val="left"/>
    </w:lvl>
    <w:lvl w:ilvl="3" w:tplc="1DD0F552">
      <w:start w:val="1"/>
      <w:numFmt w:val="decimal"/>
      <w:lvlText w:val=""/>
      <w:lvlJc w:val="left"/>
    </w:lvl>
    <w:lvl w:ilvl="4" w:tplc="FF445776">
      <w:start w:val="1"/>
      <w:numFmt w:val="decimal"/>
      <w:lvlText w:val=""/>
      <w:lvlJc w:val="left"/>
    </w:lvl>
    <w:lvl w:ilvl="5" w:tplc="E306DF54">
      <w:start w:val="1"/>
      <w:numFmt w:val="decimal"/>
      <w:lvlText w:val=""/>
      <w:lvlJc w:val="left"/>
    </w:lvl>
    <w:lvl w:ilvl="6" w:tplc="4344D4B2">
      <w:start w:val="1"/>
      <w:numFmt w:val="decimal"/>
      <w:lvlText w:val=""/>
      <w:lvlJc w:val="left"/>
    </w:lvl>
    <w:lvl w:ilvl="7" w:tplc="42040E20">
      <w:start w:val="1"/>
      <w:numFmt w:val="decimal"/>
      <w:lvlText w:val=""/>
      <w:lvlJc w:val="left"/>
    </w:lvl>
    <w:lvl w:ilvl="8" w:tplc="43742E04">
      <w:start w:val="1"/>
      <w:numFmt w:val="decimal"/>
      <w:lvlText w:val=""/>
      <w:lvlJc w:val="left"/>
    </w:lvl>
  </w:abstractNum>
  <w:abstractNum w:abstractNumId="1">
    <w:nsid w:val="439743D6"/>
    <w:multiLevelType w:val="hybridMultilevel"/>
    <w:tmpl w:val="3A36BBE2"/>
    <w:lvl w:ilvl="0" w:tplc="56D0DC48">
      <w:start w:val="1"/>
      <w:numFmt w:val="bullet"/>
      <w:lvlText w:val=""/>
      <w:lvlJc w:val="left"/>
      <w:pPr>
        <w:ind w:left="1058" w:hanging="360"/>
      </w:pPr>
      <w:rPr>
        <w:rFonts w:ascii="Symbol" w:eastAsiaTheme="minorEastAsia" w:hAnsi="Symbol" w:cs="Times New Roman" w:hint="default"/>
        <w:b w:val="0"/>
        <w:color w:val="auto"/>
      </w:rPr>
    </w:lvl>
    <w:lvl w:ilvl="1" w:tplc="57745FA4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84E02FE0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386A1DA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B7D4D308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4FC6D1B6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E9A2985A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5EF8CC6C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CCB8370A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>
    <w:nsid w:val="7A66640D"/>
    <w:multiLevelType w:val="hybridMultilevel"/>
    <w:tmpl w:val="44004588"/>
    <w:lvl w:ilvl="0" w:tplc="07B868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C42E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29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48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2F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4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83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EA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18B"/>
    <w:rsid w:val="00175A52"/>
    <w:rsid w:val="00443BF9"/>
    <w:rsid w:val="004E0BA6"/>
    <w:rsid w:val="005433DE"/>
    <w:rsid w:val="00552235"/>
    <w:rsid w:val="006B2991"/>
    <w:rsid w:val="006C51AC"/>
    <w:rsid w:val="007F489F"/>
    <w:rsid w:val="00821D2A"/>
    <w:rsid w:val="00AF3C7B"/>
    <w:rsid w:val="00B3614B"/>
    <w:rsid w:val="00B4379A"/>
    <w:rsid w:val="00D04661"/>
    <w:rsid w:val="00DB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2A"/>
  </w:style>
  <w:style w:type="paragraph" w:styleId="1">
    <w:name w:val="heading 1"/>
    <w:basedOn w:val="a"/>
    <w:next w:val="a"/>
    <w:link w:val="10"/>
    <w:uiPriority w:val="99"/>
    <w:qFormat/>
    <w:rsid w:val="00821D2A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1D2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21D2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21D2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21D2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21D2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21D2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21D2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21D2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21D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1D2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21D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21D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21D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21D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21D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21D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21D2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21D2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1D2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21D2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21D2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1D2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21D2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21D2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21D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21D2A"/>
    <w:rPr>
      <w:i/>
    </w:rPr>
  </w:style>
  <w:style w:type="character" w:customStyle="1" w:styleId="HeaderChar">
    <w:name w:val="Header Char"/>
    <w:basedOn w:val="a0"/>
    <w:uiPriority w:val="99"/>
    <w:rsid w:val="00821D2A"/>
  </w:style>
  <w:style w:type="character" w:customStyle="1" w:styleId="FooterChar">
    <w:name w:val="Footer Char"/>
    <w:basedOn w:val="a0"/>
    <w:uiPriority w:val="99"/>
    <w:rsid w:val="00821D2A"/>
  </w:style>
  <w:style w:type="paragraph" w:styleId="aa">
    <w:name w:val="caption"/>
    <w:basedOn w:val="a"/>
    <w:next w:val="a"/>
    <w:uiPriority w:val="35"/>
    <w:semiHidden/>
    <w:unhideWhenUsed/>
    <w:qFormat/>
    <w:rsid w:val="00821D2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821D2A"/>
  </w:style>
  <w:style w:type="table" w:customStyle="1" w:styleId="TableGridLight">
    <w:name w:val="Table Grid Light"/>
    <w:basedOn w:val="a1"/>
    <w:uiPriority w:val="59"/>
    <w:rsid w:val="00821D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21D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21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21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1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21D2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21D2A"/>
    <w:rPr>
      <w:sz w:val="18"/>
    </w:rPr>
  </w:style>
  <w:style w:type="character" w:styleId="ad">
    <w:name w:val="footnote reference"/>
    <w:basedOn w:val="a0"/>
    <w:uiPriority w:val="99"/>
    <w:unhideWhenUsed/>
    <w:rsid w:val="00821D2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21D2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21D2A"/>
    <w:rPr>
      <w:sz w:val="20"/>
    </w:rPr>
  </w:style>
  <w:style w:type="character" w:styleId="af0">
    <w:name w:val="endnote reference"/>
    <w:basedOn w:val="a0"/>
    <w:uiPriority w:val="99"/>
    <w:semiHidden/>
    <w:unhideWhenUsed/>
    <w:rsid w:val="00821D2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21D2A"/>
    <w:pPr>
      <w:spacing w:after="57"/>
    </w:pPr>
  </w:style>
  <w:style w:type="paragraph" w:styleId="23">
    <w:name w:val="toc 2"/>
    <w:basedOn w:val="a"/>
    <w:next w:val="a"/>
    <w:uiPriority w:val="39"/>
    <w:unhideWhenUsed/>
    <w:rsid w:val="00821D2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21D2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21D2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21D2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21D2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21D2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21D2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21D2A"/>
    <w:pPr>
      <w:spacing w:after="57"/>
      <w:ind w:left="2268"/>
    </w:pPr>
  </w:style>
  <w:style w:type="paragraph" w:styleId="af1">
    <w:name w:val="TOC Heading"/>
    <w:uiPriority w:val="39"/>
    <w:unhideWhenUsed/>
    <w:rsid w:val="00821D2A"/>
  </w:style>
  <w:style w:type="paragraph" w:styleId="af2">
    <w:name w:val="table of figures"/>
    <w:basedOn w:val="a"/>
    <w:next w:val="a"/>
    <w:uiPriority w:val="99"/>
    <w:unhideWhenUsed/>
    <w:rsid w:val="00821D2A"/>
    <w:pPr>
      <w:spacing w:after="0"/>
    </w:pPr>
  </w:style>
  <w:style w:type="character" w:customStyle="1" w:styleId="10">
    <w:name w:val="Заголовок 1 Знак"/>
    <w:basedOn w:val="a0"/>
    <w:link w:val="1"/>
    <w:uiPriority w:val="99"/>
    <w:rsid w:val="00821D2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21D2A"/>
  </w:style>
  <w:style w:type="character" w:customStyle="1" w:styleId="af3">
    <w:name w:val="Цветовое выделение"/>
    <w:uiPriority w:val="99"/>
    <w:rsid w:val="00821D2A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821D2A"/>
    <w:rPr>
      <w:b w:val="0"/>
      <w:bCs w:val="0"/>
      <w:color w:val="106BBE"/>
    </w:rPr>
  </w:style>
  <w:style w:type="paragraph" w:customStyle="1" w:styleId="af5">
    <w:name w:val="Текст (справка)"/>
    <w:basedOn w:val="a"/>
    <w:next w:val="a"/>
    <w:uiPriority w:val="99"/>
    <w:rsid w:val="00821D2A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821D2A"/>
    <w:pPr>
      <w:spacing w:before="75"/>
      <w:ind w:right="0"/>
      <w:jc w:val="both"/>
    </w:pPr>
    <w:rPr>
      <w:color w:val="353842"/>
    </w:rPr>
  </w:style>
  <w:style w:type="paragraph" w:customStyle="1" w:styleId="af7">
    <w:name w:val="Нормальный (таблица)"/>
    <w:basedOn w:val="a"/>
    <w:next w:val="a"/>
    <w:uiPriority w:val="99"/>
    <w:rsid w:val="00821D2A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821D2A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21D2A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821D2A"/>
    <w:rPr>
      <w:rFonts w:ascii="Times New Roman CYR" w:hAnsi="Times New Roman CYR" w:cs="Times New Roman CYR"/>
    </w:rPr>
  </w:style>
  <w:style w:type="paragraph" w:styleId="afb">
    <w:name w:val="header"/>
    <w:basedOn w:val="a"/>
    <w:link w:val="afc"/>
    <w:uiPriority w:val="99"/>
    <w:semiHidden/>
    <w:unhideWhenUsed/>
    <w:rsid w:val="00821D2A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semiHidden/>
    <w:rsid w:val="00821D2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semiHidden/>
    <w:unhideWhenUsed/>
    <w:rsid w:val="00821D2A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semiHidden/>
    <w:rsid w:val="00821D2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sid w:val="00821D2A"/>
    <w:rPr>
      <w:color w:val="0563C1" w:themeColor="hyperlink"/>
      <w:u w:val="single"/>
    </w:rPr>
  </w:style>
  <w:style w:type="table" w:styleId="aff0">
    <w:name w:val="Table Grid"/>
    <w:basedOn w:val="a1"/>
    <w:uiPriority w:val="39"/>
    <w:rsid w:val="00821D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821D2A"/>
    <w:pPr>
      <w:ind w:left="720"/>
      <w:contextualSpacing/>
    </w:pPr>
  </w:style>
  <w:style w:type="paragraph" w:customStyle="1" w:styleId="s1">
    <w:name w:val="s_1"/>
    <w:basedOn w:val="a"/>
    <w:rsid w:val="008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21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21D2A"/>
    <w:rPr>
      <w:rFonts w:ascii="Segoe UI" w:hAnsi="Segoe UI" w:cs="Segoe UI"/>
      <w:sz w:val="18"/>
      <w:szCs w:val="18"/>
    </w:rPr>
  </w:style>
  <w:style w:type="character" w:styleId="aff4">
    <w:name w:val="annotation reference"/>
    <w:basedOn w:val="a0"/>
    <w:uiPriority w:val="99"/>
    <w:semiHidden/>
    <w:unhideWhenUsed/>
    <w:rsid w:val="00821D2A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21D2A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21D2A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21D2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21D2A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21D2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821D2A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821D2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rnetLink">
    <w:name w:val="Internet Link"/>
    <w:uiPriority w:val="99"/>
    <w:unhideWhenUsed/>
    <w:rsid w:val="00821D2A"/>
    <w:rPr>
      <w:color w:val="0563C1" w:themeColor="hyperlink"/>
      <w:u w:val="single"/>
    </w:rPr>
  </w:style>
  <w:style w:type="character" w:customStyle="1" w:styleId="apple-style-span">
    <w:name w:val="apple-style-span"/>
    <w:basedOn w:val="a0"/>
    <w:rsid w:val="00D04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atom.ru/" TargetMode="External"/><Relationship Id="rId18" Type="http://schemas.openxmlformats.org/officeDocument/2006/relationships/hyperlink" Target="http://internet.garant.ru/document/redirect/5225100/2770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://internet.garant.ru/document/redirect/12184522/21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gosuslugi.ru" TargetMode="External"/><Relationship Id="rId50" Type="http://schemas.openxmlformats.org/officeDocument/2006/relationships/hyperlink" Target="http://internet.garant.ru/document/redirect/5225100/2770" TargetMode="External"/><Relationship Id="rId55" Type="http://schemas.openxmlformats.org/officeDocument/2006/relationships/hyperlink" Target="http://internet.garant.ru/document/redirect/71689708/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5225100/2770" TargetMode="External"/><Relationship Id="rId17" Type="http://schemas.openxmlformats.org/officeDocument/2006/relationships/hyperlink" Target="http://internet.garant.ru/document/redirect/5225100/2770" TargetMode="External"/><Relationship Id="rId25" Type="http://schemas.openxmlformats.org/officeDocument/2006/relationships/hyperlink" Target="http://internet.garant.ru/document/redirect/5225100/2770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internet.garant.ru/document/redirect/5225100/2770" TargetMode="External"/><Relationship Id="rId29" Type="http://schemas.openxmlformats.org/officeDocument/2006/relationships/hyperlink" Target="https://www.gosuslugi.ru/" TargetMode="External"/><Relationship Id="rId41" Type="http://schemas.openxmlformats.org/officeDocument/2006/relationships/hyperlink" Target="http://internet.garant.ru/document/redirect/12184522/11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sportturizm.orb.ru" TargetMode="External"/><Relationship Id="rId24" Type="http://schemas.openxmlformats.org/officeDocument/2006/relationships/hyperlink" Target="http://internet.garant.ru/document/redirect/5225100/2770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internet.garant.ru/document/redirect/5225100/2770" TargetMode="External"/><Relationship Id="rId45" Type="http://schemas.openxmlformats.org/officeDocument/2006/relationships/hyperlink" Target="http://www.gosuslugi.ru" TargetMode="External"/><Relationship Id="rId53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atom.ru/" TargetMode="External"/><Relationship Id="rId23" Type="http://schemas.openxmlformats.org/officeDocument/2006/relationships/hyperlink" Target="http://internet.garant.ru/document/redirect/12184522/21" TargetMode="External"/><Relationship Id="rId28" Type="http://schemas.openxmlformats.org/officeDocument/2006/relationships/hyperlink" Target="https://www.gosuslugi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://internet.garant.ru/document/redirect/5225100/277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://www.gosuslugi.ru" TargetMode="External"/><Relationship Id="rId52" Type="http://schemas.openxmlformats.org/officeDocument/2006/relationships/hyperlink" Target="https://csp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://internet.garant.ru/document/redirect/5225100/2770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www.gosuslugi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www.gosuslugi.ru/" TargetMode="External"/><Relationship Id="rId48" Type="http://schemas.openxmlformats.org/officeDocument/2006/relationships/hyperlink" Target="http://www.gosuslugi.ru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internet.garant.ru/document/redirect/12184522/1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8A5C-F800-4435-831B-E35CCD73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33</Pages>
  <Words>10660</Words>
  <Characters>60764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Горкун</dc:creator>
  <cp:keywords/>
  <dc:description/>
  <cp:lastModifiedBy>Computer</cp:lastModifiedBy>
  <cp:revision>56</cp:revision>
  <dcterms:created xsi:type="dcterms:W3CDTF">2022-08-17T12:31:00Z</dcterms:created>
  <dcterms:modified xsi:type="dcterms:W3CDTF">2025-07-07T06:42:00Z</dcterms:modified>
</cp:coreProperties>
</file>