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ook w:val="01E0" w:firstRow="1" w:lastRow="1" w:firstColumn="1" w:lastColumn="1" w:noHBand="0" w:noVBand="0"/>
      </w:tblPr>
      <w:tblGrid>
        <w:gridCol w:w="4068"/>
        <w:gridCol w:w="1002"/>
        <w:gridCol w:w="9672"/>
      </w:tblGrid>
      <w:tr w:rsidR="00596EE3" w:rsidRPr="00596EE3" w:rsidTr="00596EE3">
        <w:tc>
          <w:tcPr>
            <w:tcW w:w="4068" w:type="dxa"/>
            <w:shd w:val="clear" w:color="auto" w:fill="auto"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shd w:val="clear" w:color="auto" w:fill="auto"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672" w:type="dxa"/>
            <w:shd w:val="clear" w:color="auto" w:fill="auto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EE3" w:rsidRPr="00596EE3" w:rsidRDefault="00596EE3" w:rsidP="00596EE3">
      <w:pPr>
        <w:tabs>
          <w:tab w:val="left" w:pos="1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E3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9750" w:type="dxa"/>
        <w:tblInd w:w="284" w:type="dxa"/>
        <w:tblLook w:val="01E0" w:firstRow="1" w:lastRow="1" w:firstColumn="1" w:lastColumn="1" w:noHBand="0" w:noVBand="0"/>
      </w:tblPr>
      <w:tblGrid>
        <w:gridCol w:w="4068"/>
        <w:gridCol w:w="1002"/>
        <w:gridCol w:w="4680"/>
      </w:tblGrid>
      <w:tr w:rsidR="00596EE3" w:rsidRPr="00596EE3" w:rsidTr="00596EE3">
        <w:tc>
          <w:tcPr>
            <w:tcW w:w="4068" w:type="dxa"/>
            <w:shd w:val="clear" w:color="auto" w:fill="auto"/>
          </w:tcPr>
          <w:p w:rsidR="00596EE3" w:rsidRPr="00596EE3" w:rsidRDefault="00596EE3" w:rsidP="00596E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C5D7B55" wp14:editId="49511DDB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20955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6EE3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7F33A51" wp14:editId="59111482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-5325745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6E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EE3" w:rsidRPr="00596EE3" w:rsidRDefault="00596EE3" w:rsidP="00596E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Администрация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6EE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Грачёвского</w:t>
            </w:r>
            <w:proofErr w:type="spellEnd"/>
            <w:r w:rsidRPr="00596EE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 района</w:t>
            </w:r>
            <w:proofErr w:type="gramEnd"/>
          </w:p>
          <w:p w:rsidR="00596EE3" w:rsidRPr="00596EE3" w:rsidRDefault="00596EE3" w:rsidP="00596EE3">
            <w:pPr>
              <w:keepNext/>
              <w:spacing w:after="0" w:line="240" w:lineRule="auto"/>
              <w:jc w:val="center"/>
              <w:outlineLvl w:val="5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596EE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Оренбургской     области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596EE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О Т Д Е Л   К У Л Ь Т У Р Ы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  д.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22 , </w:t>
            </w:r>
            <w:proofErr w:type="spellStart"/>
            <w:r w:rsidRPr="0059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с.Грачёвка</w:t>
            </w:r>
            <w:proofErr w:type="spellEnd"/>
            <w:r w:rsidRPr="0059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461800 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596EE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Тел.(факс): (3534) № 2-12-41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</w:pPr>
            <w:r w:rsidRPr="00596EE3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ru-RU"/>
              </w:rPr>
              <w:t>E-mail:  kulturgrach@mail.ru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</w:pPr>
            <w:r w:rsidRPr="00596EE3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 xml:space="preserve">                    </w:t>
            </w:r>
          </w:p>
          <w:p w:rsidR="00596EE3" w:rsidRPr="00596EE3" w:rsidRDefault="00596EE3" w:rsidP="00D1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96EE3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__</w:t>
            </w:r>
            <w:r w:rsidRPr="00D14442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  <w:lang w:val="en-US" w:eastAsia="ru-RU"/>
              </w:rPr>
              <w:t>18.07.201</w:t>
            </w:r>
            <w:r w:rsidR="00D14442" w:rsidRPr="00D14442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  <w:lang w:val="en-US" w:eastAsia="ru-RU"/>
              </w:rPr>
              <w:t>9</w:t>
            </w:r>
            <w:r w:rsidRPr="00D14442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____№ _</w:t>
            </w:r>
            <w:r w:rsidR="00D14442" w:rsidRPr="00D14442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94</w:t>
            </w:r>
            <w:r w:rsidRPr="00D14442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___</w:t>
            </w:r>
          </w:p>
        </w:tc>
        <w:tc>
          <w:tcPr>
            <w:tcW w:w="1002" w:type="dxa"/>
            <w:shd w:val="clear" w:color="auto" w:fill="auto"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финансового отдела 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О.А.Унщиковой</w:t>
            </w:r>
            <w:proofErr w:type="spellEnd"/>
            <w:r w:rsidRPr="00596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96EE3" w:rsidRPr="00596EE3" w:rsidRDefault="00596EE3" w:rsidP="00596E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EE3" w:rsidRPr="00596EE3" w:rsidRDefault="00596EE3" w:rsidP="00596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EE3" w:rsidRPr="00596EE3" w:rsidRDefault="00596EE3" w:rsidP="00596E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596EE3" w:rsidRPr="00596EE3" w:rsidRDefault="00596EE3" w:rsidP="00596E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96EE3">
        <w:rPr>
          <w:rFonts w:ascii="Times New Roman" w:hAnsi="Times New Roman"/>
          <w:sz w:val="24"/>
          <w:szCs w:val="24"/>
        </w:rPr>
        <w:t xml:space="preserve">Пояснительная записка к отчёту                                                                                                                                                         по муниципальной программе «Развитие культуры Грачевского </w:t>
      </w:r>
      <w:proofErr w:type="gramStart"/>
      <w:r w:rsidRPr="00596EE3">
        <w:rPr>
          <w:rFonts w:ascii="Times New Roman" w:hAnsi="Times New Roman"/>
          <w:sz w:val="24"/>
          <w:szCs w:val="24"/>
        </w:rPr>
        <w:t xml:space="preserve">района </w:t>
      </w:r>
      <w:r w:rsidRPr="00596EE3">
        <w:rPr>
          <w:rFonts w:ascii="Times New Roman" w:hAnsi="Times New Roman"/>
          <w:b/>
          <w:sz w:val="24"/>
          <w:szCs w:val="24"/>
        </w:rPr>
        <w:t>»</w:t>
      </w:r>
      <w:proofErr w:type="gramEnd"/>
      <w:r w:rsidRPr="00596EE3">
        <w:rPr>
          <w:rFonts w:ascii="Times New Roman" w:hAnsi="Times New Roman"/>
          <w:b/>
          <w:sz w:val="24"/>
          <w:szCs w:val="24"/>
        </w:rPr>
        <w:t xml:space="preserve"> </w:t>
      </w:r>
      <w:r w:rsidRPr="00596EE3">
        <w:rPr>
          <w:rFonts w:ascii="Times New Roman" w:hAnsi="Times New Roman"/>
          <w:sz w:val="24"/>
          <w:szCs w:val="24"/>
        </w:rPr>
        <w:t xml:space="preserve">за </w:t>
      </w:r>
      <w:r w:rsidRPr="007B5299">
        <w:rPr>
          <w:rFonts w:ascii="Times New Roman" w:hAnsi="Times New Roman"/>
          <w:sz w:val="24"/>
          <w:szCs w:val="24"/>
        </w:rPr>
        <w:t>1 полугодие 201</w:t>
      </w:r>
      <w:r w:rsidR="007B5299" w:rsidRPr="007B5299">
        <w:rPr>
          <w:rFonts w:ascii="Times New Roman" w:hAnsi="Times New Roman"/>
          <w:sz w:val="24"/>
          <w:szCs w:val="24"/>
        </w:rPr>
        <w:t>9</w:t>
      </w:r>
      <w:r w:rsidRPr="007B5299">
        <w:rPr>
          <w:rFonts w:ascii="Times New Roman" w:hAnsi="Times New Roman"/>
          <w:sz w:val="24"/>
          <w:szCs w:val="24"/>
        </w:rPr>
        <w:t xml:space="preserve"> года.</w:t>
      </w:r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96EE3">
        <w:rPr>
          <w:rFonts w:ascii="Times New Roman" w:hAnsi="Times New Roman"/>
          <w:sz w:val="24"/>
          <w:szCs w:val="24"/>
        </w:rPr>
        <w:t xml:space="preserve">       Муниципальная программа «Развитие культуры Грачевского района</w:t>
      </w:r>
      <w:r w:rsidRPr="00596EE3">
        <w:rPr>
          <w:rFonts w:ascii="Times New Roman" w:hAnsi="Times New Roman"/>
          <w:b/>
          <w:sz w:val="24"/>
          <w:szCs w:val="24"/>
        </w:rPr>
        <w:t xml:space="preserve">» </w:t>
      </w:r>
      <w:r w:rsidRPr="00596EE3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proofErr w:type="spellStart"/>
      <w:r w:rsidRPr="00596EE3">
        <w:rPr>
          <w:rFonts w:ascii="Times New Roman" w:hAnsi="Times New Roman"/>
          <w:sz w:val="24"/>
          <w:szCs w:val="24"/>
        </w:rPr>
        <w:t>Грачёвского</w:t>
      </w:r>
      <w:proofErr w:type="spellEnd"/>
      <w:r w:rsidRPr="00596EE3">
        <w:rPr>
          <w:rFonts w:ascii="Times New Roman" w:hAnsi="Times New Roman"/>
          <w:sz w:val="24"/>
          <w:szCs w:val="24"/>
        </w:rPr>
        <w:t xml:space="preserve"> района от </w:t>
      </w:r>
      <w:r>
        <w:rPr>
          <w:rFonts w:ascii="Times New Roman" w:hAnsi="Times New Roman"/>
          <w:sz w:val="24"/>
          <w:szCs w:val="24"/>
        </w:rPr>
        <w:t>14.11.2018</w:t>
      </w:r>
      <w:r w:rsidRPr="00596EE3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638</w:t>
      </w:r>
      <w:r w:rsidRPr="00596EE3">
        <w:rPr>
          <w:rFonts w:ascii="Times New Roman" w:hAnsi="Times New Roman"/>
          <w:sz w:val="24"/>
          <w:szCs w:val="24"/>
        </w:rPr>
        <w:t xml:space="preserve">-п «Об утверждении муниципальной программы «Развитие культуры Грачевского района». В действующую программу в </w:t>
      </w:r>
      <w:r w:rsidRPr="00596EE3">
        <w:rPr>
          <w:rFonts w:ascii="Times New Roman" w:hAnsi="Times New Roman"/>
          <w:color w:val="000000" w:themeColor="text1"/>
          <w:sz w:val="24"/>
          <w:szCs w:val="24"/>
        </w:rPr>
        <w:t>201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596EE3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Pr="00596EE3">
        <w:rPr>
          <w:rFonts w:ascii="Times New Roman" w:hAnsi="Times New Roman"/>
          <w:sz w:val="24"/>
          <w:szCs w:val="24"/>
        </w:rPr>
        <w:t>вносились изменения, утвержденные постановлениями администрации Грачевского района: от 2</w:t>
      </w:r>
      <w:r>
        <w:rPr>
          <w:rFonts w:ascii="Times New Roman" w:hAnsi="Times New Roman"/>
          <w:sz w:val="24"/>
          <w:szCs w:val="24"/>
        </w:rPr>
        <w:t>2</w:t>
      </w:r>
      <w:r w:rsidRPr="00596EE3">
        <w:rPr>
          <w:rFonts w:ascii="Times New Roman" w:hAnsi="Times New Roman"/>
          <w:sz w:val="24"/>
          <w:szCs w:val="24"/>
        </w:rPr>
        <w:t>.03.201</w:t>
      </w:r>
      <w:r>
        <w:rPr>
          <w:rFonts w:ascii="Times New Roman" w:hAnsi="Times New Roman"/>
          <w:sz w:val="24"/>
          <w:szCs w:val="24"/>
        </w:rPr>
        <w:t>9</w:t>
      </w:r>
      <w:r w:rsidRPr="00596EE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140</w:t>
      </w:r>
      <w:r w:rsidRPr="00596EE3">
        <w:rPr>
          <w:rFonts w:ascii="Times New Roman" w:hAnsi="Times New Roman"/>
          <w:sz w:val="24"/>
          <w:szCs w:val="24"/>
        </w:rPr>
        <w:t xml:space="preserve">-п «О внесении изменений в постановление администрации муниципального образования Грачевский район от </w:t>
      </w:r>
      <w:r>
        <w:rPr>
          <w:rFonts w:ascii="Times New Roman" w:hAnsi="Times New Roman"/>
          <w:sz w:val="24"/>
          <w:szCs w:val="24"/>
        </w:rPr>
        <w:t>14.11.2018</w:t>
      </w:r>
      <w:r w:rsidRPr="00596EE3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638</w:t>
      </w:r>
      <w:r w:rsidRPr="00596EE3">
        <w:rPr>
          <w:rFonts w:ascii="Times New Roman" w:hAnsi="Times New Roman"/>
          <w:sz w:val="24"/>
          <w:szCs w:val="24"/>
        </w:rPr>
        <w:t>-п»</w:t>
      </w:r>
      <w:r>
        <w:rPr>
          <w:rFonts w:ascii="Times New Roman" w:hAnsi="Times New Roman"/>
          <w:sz w:val="24"/>
          <w:szCs w:val="24"/>
        </w:rPr>
        <w:t xml:space="preserve"> и от 29.04.2019 №222-п </w:t>
      </w:r>
      <w:r w:rsidRPr="00596EE3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Грачевский район от </w:t>
      </w:r>
      <w:r>
        <w:rPr>
          <w:rFonts w:ascii="Times New Roman" w:hAnsi="Times New Roman"/>
          <w:sz w:val="24"/>
          <w:szCs w:val="24"/>
        </w:rPr>
        <w:t>14.11.2018</w:t>
      </w:r>
      <w:r w:rsidRPr="00596EE3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638</w:t>
      </w:r>
      <w:r w:rsidRPr="00596EE3">
        <w:rPr>
          <w:rFonts w:ascii="Times New Roman" w:hAnsi="Times New Roman"/>
          <w:sz w:val="24"/>
          <w:szCs w:val="24"/>
        </w:rPr>
        <w:t>-п»</w:t>
      </w:r>
      <w:r>
        <w:rPr>
          <w:rFonts w:ascii="Times New Roman" w:hAnsi="Times New Roman"/>
          <w:sz w:val="24"/>
          <w:szCs w:val="24"/>
        </w:rPr>
        <w:t>.</w:t>
      </w:r>
    </w:p>
    <w:p w:rsidR="00596EE3" w:rsidRPr="00596EE3" w:rsidRDefault="00596EE3" w:rsidP="00596E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EE3">
        <w:rPr>
          <w:rFonts w:ascii="Times New Roman" w:hAnsi="Times New Roman"/>
          <w:sz w:val="24"/>
          <w:szCs w:val="24"/>
        </w:rPr>
        <w:t xml:space="preserve">   Цель программы: </w:t>
      </w:r>
      <w:r w:rsidRPr="00596EE3">
        <w:rPr>
          <w:rFonts w:ascii="Times New Roman" w:hAnsi="Times New Roman" w:cs="Times New Roman"/>
          <w:sz w:val="24"/>
          <w:szCs w:val="24"/>
        </w:rPr>
        <w:t>Усиление роли культуры, искусства, литературы, дополнительного образования в духовно- нравственном воспитании личности, в формировании потенциала устойчивого развития   района.</w:t>
      </w:r>
      <w:r w:rsidRPr="00596EE3">
        <w:rPr>
          <w:rFonts w:ascii="Times New Roman" w:hAnsi="Times New Roman"/>
          <w:sz w:val="24"/>
          <w:szCs w:val="24"/>
        </w:rPr>
        <w:t xml:space="preserve">  </w:t>
      </w:r>
    </w:p>
    <w:p w:rsidR="00596EE3" w:rsidRPr="00596EE3" w:rsidRDefault="00596EE3" w:rsidP="00596E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6EE3">
        <w:rPr>
          <w:rFonts w:ascii="Times New Roman" w:hAnsi="Times New Roman"/>
          <w:sz w:val="24"/>
          <w:szCs w:val="24"/>
        </w:rPr>
        <w:t xml:space="preserve">     Муниципальная программа «Развития культуры Грачевского района» состоит из </w:t>
      </w:r>
      <w:r>
        <w:rPr>
          <w:rFonts w:ascii="Times New Roman" w:hAnsi="Times New Roman"/>
          <w:sz w:val="24"/>
          <w:szCs w:val="24"/>
        </w:rPr>
        <w:t>шести</w:t>
      </w:r>
      <w:r w:rsidRPr="00596EE3">
        <w:rPr>
          <w:rFonts w:ascii="Times New Roman" w:hAnsi="Times New Roman"/>
          <w:sz w:val="24"/>
          <w:szCs w:val="24"/>
        </w:rPr>
        <w:t xml:space="preserve"> подпрограмм:</w:t>
      </w:r>
    </w:p>
    <w:p w:rsidR="00821558" w:rsidRPr="00821558" w:rsidRDefault="00596EE3" w:rsidP="008215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EE3">
        <w:rPr>
          <w:rFonts w:ascii="Times New Roman" w:hAnsi="Times New Roman"/>
          <w:sz w:val="24"/>
          <w:szCs w:val="24"/>
        </w:rPr>
        <w:t xml:space="preserve">1. Для получения </w:t>
      </w:r>
      <w:r w:rsidRPr="00596EE3">
        <w:rPr>
          <w:rFonts w:ascii="Times New Roman" w:hAnsi="Times New Roman"/>
          <w:color w:val="000000"/>
          <w:sz w:val="24"/>
          <w:szCs w:val="24"/>
        </w:rPr>
        <w:t xml:space="preserve">населением Грачевского района качественного, дополнительного образования   в </w:t>
      </w:r>
      <w:r>
        <w:rPr>
          <w:rFonts w:ascii="Times New Roman" w:hAnsi="Times New Roman"/>
          <w:color w:val="000000"/>
          <w:sz w:val="24"/>
          <w:szCs w:val="24"/>
        </w:rPr>
        <w:t>области</w:t>
      </w:r>
      <w:r w:rsidRPr="00596EE3">
        <w:rPr>
          <w:rFonts w:ascii="Times New Roman" w:hAnsi="Times New Roman"/>
          <w:color w:val="000000"/>
          <w:sz w:val="24"/>
          <w:szCs w:val="24"/>
        </w:rPr>
        <w:t xml:space="preserve"> культуры и искусства реализована подпрограмма </w:t>
      </w:r>
      <w:r w:rsidRPr="00596EE3">
        <w:rPr>
          <w:rFonts w:ascii="Times New Roman" w:hAnsi="Times New Roman"/>
          <w:sz w:val="24"/>
          <w:szCs w:val="24"/>
        </w:rPr>
        <w:t xml:space="preserve">«Развитие дополнительного образования в сфере культуры и искусства».  В данной подпрограмме </w:t>
      </w:r>
      <w:r w:rsidR="00D537C5">
        <w:rPr>
          <w:rFonts w:ascii="Times New Roman" w:hAnsi="Times New Roman"/>
          <w:sz w:val="24"/>
          <w:szCs w:val="24"/>
        </w:rPr>
        <w:t>4</w:t>
      </w:r>
      <w:r w:rsidRPr="00596EE3">
        <w:rPr>
          <w:rFonts w:ascii="Times New Roman" w:hAnsi="Times New Roman"/>
          <w:sz w:val="24"/>
          <w:szCs w:val="24"/>
        </w:rPr>
        <w:t xml:space="preserve"> основных мероприятия, направленные на в</w:t>
      </w: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>ыявление наиболее одаренных обучающихся, к</w:t>
      </w:r>
      <w:r w:rsidRPr="00596EE3">
        <w:rPr>
          <w:rFonts w:ascii="Times New Roman" w:hAnsi="Times New Roman"/>
          <w:sz w:val="24"/>
          <w:szCs w:val="24"/>
        </w:rPr>
        <w:t>ачественное и безопасное оказание образовательной услуги и</w:t>
      </w: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реализацию предпрофессиональных и общеразвивающих программ в области искусств. В</w:t>
      </w: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рамках данной подпрограммы за отчетный период, проведены ряд мероприятий</w:t>
      </w:r>
      <w:r w:rsidRPr="00596E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r w:rsidR="00821558" w:rsidRPr="00821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«Неделя музыки» концерты для воспитанников детских садов №1, №2, отдыхающих санатория «</w:t>
      </w:r>
      <w:proofErr w:type="spellStart"/>
      <w:r w:rsidR="00821558" w:rsidRPr="00821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Рябинушка</w:t>
      </w:r>
      <w:proofErr w:type="spellEnd"/>
      <w:r w:rsidR="00821558" w:rsidRPr="00821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»; Арт-встреча с искусством хореографии «Танцевальный марафон»; «Час мужества и подвига» -  Памятное мероприятие, посвященное Герою России </w:t>
      </w:r>
      <w:proofErr w:type="spellStart"/>
      <w:r w:rsidR="00821558" w:rsidRPr="00821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А.А.Прохоренко</w:t>
      </w:r>
      <w:proofErr w:type="spellEnd"/>
      <w:r w:rsidR="00821558" w:rsidRPr="008215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21558" w:rsidRPr="00821558">
        <w:rPr>
          <w:rFonts w:ascii="Times New Roman" w:eastAsia="Calibri" w:hAnsi="Times New Roman" w:cs="Times New Roman"/>
          <w:sz w:val="24"/>
          <w:szCs w:val="24"/>
        </w:rPr>
        <w:t xml:space="preserve">Концерт фортепианного отделения  "Волшебные звуки рояля", посвященный </w:t>
      </w:r>
      <w:r w:rsidR="00821558" w:rsidRPr="00821558">
        <w:rPr>
          <w:rFonts w:ascii="Times New Roman" w:hAnsi="Times New Roman" w:cs="Times New Roman"/>
          <w:sz w:val="24"/>
          <w:szCs w:val="24"/>
          <w:shd w:val="clear" w:color="auto" w:fill="FFFFFF"/>
        </w:rPr>
        <w:t>Дню славянской письменности и культуры</w:t>
      </w:r>
      <w:r w:rsidR="00821558" w:rsidRPr="00821558">
        <w:rPr>
          <w:rFonts w:ascii="Times New Roman" w:eastAsia="Calibri" w:hAnsi="Times New Roman" w:cs="Times New Roman"/>
          <w:sz w:val="24"/>
          <w:szCs w:val="24"/>
        </w:rPr>
        <w:t xml:space="preserve">; Отчетный концерт, посвященный </w:t>
      </w:r>
      <w:r w:rsidR="00821558" w:rsidRPr="00821558">
        <w:rPr>
          <w:rFonts w:ascii="Times New Roman" w:hAnsi="Times New Roman" w:cs="Times New Roman"/>
          <w:sz w:val="24"/>
          <w:szCs w:val="24"/>
          <w:shd w:val="clear" w:color="auto" w:fill="FFFFFF"/>
        </w:rPr>
        <w:t>275-летию Оренбургской губернии и 85-летию образования Оренбургской области.</w:t>
      </w:r>
    </w:p>
    <w:p w:rsidR="00821558" w:rsidRDefault="00821558" w:rsidP="00821558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июне учащиеся хореографического отделения приняли участие: </w:t>
      </w:r>
    </w:p>
    <w:p w:rsidR="00596EE3" w:rsidRPr="00596EE3" w:rsidRDefault="00821558" w:rsidP="0082155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во Всероссийском дистанционном конкурсе детского творчества для дошкольников и учеников младших классов по видеозаписям - обучающиеся 1 класса награждены дипломом 2 степени в номинации «Потанцуй-ка»; во Всероссийском хореографическом  конкурсе «Танцевальная волна»  обучающиеся 1 класса в номинации «Детский танец» стали лауреатами Гран-при; 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VI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Международном заочном конкурсе талантов для детей и взрослых «К вершине творчества!», обучающиеся 1 класса награждены дипломом Лауреата 3 степени в номинации «Детский танец», обучающиеся 4 класса Дипломом 1 степени в номинации «Народный танец».</w:t>
      </w:r>
    </w:p>
    <w:p w:rsidR="00596EE3" w:rsidRPr="00596EE3" w:rsidRDefault="00596EE3" w:rsidP="00596EE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За отчетный период собственные доходы учреждения составили </w:t>
      </w:r>
      <w:r w:rsidR="001F3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5,8 </w:t>
      </w: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тыс. рублей.</w:t>
      </w:r>
    </w:p>
    <w:p w:rsidR="00596EE3" w:rsidRPr="00596EE3" w:rsidRDefault="00596EE3" w:rsidP="00596EE3">
      <w:pPr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EE3">
        <w:rPr>
          <w:rFonts w:ascii="Times New Roman" w:hAnsi="Times New Roman"/>
          <w:sz w:val="24"/>
          <w:szCs w:val="24"/>
        </w:rPr>
        <w:t>2. Подпрограмма «Развитие культурно-досуговой деятельности.  Поддержка народного творчества» направлена на</w:t>
      </w:r>
      <w:r w:rsidR="008F3493">
        <w:rPr>
          <w:rFonts w:ascii="Times New Roman" w:hAnsi="Times New Roman"/>
          <w:sz w:val="24"/>
          <w:szCs w:val="24"/>
        </w:rPr>
        <w:t xml:space="preserve"> обеспечение населения услугами по организации досуга и услугами организации культуры, развития местного традиционного народного художественного творчества</w:t>
      </w:r>
      <w:r w:rsidRPr="00596EE3">
        <w:rPr>
          <w:rFonts w:ascii="Times New Roman" w:hAnsi="Times New Roman"/>
          <w:sz w:val="24"/>
          <w:szCs w:val="24"/>
        </w:rPr>
        <w:t xml:space="preserve">. В данной подпрограмме </w:t>
      </w:r>
      <w:r w:rsidR="008F3493">
        <w:rPr>
          <w:rFonts w:ascii="Times New Roman" w:hAnsi="Times New Roman"/>
          <w:sz w:val="24"/>
          <w:szCs w:val="24"/>
        </w:rPr>
        <w:t>4</w:t>
      </w:r>
      <w:r w:rsidRPr="00596EE3">
        <w:rPr>
          <w:rFonts w:ascii="Times New Roman" w:hAnsi="Times New Roman"/>
          <w:sz w:val="24"/>
          <w:szCs w:val="24"/>
        </w:rPr>
        <w:t xml:space="preserve"> основных мероприятий, направленных на выполнение следующих задач: </w:t>
      </w:r>
    </w:p>
    <w:p w:rsidR="00596EE3" w:rsidRPr="00596EE3" w:rsidRDefault="00596EE3" w:rsidP="00596EE3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развития культуры, искусства, сохранения и популяризации историко-культурного наследия Грачевского района;</w:t>
      </w:r>
    </w:p>
    <w:p w:rsidR="00596EE3" w:rsidRPr="00596EE3" w:rsidRDefault="00596EE3" w:rsidP="00596EE3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роведение программных массовых и праздничных культурно-массовых мероприятий в соответствии с планом;</w:t>
      </w:r>
    </w:p>
    <w:p w:rsidR="00596EE3" w:rsidRPr="00596EE3" w:rsidRDefault="00596EE3" w:rsidP="00596EE3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повышения качества и разнообразия услуг, предоставляемых в сфере культуры;</w:t>
      </w:r>
    </w:p>
    <w:p w:rsidR="00596EE3" w:rsidRPr="00596EE3" w:rsidRDefault="00596EE3" w:rsidP="00596EE3">
      <w:pPr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азвитие и модернизация материально-технической базы учреждений культуры и искусства. </w:t>
      </w:r>
    </w:p>
    <w:p w:rsidR="000B5630" w:rsidRPr="00596EE3" w:rsidRDefault="000B5630" w:rsidP="000B563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B563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рамках данной подпрограммы за отчетный период, проведены ряд мероприятий: в</w:t>
      </w:r>
      <w:r w:rsidRPr="000B5630">
        <w:rPr>
          <w:rFonts w:ascii="Times New Roman" w:hAnsi="Times New Roman" w:cs="Times New Roman"/>
          <w:sz w:val="24"/>
          <w:szCs w:val="24"/>
        </w:rPr>
        <w:t>стреча</w:t>
      </w:r>
      <w:r w:rsidRPr="000B5630">
        <w:rPr>
          <w:sz w:val="28"/>
        </w:rPr>
        <w:t xml:space="preserve"> </w:t>
      </w:r>
      <w:r w:rsidRPr="000B5630">
        <w:rPr>
          <w:rFonts w:ascii="Times New Roman" w:hAnsi="Times New Roman" w:cs="Times New Roman"/>
          <w:sz w:val="24"/>
          <w:szCs w:val="24"/>
        </w:rPr>
        <w:t>Старого Нового года, Областной фестиваль народного творчества «Обильный край, благословенный…!», районный праздник «Широкая Масленица!», заседание любительских объединений: «Сельчанка», «Очаг», «</w:t>
      </w:r>
      <w:proofErr w:type="gramStart"/>
      <w:r w:rsidRPr="000B5630">
        <w:rPr>
          <w:rFonts w:ascii="Times New Roman" w:hAnsi="Times New Roman" w:cs="Times New Roman"/>
          <w:sz w:val="24"/>
          <w:szCs w:val="24"/>
        </w:rPr>
        <w:t>Семь-Я</w:t>
      </w:r>
      <w:proofErr w:type="gramEnd"/>
      <w:r w:rsidRPr="000B5630">
        <w:rPr>
          <w:rFonts w:ascii="Times New Roman" w:hAnsi="Times New Roman" w:cs="Times New Roman"/>
          <w:sz w:val="24"/>
          <w:szCs w:val="24"/>
        </w:rPr>
        <w:t xml:space="preserve">», районный фестиваль «Театральная весна!» </w:t>
      </w:r>
      <w:proofErr w:type="gramStart"/>
      <w:r w:rsidRPr="000B5630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0B5630">
        <w:rPr>
          <w:rFonts w:ascii="Times New Roman" w:hAnsi="Times New Roman" w:cs="Times New Roman"/>
          <w:sz w:val="24"/>
          <w:szCs w:val="24"/>
        </w:rPr>
        <w:t>Ночь памяти » -  «Пока мы помним – мы живем!», концерт «Победный майский день весны!», участие в Областном конкурсе «Молодая семья Оренбуржья – 2019», областной праздник «</w:t>
      </w:r>
      <w:proofErr w:type="spellStart"/>
      <w:r w:rsidRPr="000B5630">
        <w:rPr>
          <w:rFonts w:ascii="Times New Roman" w:hAnsi="Times New Roman" w:cs="Times New Roman"/>
          <w:sz w:val="24"/>
          <w:szCs w:val="24"/>
        </w:rPr>
        <w:t>Акатуй</w:t>
      </w:r>
      <w:proofErr w:type="spellEnd"/>
      <w:r w:rsidRPr="000B5630">
        <w:rPr>
          <w:rFonts w:ascii="Times New Roman" w:hAnsi="Times New Roman" w:cs="Times New Roman"/>
          <w:sz w:val="24"/>
          <w:szCs w:val="24"/>
        </w:rPr>
        <w:t>»,  районный праздник «Русск</w:t>
      </w:r>
      <w:r w:rsidR="008F3493">
        <w:rPr>
          <w:rFonts w:ascii="Times New Roman" w:hAnsi="Times New Roman" w:cs="Times New Roman"/>
          <w:sz w:val="24"/>
          <w:szCs w:val="24"/>
        </w:rPr>
        <w:t>ая</w:t>
      </w:r>
      <w:r w:rsidRPr="000B5630">
        <w:rPr>
          <w:rFonts w:ascii="Times New Roman" w:hAnsi="Times New Roman" w:cs="Times New Roman"/>
          <w:sz w:val="24"/>
          <w:szCs w:val="24"/>
        </w:rPr>
        <w:t xml:space="preserve"> березк</w:t>
      </w:r>
      <w:r w:rsidR="008F3493">
        <w:rPr>
          <w:rFonts w:ascii="Times New Roman" w:hAnsi="Times New Roman" w:cs="Times New Roman"/>
          <w:sz w:val="24"/>
          <w:szCs w:val="24"/>
        </w:rPr>
        <w:t>а</w:t>
      </w:r>
      <w:r w:rsidRPr="000B5630">
        <w:rPr>
          <w:rFonts w:ascii="Times New Roman" w:hAnsi="Times New Roman" w:cs="Times New Roman"/>
          <w:sz w:val="24"/>
          <w:szCs w:val="24"/>
        </w:rPr>
        <w:t>!», участие в областном мероприятии посвященном Году театра «Театральная среда», работа летней площадки «Радуга», День молодежи «Даёшь молодежь!», митинг, посвященный началу войны, акция «Лето в парке» и др..</w:t>
      </w:r>
      <w:r w:rsidRPr="000B56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участников в клубных формированиях за 1 полугодие 2019г составило 1332 человек.</w:t>
      </w: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6EE3" w:rsidRPr="00596EE3" w:rsidRDefault="00596EE3" w:rsidP="00596E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За отчетный период собственные доходы учреждения составили </w:t>
      </w:r>
      <w:r w:rsidR="001F3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462,6</w:t>
      </w:r>
      <w:r w:rsidRPr="007B5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тыс.руб</w:t>
      </w:r>
      <w:proofErr w:type="spellEnd"/>
      <w:r w:rsidRPr="0059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6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26ED1" w:rsidRDefault="00596EE3" w:rsidP="00596EE3">
      <w:pPr>
        <w:autoSpaceDN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96EE3">
        <w:rPr>
          <w:rFonts w:ascii="Times New Roman" w:hAnsi="Times New Roman"/>
          <w:sz w:val="24"/>
          <w:szCs w:val="24"/>
        </w:rPr>
        <w:t>3. Для сохранения</w:t>
      </w:r>
      <w:r w:rsidR="00426ED1">
        <w:rPr>
          <w:rFonts w:ascii="Times New Roman" w:hAnsi="Times New Roman"/>
          <w:sz w:val="24"/>
          <w:szCs w:val="24"/>
        </w:rPr>
        <w:t xml:space="preserve"> и развития деятельности музея</w:t>
      </w:r>
      <w:r w:rsidRPr="00596EE3">
        <w:rPr>
          <w:rFonts w:ascii="Times New Roman" w:hAnsi="Times New Roman"/>
          <w:sz w:val="24"/>
          <w:szCs w:val="24"/>
        </w:rPr>
        <w:t xml:space="preserve">, </w:t>
      </w:r>
      <w:r w:rsidR="00426ED1">
        <w:rPr>
          <w:rFonts w:ascii="Times New Roman" w:hAnsi="Times New Roman"/>
          <w:sz w:val="24"/>
          <w:szCs w:val="24"/>
        </w:rPr>
        <w:t xml:space="preserve">изучение и популяризации историко-культурного наследия Грачевского района </w:t>
      </w:r>
      <w:r w:rsidRPr="00596EE3">
        <w:rPr>
          <w:rFonts w:ascii="Times New Roman" w:hAnsi="Times New Roman"/>
          <w:sz w:val="24"/>
          <w:szCs w:val="24"/>
        </w:rPr>
        <w:t>реализована подпрограмма «Развитие музейного дела». В подпрограмме 4 основных мероприятия, направленные на</w:t>
      </w:r>
      <w:r w:rsidR="00426ED1">
        <w:rPr>
          <w:rFonts w:ascii="Times New Roman" w:hAnsi="Times New Roman"/>
          <w:sz w:val="24"/>
          <w:szCs w:val="24"/>
        </w:rPr>
        <w:t xml:space="preserve"> развитие деятельности музея по обеспечению сохранности музейных коллекций и музейных предметов, совершенствование музейной деятельности, укрепление материально-технической базы и создание условий для повышения качества обслуживания посетителей.</w:t>
      </w:r>
    </w:p>
    <w:p w:rsidR="00426ED1" w:rsidRPr="00675395" w:rsidRDefault="00596EE3" w:rsidP="00675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539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26ED1" w:rsidRPr="00675395">
        <w:rPr>
          <w:rFonts w:ascii="Times New Roman" w:eastAsia="Times New Roman" w:hAnsi="Times New Roman"/>
          <w:sz w:val="24"/>
          <w:szCs w:val="24"/>
          <w:lang w:eastAsia="ru-RU"/>
        </w:rPr>
        <w:t>За отчетный период проведены в</w:t>
      </w:r>
      <w:r w:rsidR="00426ED1" w:rsidRPr="00675395">
        <w:rPr>
          <w:rFonts w:ascii="Times New Roman" w:hAnsi="Times New Roman" w:cs="Times New Roman"/>
          <w:sz w:val="24"/>
          <w:szCs w:val="24"/>
        </w:rPr>
        <w:t>ыставки</w:t>
      </w:r>
      <w:r w:rsidR="00675395" w:rsidRPr="00675395">
        <w:rPr>
          <w:rFonts w:ascii="Times New Roman" w:hAnsi="Times New Roman" w:cs="Times New Roman"/>
          <w:sz w:val="24"/>
          <w:szCs w:val="24"/>
        </w:rPr>
        <w:t>:</w:t>
      </w:r>
      <w:r w:rsidR="00426ED1" w:rsidRPr="00675395">
        <w:rPr>
          <w:rFonts w:ascii="Times New Roman" w:hAnsi="Times New Roman" w:cs="Times New Roman"/>
          <w:sz w:val="24"/>
          <w:szCs w:val="24"/>
        </w:rPr>
        <w:t xml:space="preserve"> на празднике проводы Русской зимы с экспозицией «Чайная церемония. Обычаи и обряды», </w:t>
      </w:r>
      <w:r w:rsidR="00675395" w:rsidRPr="00675395">
        <w:rPr>
          <w:rFonts w:ascii="Times New Roman" w:hAnsi="Times New Roman" w:cs="Times New Roman"/>
          <w:sz w:val="24"/>
          <w:szCs w:val="24"/>
        </w:rPr>
        <w:t xml:space="preserve">8 мая </w:t>
      </w:r>
      <w:r w:rsidR="00426ED1" w:rsidRPr="00675395">
        <w:rPr>
          <w:rFonts w:ascii="Times New Roman" w:hAnsi="Times New Roman" w:cs="Times New Roman"/>
          <w:sz w:val="24"/>
          <w:szCs w:val="24"/>
        </w:rPr>
        <w:t xml:space="preserve">«Солдатский привал», «Герой нашего времени. </w:t>
      </w:r>
      <w:proofErr w:type="spellStart"/>
      <w:r w:rsidR="00426ED1" w:rsidRPr="00675395">
        <w:rPr>
          <w:rFonts w:ascii="Times New Roman" w:hAnsi="Times New Roman" w:cs="Times New Roman"/>
          <w:sz w:val="24"/>
          <w:szCs w:val="24"/>
        </w:rPr>
        <w:t>А.Прохоренко</w:t>
      </w:r>
      <w:proofErr w:type="spellEnd"/>
      <w:r w:rsidR="00426ED1" w:rsidRPr="00675395">
        <w:rPr>
          <w:rFonts w:ascii="Times New Roman" w:hAnsi="Times New Roman" w:cs="Times New Roman"/>
          <w:sz w:val="24"/>
          <w:szCs w:val="24"/>
        </w:rPr>
        <w:t xml:space="preserve">», </w:t>
      </w:r>
      <w:r w:rsidR="00675395" w:rsidRPr="00675395">
        <w:rPr>
          <w:rFonts w:ascii="Times New Roman" w:hAnsi="Times New Roman" w:cs="Times New Roman"/>
          <w:sz w:val="24"/>
          <w:szCs w:val="24"/>
        </w:rPr>
        <w:t>на областном фестивале чувашской национальной культуры «</w:t>
      </w:r>
      <w:proofErr w:type="spellStart"/>
      <w:r w:rsidR="00675395" w:rsidRPr="00675395">
        <w:rPr>
          <w:rFonts w:ascii="Times New Roman" w:hAnsi="Times New Roman" w:cs="Times New Roman"/>
          <w:sz w:val="24"/>
          <w:szCs w:val="24"/>
        </w:rPr>
        <w:t>Акатуй</w:t>
      </w:r>
      <w:proofErr w:type="spellEnd"/>
      <w:r w:rsidR="00675395" w:rsidRPr="00675395">
        <w:rPr>
          <w:rFonts w:ascii="Times New Roman" w:hAnsi="Times New Roman" w:cs="Times New Roman"/>
          <w:sz w:val="24"/>
          <w:szCs w:val="24"/>
        </w:rPr>
        <w:t xml:space="preserve">» </w:t>
      </w:r>
      <w:r w:rsidR="00426ED1" w:rsidRPr="00675395">
        <w:rPr>
          <w:rFonts w:ascii="Times New Roman" w:hAnsi="Times New Roman" w:cs="Times New Roman"/>
          <w:sz w:val="24"/>
          <w:szCs w:val="24"/>
        </w:rPr>
        <w:t>«Мастерами славится район», выставка прикладного искусства на празднике «</w:t>
      </w:r>
      <w:r w:rsidR="00675395" w:rsidRPr="00675395">
        <w:rPr>
          <w:rFonts w:ascii="Times New Roman" w:hAnsi="Times New Roman" w:cs="Times New Roman"/>
          <w:sz w:val="24"/>
          <w:szCs w:val="24"/>
        </w:rPr>
        <w:t>Русская б</w:t>
      </w:r>
      <w:r w:rsidR="00426ED1" w:rsidRPr="00675395">
        <w:rPr>
          <w:rFonts w:ascii="Times New Roman" w:hAnsi="Times New Roman" w:cs="Times New Roman"/>
          <w:sz w:val="24"/>
          <w:szCs w:val="24"/>
        </w:rPr>
        <w:t xml:space="preserve">ерезка». </w:t>
      </w:r>
      <w:r w:rsidR="00675395" w:rsidRPr="00675395">
        <w:rPr>
          <w:rFonts w:ascii="Times New Roman" w:hAnsi="Times New Roman" w:cs="Times New Roman"/>
          <w:sz w:val="24"/>
          <w:szCs w:val="24"/>
        </w:rPr>
        <w:t>За счет программы проведены м</w:t>
      </w:r>
      <w:r w:rsidR="00426ED1" w:rsidRPr="00675395">
        <w:rPr>
          <w:rFonts w:ascii="Times New Roman" w:hAnsi="Times New Roman" w:cs="Times New Roman"/>
          <w:sz w:val="24"/>
          <w:szCs w:val="24"/>
        </w:rPr>
        <w:t>узейные мероприятия: «Святки-колядки», «Посиделки», «История погремушки и другой игрушки»,</w:t>
      </w:r>
      <w:r w:rsidR="00675395">
        <w:rPr>
          <w:rFonts w:ascii="Times New Roman" w:hAnsi="Times New Roman" w:cs="Times New Roman"/>
          <w:sz w:val="24"/>
          <w:szCs w:val="24"/>
        </w:rPr>
        <w:t xml:space="preserve"> «</w:t>
      </w:r>
      <w:r w:rsidR="00426ED1" w:rsidRPr="00675395">
        <w:rPr>
          <w:rFonts w:ascii="Times New Roman" w:hAnsi="Times New Roman" w:cs="Times New Roman"/>
          <w:sz w:val="24"/>
          <w:szCs w:val="24"/>
        </w:rPr>
        <w:t xml:space="preserve">Широкая масленица»,   </w:t>
      </w:r>
      <w:r w:rsidR="00675395">
        <w:rPr>
          <w:rFonts w:ascii="Times New Roman" w:hAnsi="Times New Roman" w:cs="Times New Roman"/>
          <w:sz w:val="24"/>
          <w:szCs w:val="24"/>
        </w:rPr>
        <w:t xml:space="preserve">к блокаде Ленинграда  </w:t>
      </w:r>
      <w:r w:rsidR="00426ED1" w:rsidRPr="00675395">
        <w:rPr>
          <w:rFonts w:ascii="Times New Roman" w:hAnsi="Times New Roman" w:cs="Times New Roman"/>
          <w:sz w:val="24"/>
          <w:szCs w:val="24"/>
        </w:rPr>
        <w:t>«Был город-фронт…», вечер – встречи «Душа по-прежнему болит Афганистаном», конкурсная программа «Вперед мальчишки, не отставайте и девчонки», «Россия и Крым,- общая судьба» «Космическое путешествие»</w:t>
      </w:r>
      <w:r w:rsidR="003A65C4">
        <w:rPr>
          <w:rFonts w:ascii="Times New Roman" w:hAnsi="Times New Roman" w:cs="Times New Roman"/>
          <w:sz w:val="24"/>
          <w:szCs w:val="24"/>
        </w:rPr>
        <w:t xml:space="preserve"> </w:t>
      </w:r>
      <w:r w:rsidR="00426ED1" w:rsidRPr="00675395">
        <w:rPr>
          <w:rFonts w:ascii="Times New Roman" w:hAnsi="Times New Roman" w:cs="Times New Roman"/>
          <w:sz w:val="24"/>
          <w:szCs w:val="24"/>
        </w:rPr>
        <w:t xml:space="preserve">(к  85- </w:t>
      </w:r>
      <w:proofErr w:type="spellStart"/>
      <w:r w:rsidR="00426ED1" w:rsidRPr="00675395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426ED1" w:rsidRPr="00675395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proofErr w:type="spellStart"/>
      <w:r w:rsidR="00426ED1" w:rsidRPr="00675395">
        <w:rPr>
          <w:rFonts w:ascii="Times New Roman" w:hAnsi="Times New Roman" w:cs="Times New Roman"/>
          <w:sz w:val="24"/>
          <w:szCs w:val="24"/>
        </w:rPr>
        <w:t>Ю.А.Гагарина</w:t>
      </w:r>
      <w:proofErr w:type="spellEnd"/>
      <w:r w:rsidR="00426ED1" w:rsidRPr="00675395">
        <w:rPr>
          <w:rFonts w:ascii="Times New Roman" w:hAnsi="Times New Roman" w:cs="Times New Roman"/>
          <w:sz w:val="24"/>
          <w:szCs w:val="24"/>
        </w:rPr>
        <w:t xml:space="preserve">), музейный час  «Оренбуржье </w:t>
      </w:r>
      <w:proofErr w:type="spellStart"/>
      <w:r w:rsidR="00426ED1" w:rsidRPr="00675395">
        <w:rPr>
          <w:rFonts w:ascii="Times New Roman" w:hAnsi="Times New Roman" w:cs="Times New Roman"/>
          <w:sz w:val="24"/>
          <w:szCs w:val="24"/>
        </w:rPr>
        <w:t>первоцелинное</w:t>
      </w:r>
      <w:proofErr w:type="spellEnd"/>
      <w:r w:rsidR="00426ED1" w:rsidRPr="00675395">
        <w:rPr>
          <w:rFonts w:ascii="Times New Roman" w:hAnsi="Times New Roman" w:cs="Times New Roman"/>
          <w:sz w:val="24"/>
          <w:szCs w:val="24"/>
        </w:rPr>
        <w:t>»</w:t>
      </w:r>
      <w:r w:rsidR="003A65C4">
        <w:rPr>
          <w:rFonts w:ascii="Times New Roman" w:hAnsi="Times New Roman" w:cs="Times New Roman"/>
          <w:sz w:val="24"/>
          <w:szCs w:val="24"/>
        </w:rPr>
        <w:t xml:space="preserve"> </w:t>
      </w:r>
      <w:r w:rsidR="00426ED1" w:rsidRPr="00675395">
        <w:rPr>
          <w:rFonts w:ascii="Times New Roman" w:hAnsi="Times New Roman" w:cs="Times New Roman"/>
          <w:sz w:val="24"/>
          <w:szCs w:val="24"/>
        </w:rPr>
        <w:t>(освоение целины в Оренбургской области),</w:t>
      </w:r>
      <w:r w:rsidR="003A65C4">
        <w:rPr>
          <w:rFonts w:ascii="Times New Roman" w:hAnsi="Times New Roman" w:cs="Times New Roman"/>
          <w:sz w:val="24"/>
          <w:szCs w:val="24"/>
        </w:rPr>
        <w:t xml:space="preserve"> ко дню победы </w:t>
      </w:r>
      <w:r w:rsidR="00426ED1" w:rsidRPr="00675395">
        <w:rPr>
          <w:rFonts w:ascii="Times New Roman" w:hAnsi="Times New Roman" w:cs="Times New Roman"/>
          <w:sz w:val="24"/>
          <w:szCs w:val="24"/>
        </w:rPr>
        <w:t>«А завтра была война»</w:t>
      </w:r>
      <w:r w:rsidR="003A65C4">
        <w:rPr>
          <w:rFonts w:ascii="Times New Roman" w:hAnsi="Times New Roman" w:cs="Times New Roman"/>
          <w:sz w:val="24"/>
          <w:szCs w:val="24"/>
        </w:rPr>
        <w:t>.</w:t>
      </w:r>
    </w:p>
    <w:p w:rsidR="002D31B1" w:rsidRPr="002D31B1" w:rsidRDefault="00426ED1" w:rsidP="002D31B1">
      <w:p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1B1" w:rsidRPr="002D31B1">
        <w:rPr>
          <w:rFonts w:ascii="Times New Roman" w:eastAsia="Calibri" w:hAnsi="Times New Roman" w:cs="Times New Roman"/>
          <w:sz w:val="24"/>
          <w:szCs w:val="24"/>
        </w:rPr>
        <w:t>В летнее время, музей заключает договора и составляет программы с лагерями дневного пребывания со школами района. Разрабатываются и проводятся мероприятия по заявкам школ и групп</w:t>
      </w:r>
      <w:r w:rsidR="002D31B1">
        <w:rPr>
          <w:rFonts w:ascii="Times New Roman" w:eastAsia="Calibri" w:hAnsi="Times New Roman" w:cs="Times New Roman"/>
          <w:sz w:val="24"/>
          <w:szCs w:val="24"/>
        </w:rPr>
        <w:t xml:space="preserve"> детского сада</w:t>
      </w:r>
      <w:r w:rsidR="002D31B1" w:rsidRPr="002D31B1">
        <w:rPr>
          <w:rFonts w:ascii="Times New Roman" w:eastAsia="Calibri" w:hAnsi="Times New Roman" w:cs="Times New Roman"/>
          <w:sz w:val="24"/>
          <w:szCs w:val="24"/>
        </w:rPr>
        <w:t>. За 1 полугодие 2019 г посещаемость составила 4554человека.</w:t>
      </w:r>
    </w:p>
    <w:p w:rsidR="00426ED1" w:rsidRPr="00675395" w:rsidRDefault="00426ED1" w:rsidP="00675395">
      <w:p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EE3" w:rsidRPr="00596EE3" w:rsidRDefault="00596EE3" w:rsidP="00596EE3">
      <w:pPr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EE3" w:rsidRPr="00596EE3" w:rsidRDefault="00596EE3" w:rsidP="002D31B1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F32F6">
        <w:rPr>
          <w:rFonts w:ascii="Times New Roman" w:eastAsia="Calibri" w:hAnsi="Times New Roman" w:cs="Times New Roman"/>
          <w:sz w:val="24"/>
          <w:szCs w:val="24"/>
        </w:rPr>
        <w:t xml:space="preserve">Собственные доходы учреждения за отчетный период </w:t>
      </w:r>
      <w:r w:rsidR="001F32F6">
        <w:rPr>
          <w:rFonts w:ascii="Times New Roman" w:eastAsia="Calibri" w:hAnsi="Times New Roman" w:cs="Times New Roman"/>
          <w:sz w:val="24"/>
          <w:szCs w:val="24"/>
        </w:rPr>
        <w:t>14</w:t>
      </w:r>
      <w:r w:rsidR="00D51EE8" w:rsidRPr="001F32F6">
        <w:rPr>
          <w:rFonts w:ascii="Times New Roman" w:eastAsia="Calibri" w:hAnsi="Times New Roman" w:cs="Times New Roman"/>
          <w:sz w:val="24"/>
          <w:szCs w:val="24"/>
        </w:rPr>
        <w:t>,0</w:t>
      </w:r>
      <w:r w:rsidRPr="001F3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32F6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spellEnd"/>
      <w:r w:rsidRPr="001F32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0382" w:rsidRDefault="00596EE3" w:rsidP="00E503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EE3">
        <w:rPr>
          <w:rFonts w:ascii="Times New Roman" w:hAnsi="Times New Roman"/>
          <w:sz w:val="24"/>
          <w:szCs w:val="24"/>
        </w:rPr>
        <w:t xml:space="preserve">4. Подпрограмма «Развитие библиотечного дела» реализована для </w:t>
      </w:r>
      <w:r w:rsidR="00E50382">
        <w:rPr>
          <w:rFonts w:ascii="Times New Roman" w:hAnsi="Times New Roman"/>
          <w:sz w:val="24"/>
          <w:szCs w:val="24"/>
        </w:rPr>
        <w:t xml:space="preserve">предоставление библиотечного обслуживания населения, комплектование и обеспечение сохранности библиотечного фонда. </w:t>
      </w:r>
      <w:r w:rsidRPr="00596EE3">
        <w:rPr>
          <w:rFonts w:ascii="Times New Roman" w:hAnsi="Times New Roman"/>
          <w:sz w:val="24"/>
          <w:szCs w:val="24"/>
        </w:rPr>
        <w:t xml:space="preserve">В данной подпрограмме </w:t>
      </w:r>
      <w:r w:rsidR="00E50382">
        <w:rPr>
          <w:rFonts w:ascii="Times New Roman" w:hAnsi="Times New Roman"/>
          <w:sz w:val="24"/>
          <w:szCs w:val="24"/>
        </w:rPr>
        <w:t>4</w:t>
      </w:r>
      <w:r w:rsidRPr="00596EE3">
        <w:rPr>
          <w:rFonts w:ascii="Times New Roman" w:hAnsi="Times New Roman"/>
          <w:sz w:val="24"/>
          <w:szCs w:val="24"/>
        </w:rPr>
        <w:t xml:space="preserve"> основных мероприятий, направленные на </w:t>
      </w:r>
      <w:r w:rsidR="002D31B1">
        <w:rPr>
          <w:rFonts w:ascii="Times New Roman" w:hAnsi="Times New Roman"/>
          <w:sz w:val="24"/>
          <w:szCs w:val="24"/>
        </w:rPr>
        <w:t xml:space="preserve">повышение доступности и качества библиотечных услуг, обеспечение сохранности и </w:t>
      </w:r>
      <w:r w:rsidR="002D31B1">
        <w:rPr>
          <w:rFonts w:ascii="Times New Roman" w:hAnsi="Times New Roman"/>
          <w:sz w:val="24"/>
          <w:szCs w:val="24"/>
        </w:rPr>
        <w:lastRenderedPageBreak/>
        <w:t>использования фондов</w:t>
      </w:r>
      <w:r w:rsidR="00615B41">
        <w:rPr>
          <w:rFonts w:ascii="Times New Roman" w:hAnsi="Times New Roman"/>
          <w:sz w:val="24"/>
          <w:szCs w:val="24"/>
        </w:rPr>
        <w:t xml:space="preserve">, организация познавательного досуга населения, популяризация книги и чтения, а </w:t>
      </w:r>
      <w:proofErr w:type="gramStart"/>
      <w:r w:rsidR="00615B41">
        <w:rPr>
          <w:rFonts w:ascii="Times New Roman" w:hAnsi="Times New Roman"/>
          <w:sz w:val="24"/>
          <w:szCs w:val="24"/>
        </w:rPr>
        <w:t>так же</w:t>
      </w:r>
      <w:proofErr w:type="gramEnd"/>
      <w:r w:rsidR="00615B41">
        <w:rPr>
          <w:rFonts w:ascii="Times New Roman" w:hAnsi="Times New Roman"/>
          <w:sz w:val="24"/>
          <w:szCs w:val="24"/>
        </w:rPr>
        <w:t xml:space="preserve"> укрепление материально-технической базы библиотечных учреждений. </w:t>
      </w: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исполнении данной подпрограммы были проведены ряд мероприятий:  </w:t>
      </w:r>
    </w:p>
    <w:p w:rsidR="00E50382" w:rsidRPr="00E50382" w:rsidRDefault="00596EE3" w:rsidP="00E50382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К 75- </w:t>
      </w:r>
      <w:proofErr w:type="spellStart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>летию</w:t>
      </w:r>
      <w:proofErr w:type="spellEnd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блокады Ленинграда прошел патриотический урок «Был город фронт- была победа». Отмечена такая дата, как День вывода войск из Афганистана акция «От Сталинграда к Великой Победе», вечер –встреча «Афганистан –наша память», урок памяти «Подвигом славны твои земляки». Прошли </w:t>
      </w:r>
      <w:r w:rsidR="007C2FA8">
        <w:rPr>
          <w:rFonts w:ascii="Times New Roman" w:eastAsia="Times New Roman" w:hAnsi="Times New Roman"/>
          <w:sz w:val="24"/>
          <w:szCs w:val="24"/>
          <w:lang w:eastAsia="ru-RU"/>
        </w:rPr>
        <w:t xml:space="preserve">ряд </w:t>
      </w:r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>мероприяти</w:t>
      </w:r>
      <w:r w:rsidR="007C2FA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посвященные Дню Победы. Библиотека приняла участие </w:t>
      </w:r>
      <w:r w:rsidR="007C2FA8">
        <w:rPr>
          <w:rFonts w:ascii="Times New Roman" w:eastAsia="Times New Roman" w:hAnsi="Times New Roman"/>
          <w:sz w:val="24"/>
          <w:szCs w:val="24"/>
          <w:lang w:eastAsia="ru-RU"/>
        </w:rPr>
        <w:t xml:space="preserve">8 мая </w:t>
      </w:r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в Ночи памяти и организовала «Солдатский привал». Были отмечены и </w:t>
      </w:r>
      <w:proofErr w:type="gramStart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>другие даты</w:t>
      </w:r>
      <w:proofErr w:type="gramEnd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праздники: «От Сталинграда к Великой Победе» (День воинской славы), к 23 февраля прошла </w:t>
      </w:r>
      <w:proofErr w:type="spellStart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>конкурсно</w:t>
      </w:r>
      <w:proofErr w:type="spellEnd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-игровая программа «Мы – будущие защитники», к юбилею </w:t>
      </w:r>
      <w:proofErr w:type="spellStart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>Ю.Гагарина</w:t>
      </w:r>
      <w:proofErr w:type="spellEnd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прошел День информации «Первый космонавт планеты Земля», ко </w:t>
      </w:r>
      <w:proofErr w:type="spellStart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>Деню</w:t>
      </w:r>
      <w:proofErr w:type="spellEnd"/>
      <w:r w:rsidR="00E50382"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воссоединения Крыма с Россией прошел час рассказа «Мы вместе, Крым!».</w:t>
      </w:r>
    </w:p>
    <w:p w:rsidR="00E50382" w:rsidRPr="00E50382" w:rsidRDefault="00E50382" w:rsidP="00E50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82">
        <w:rPr>
          <w:rFonts w:ascii="Times New Roman" w:eastAsia="Times New Roman" w:hAnsi="Times New Roman"/>
          <w:sz w:val="24"/>
          <w:szCs w:val="24"/>
          <w:lang w:eastAsia="ru-RU"/>
        </w:rPr>
        <w:t>Одним из самых масштабных мероприятий стала Библионочь-2019.</w:t>
      </w:r>
      <w:r w:rsidRPr="00E50382">
        <w:rPr>
          <w:rFonts w:ascii="Times New Roman" w:hAnsi="Times New Roman" w:cs="Times New Roman"/>
          <w:sz w:val="24"/>
          <w:szCs w:val="24"/>
        </w:rPr>
        <w:t xml:space="preserve"> Библиотеки системы приняли участие в областных акциях: «Читаем детям о войне», «Огненная дуга литературы», «Вспомним всех поименно».</w:t>
      </w:r>
    </w:p>
    <w:p w:rsidR="00E50382" w:rsidRPr="00E50382" w:rsidRDefault="00E50382" w:rsidP="00E50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382">
        <w:rPr>
          <w:rFonts w:ascii="Times New Roman" w:hAnsi="Times New Roman" w:cs="Times New Roman"/>
          <w:sz w:val="24"/>
          <w:szCs w:val="24"/>
        </w:rPr>
        <w:t>Совместно с комитетом по делам молодежи и спорту приняли участие во Всероссийской акции «Должен знать!» по профилактике наркомании и СПИДа. На День молодежи провела стрит-акцию «</w:t>
      </w:r>
      <w:proofErr w:type="spellStart"/>
      <w:r w:rsidRPr="00E50382">
        <w:rPr>
          <w:rFonts w:ascii="Times New Roman" w:hAnsi="Times New Roman" w:cs="Times New Roman"/>
          <w:sz w:val="24"/>
          <w:szCs w:val="24"/>
        </w:rPr>
        <w:t>Лето.Книга.Молодежь</w:t>
      </w:r>
      <w:proofErr w:type="spellEnd"/>
      <w:r w:rsidRPr="00E50382">
        <w:rPr>
          <w:rFonts w:ascii="Times New Roman" w:hAnsi="Times New Roman" w:cs="Times New Roman"/>
          <w:sz w:val="24"/>
          <w:szCs w:val="24"/>
        </w:rPr>
        <w:t>».</w:t>
      </w:r>
    </w:p>
    <w:p w:rsidR="00E5035A" w:rsidRDefault="007C2FA8" w:rsidP="00E50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0382" w:rsidRPr="00E50382">
        <w:rPr>
          <w:rFonts w:ascii="Times New Roman" w:hAnsi="Times New Roman" w:cs="Times New Roman"/>
          <w:sz w:val="24"/>
          <w:szCs w:val="24"/>
        </w:rPr>
        <w:t xml:space="preserve">Методическим отделом организован и проведен районный конкурс «Зеленая Россия». </w:t>
      </w:r>
      <w:r w:rsidR="00E5035A">
        <w:rPr>
          <w:rFonts w:ascii="Times New Roman" w:hAnsi="Times New Roman" w:cs="Times New Roman"/>
          <w:sz w:val="24"/>
          <w:szCs w:val="24"/>
        </w:rPr>
        <w:t xml:space="preserve">Сотрудники библиотеки </w:t>
      </w:r>
      <w:r w:rsidR="00E5035A" w:rsidRPr="00E5035A">
        <w:rPr>
          <w:rFonts w:ascii="Times New Roman" w:hAnsi="Times New Roman" w:cs="Times New Roman"/>
          <w:sz w:val="24"/>
          <w:szCs w:val="24"/>
        </w:rPr>
        <w:t>принимают участие в международных, всероссийских и областных конкурсах:</w:t>
      </w:r>
      <w:r w:rsidR="00E50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35A" w:rsidRPr="00E5035A" w:rsidRDefault="00E5035A" w:rsidP="00E50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35A">
        <w:rPr>
          <w:rFonts w:ascii="Times New Roman" w:hAnsi="Times New Roman" w:cs="Times New Roman"/>
          <w:sz w:val="24"/>
          <w:szCs w:val="24"/>
        </w:rPr>
        <w:t>Спиридонова Юлия Александровна - зам. дир</w:t>
      </w:r>
      <w:r>
        <w:rPr>
          <w:rFonts w:ascii="Times New Roman" w:hAnsi="Times New Roman" w:cs="Times New Roman"/>
          <w:sz w:val="24"/>
          <w:szCs w:val="24"/>
        </w:rPr>
        <w:t>ектора</w:t>
      </w:r>
      <w:r w:rsidRPr="00E5035A">
        <w:rPr>
          <w:rFonts w:ascii="Times New Roman" w:hAnsi="Times New Roman" w:cs="Times New Roman"/>
          <w:sz w:val="24"/>
          <w:szCs w:val="24"/>
        </w:rPr>
        <w:t xml:space="preserve"> по работе с детьми - Благодарность за активное участие в 13 ежегодном областном конкурсе "Читающая семья Оренбуржья-2019"</w:t>
      </w:r>
    </w:p>
    <w:p w:rsidR="00E5035A" w:rsidRPr="00E5035A" w:rsidRDefault="00E5035A" w:rsidP="00E50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35A">
        <w:rPr>
          <w:rFonts w:ascii="Times New Roman" w:hAnsi="Times New Roman" w:cs="Times New Roman"/>
          <w:sz w:val="24"/>
          <w:szCs w:val="24"/>
        </w:rPr>
        <w:t xml:space="preserve">Медведева Галина Викторовна -библиотекарь Ключевского с/ф, награждена </w:t>
      </w:r>
      <w:proofErr w:type="gramStart"/>
      <w:r w:rsidRPr="00E5035A">
        <w:rPr>
          <w:rFonts w:ascii="Times New Roman" w:hAnsi="Times New Roman" w:cs="Times New Roman"/>
          <w:sz w:val="24"/>
          <w:szCs w:val="24"/>
        </w:rPr>
        <w:t>премией  Министерства</w:t>
      </w:r>
      <w:proofErr w:type="gramEnd"/>
      <w:r w:rsidRPr="00E5035A">
        <w:rPr>
          <w:rFonts w:ascii="Times New Roman" w:hAnsi="Times New Roman" w:cs="Times New Roman"/>
          <w:sz w:val="24"/>
          <w:szCs w:val="24"/>
        </w:rPr>
        <w:t xml:space="preserve">   культуры  РФ по  Оренбургской  области (50 000р)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035A">
        <w:rPr>
          <w:rFonts w:ascii="Times New Roman" w:hAnsi="Times New Roman" w:cs="Times New Roman"/>
          <w:sz w:val="24"/>
          <w:szCs w:val="24"/>
        </w:rPr>
        <w:t xml:space="preserve"> как  лучший  работник  культуры   сельских  поселений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35A" w:rsidRPr="00E5035A" w:rsidRDefault="00E5035A" w:rsidP="00E50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35A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ентральная районная библиотека</w:t>
      </w:r>
      <w:r w:rsidRPr="00E5035A">
        <w:rPr>
          <w:rFonts w:ascii="Times New Roman" w:hAnsi="Times New Roman" w:cs="Times New Roman"/>
          <w:sz w:val="24"/>
          <w:szCs w:val="24"/>
        </w:rPr>
        <w:t xml:space="preserve"> - 2 место в международном конкурсе "</w:t>
      </w:r>
      <w:proofErr w:type="spellStart"/>
      <w:r w:rsidRPr="00E5035A">
        <w:rPr>
          <w:rFonts w:ascii="Times New Roman" w:hAnsi="Times New Roman" w:cs="Times New Roman"/>
          <w:sz w:val="24"/>
          <w:szCs w:val="24"/>
        </w:rPr>
        <w:t>Библио-green</w:t>
      </w:r>
      <w:proofErr w:type="spellEnd"/>
      <w:r w:rsidRPr="00E5035A">
        <w:rPr>
          <w:rFonts w:ascii="Times New Roman" w:hAnsi="Times New Roman" w:cs="Times New Roman"/>
          <w:sz w:val="24"/>
          <w:szCs w:val="24"/>
        </w:rPr>
        <w:t xml:space="preserve"> в устойчивом мире" в номинации "Сообщество"</w:t>
      </w:r>
    </w:p>
    <w:p w:rsidR="00E5035A" w:rsidRPr="00E5035A" w:rsidRDefault="00E5035A" w:rsidP="00E50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35A">
        <w:rPr>
          <w:rFonts w:ascii="Times New Roman" w:hAnsi="Times New Roman" w:cs="Times New Roman"/>
          <w:sz w:val="24"/>
          <w:szCs w:val="24"/>
        </w:rPr>
        <w:t xml:space="preserve">Нагаева Анастасия Владимировна - ведущий библиотекарь ЦРБ - 1 место </w:t>
      </w:r>
      <w:proofErr w:type="gramStart"/>
      <w:r w:rsidRPr="00E5035A">
        <w:rPr>
          <w:rFonts w:ascii="Times New Roman" w:hAnsi="Times New Roman" w:cs="Times New Roman"/>
          <w:sz w:val="24"/>
          <w:szCs w:val="24"/>
        </w:rPr>
        <w:t>во  всероссийском</w:t>
      </w:r>
      <w:proofErr w:type="gramEnd"/>
      <w:r w:rsidRPr="00E5035A">
        <w:rPr>
          <w:rFonts w:ascii="Times New Roman" w:hAnsi="Times New Roman" w:cs="Times New Roman"/>
          <w:sz w:val="24"/>
          <w:szCs w:val="24"/>
        </w:rPr>
        <w:t xml:space="preserve"> конкурсе проектов по представлению бюджета для граждан в номинации  "</w:t>
      </w:r>
      <w:proofErr w:type="spellStart"/>
      <w:r w:rsidRPr="00E5035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5035A">
        <w:rPr>
          <w:rFonts w:ascii="Times New Roman" w:hAnsi="Times New Roman" w:cs="Times New Roman"/>
          <w:sz w:val="24"/>
          <w:szCs w:val="24"/>
        </w:rPr>
        <w:t>".</w:t>
      </w:r>
    </w:p>
    <w:p w:rsidR="00E50382" w:rsidRPr="00E50382" w:rsidRDefault="00E50382" w:rsidP="00E503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382">
        <w:rPr>
          <w:rFonts w:ascii="Times New Roman" w:eastAsia="Times New Roman" w:hAnsi="Times New Roman"/>
          <w:sz w:val="24"/>
          <w:szCs w:val="24"/>
          <w:lang w:eastAsia="ru-RU"/>
        </w:rPr>
        <w:t>Согласного отчета по выполнению муниципального задания за 6 месяцев 2019</w:t>
      </w:r>
      <w:proofErr w:type="gramStart"/>
      <w:r w:rsidRPr="00E50382">
        <w:rPr>
          <w:rFonts w:ascii="Times New Roman" w:eastAsia="Times New Roman" w:hAnsi="Times New Roman"/>
          <w:sz w:val="24"/>
          <w:szCs w:val="24"/>
          <w:lang w:eastAsia="ru-RU"/>
        </w:rPr>
        <w:t>г :</w:t>
      </w:r>
      <w:proofErr w:type="gramEnd"/>
      <w:r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читателей – 6680, книговыдача -116032 экз., посещения- 46114. Проведено 466 массовых мероприятий, среди которых 283 – для детей до 14 лет.  Доходы от приносящей деятельности учреждения за отчетный период составили </w:t>
      </w:r>
      <w:r w:rsidR="00BF166E">
        <w:rPr>
          <w:rFonts w:ascii="Times New Roman" w:eastAsia="Times New Roman" w:hAnsi="Times New Roman"/>
          <w:sz w:val="24"/>
          <w:szCs w:val="24"/>
          <w:lang w:eastAsia="ru-RU"/>
        </w:rPr>
        <w:t>1,6</w:t>
      </w:r>
      <w:r w:rsidRPr="00E50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50382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E503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6EE3" w:rsidRPr="00596EE3" w:rsidRDefault="00596EE3" w:rsidP="00596EE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</w:p>
    <w:p w:rsidR="00596EE3" w:rsidRDefault="00596EE3" w:rsidP="00596E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596EE3">
        <w:rPr>
          <w:rFonts w:ascii="Times New Roman" w:hAnsi="Times New Roman"/>
          <w:sz w:val="24"/>
          <w:szCs w:val="24"/>
        </w:rPr>
        <w:t xml:space="preserve">Подпрограмма </w:t>
      </w:r>
      <w:r w:rsidRPr="00596E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«Обеспечение реализации муниципальной программы Развитие культуры Грачевского района» направлена на </w:t>
      </w:r>
      <w:r w:rsidR="00E84E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предоставление организационных, информационных, нормативно-правовых, кадровых, методических и иных условий для реализации подпрограммы. </w:t>
      </w:r>
      <w:r w:rsidRPr="00596EE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данной подпрограмме 2 основных мероприятия: обеспечение деятельности сферы культуры и осуществление административно-хозяйственного обеспечения.</w:t>
      </w:r>
      <w:r w:rsidRPr="00596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84EBA" w:rsidRPr="00596EE3" w:rsidRDefault="00E84EBA" w:rsidP="00596E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Подпрограмма «Поддержка и развитие казачьих обществ на территории Грачевского района» направленная на реализацию мероприятий по поддержке и развитию казачества на территории Грачевского района. В данной подпрограмме 1 основное мероприятие «Поддержка и развитие казачьего общества Грачевского района». </w:t>
      </w: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596EE3">
        <w:rPr>
          <w:rFonts w:ascii="Times New Roman" w:eastAsia="Calibri" w:hAnsi="Times New Roman" w:cs="Times New Roman"/>
          <w:sz w:val="24"/>
          <w:szCs w:val="24"/>
        </w:rPr>
        <w:tab/>
      </w:r>
    </w:p>
    <w:p w:rsidR="00596EE3" w:rsidRPr="00596EE3" w:rsidRDefault="00596EE3" w:rsidP="00596EE3">
      <w:pPr>
        <w:rPr>
          <w:rFonts w:ascii="Times New Roman" w:eastAsia="Calibri" w:hAnsi="Times New Roman" w:cs="Times New Roman"/>
          <w:sz w:val="24"/>
          <w:szCs w:val="24"/>
        </w:rPr>
      </w:pPr>
      <w:r w:rsidRPr="00596EE3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культуры          </w:t>
      </w:r>
      <w:r w:rsidRPr="00596EE3">
        <w:rPr>
          <w:noProof/>
          <w:lang w:eastAsia="ru-RU"/>
        </w:rPr>
        <w:drawing>
          <wp:inline distT="0" distB="0" distL="0" distR="0" wp14:anchorId="7F4CAC52" wp14:editId="3B7BB19D">
            <wp:extent cx="19526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EE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proofErr w:type="spellStart"/>
      <w:r w:rsidRPr="00596EE3">
        <w:rPr>
          <w:rFonts w:ascii="Times New Roman" w:eastAsia="Calibri" w:hAnsi="Times New Roman" w:cs="Times New Roman"/>
          <w:sz w:val="24"/>
          <w:szCs w:val="24"/>
        </w:rPr>
        <w:t>С.В.Спиридонов</w:t>
      </w:r>
      <w:proofErr w:type="spellEnd"/>
      <w:r w:rsidRPr="00596EE3">
        <w:rPr>
          <w:noProof/>
          <w:lang w:eastAsia="ru-RU"/>
        </w:rPr>
        <w:t xml:space="preserve">                                         </w:t>
      </w:r>
      <w:r w:rsidRPr="00596EE3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596EE3" w:rsidRPr="00596EE3" w:rsidRDefault="00596EE3" w:rsidP="00596EE3">
      <w:pPr>
        <w:rPr>
          <w:rFonts w:ascii="Times New Roman" w:eastAsia="Calibri" w:hAnsi="Times New Roman" w:cs="Times New Roman"/>
          <w:sz w:val="24"/>
          <w:szCs w:val="24"/>
        </w:rPr>
        <w:sectPr w:rsidR="00596EE3" w:rsidRPr="00596EE3" w:rsidSect="00514F0D">
          <w:pgSz w:w="11906" w:h="16838"/>
          <w:pgMar w:top="568" w:right="851" w:bottom="709" w:left="1276" w:header="709" w:footer="709" w:gutter="0"/>
          <w:cols w:space="708"/>
          <w:docGrid w:linePitch="360"/>
        </w:sectPr>
      </w:pPr>
    </w:p>
    <w:p w:rsidR="00596EE3" w:rsidRPr="00596EE3" w:rsidRDefault="00656E39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0" w:name="Par1099"/>
      <w:bookmarkStart w:id="1" w:name="Par1147"/>
      <w:bookmarkEnd w:id="0"/>
      <w:bookmarkEnd w:id="1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 xml:space="preserve">Отчет </w:t>
      </w:r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96E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 </w:t>
      </w:r>
      <w:r w:rsidR="00D40D4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достижении значений </w:t>
      </w:r>
      <w:r w:rsidRPr="00596E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показател</w:t>
      </w:r>
      <w:r w:rsidR="00D40D4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ей</w:t>
      </w:r>
      <w:r w:rsidRPr="00596E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(индикатор</w:t>
      </w:r>
      <w:r w:rsidR="00D40D4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ов</w:t>
      </w:r>
      <w:r w:rsidRPr="00596E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) муниципальной программы</w:t>
      </w:r>
      <w:r w:rsidR="00D40D4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«Развитие культуры Грачевского района»</w:t>
      </w:r>
    </w:p>
    <w:tbl>
      <w:tblPr>
        <w:tblStyle w:val="110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29"/>
        <w:gridCol w:w="3685"/>
        <w:gridCol w:w="1418"/>
        <w:gridCol w:w="708"/>
        <w:gridCol w:w="3261"/>
        <w:gridCol w:w="1700"/>
        <w:gridCol w:w="46"/>
        <w:gridCol w:w="1372"/>
        <w:gridCol w:w="2835"/>
      </w:tblGrid>
      <w:tr w:rsidR="00596EE3" w:rsidRPr="00596EE3" w:rsidTr="00596EE3">
        <w:trPr>
          <w:trHeight w:val="225"/>
        </w:trPr>
        <w:tc>
          <w:tcPr>
            <w:tcW w:w="397" w:type="dxa"/>
            <w:vMerge w:val="restart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714" w:type="dxa"/>
            <w:gridSpan w:val="2"/>
            <w:vMerge w:val="restart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418" w:type="dxa"/>
            <w:vMerge w:val="restart"/>
          </w:tcPr>
          <w:p w:rsidR="00596EE3" w:rsidRPr="00596EE3" w:rsidRDefault="00596EE3" w:rsidP="00596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708" w:type="dxa"/>
            <w:vMerge w:val="restart"/>
          </w:tcPr>
          <w:p w:rsidR="00596EE3" w:rsidRPr="00596EE3" w:rsidRDefault="00596EE3" w:rsidP="00596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9214" w:type="dxa"/>
            <w:gridSpan w:val="5"/>
          </w:tcPr>
          <w:p w:rsidR="00596EE3" w:rsidRPr="00596EE3" w:rsidRDefault="00596EE3" w:rsidP="00596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 (индикаторов)</w:t>
            </w:r>
          </w:p>
        </w:tc>
      </w:tr>
      <w:tr w:rsidR="00596EE3" w:rsidRPr="00596EE3" w:rsidTr="00596EE3">
        <w:trPr>
          <w:trHeight w:val="225"/>
        </w:trPr>
        <w:tc>
          <w:tcPr>
            <w:tcW w:w="397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/>
          </w:tcPr>
          <w:p w:rsidR="00596EE3" w:rsidRPr="00596EE3" w:rsidRDefault="00596EE3" w:rsidP="00596EE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Год, предшествующий отчетному (текущему) году</w:t>
            </w:r>
          </w:p>
        </w:tc>
        <w:tc>
          <w:tcPr>
            <w:tcW w:w="3118" w:type="dxa"/>
            <w:gridSpan w:val="3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Отчетный год</w:t>
            </w:r>
          </w:p>
        </w:tc>
        <w:tc>
          <w:tcPr>
            <w:tcW w:w="2835" w:type="dxa"/>
            <w:vMerge w:val="restart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596EE3" w:rsidRPr="00596EE3" w:rsidTr="00596EE3">
        <w:trPr>
          <w:trHeight w:val="664"/>
        </w:trPr>
        <w:tc>
          <w:tcPr>
            <w:tcW w:w="397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vMerge/>
          </w:tcPr>
          <w:p w:rsidR="00596EE3" w:rsidRPr="00596EE3" w:rsidRDefault="00596EE3" w:rsidP="00596EE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6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372" w:type="dxa"/>
          </w:tcPr>
          <w:p w:rsidR="00596EE3" w:rsidRPr="00596EE3" w:rsidRDefault="00596EE3" w:rsidP="007D33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 на 01.07.201</w:t>
            </w:r>
            <w:r w:rsidR="007D33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2835" w:type="dxa"/>
            <w:vMerge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426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8"/>
          </w:tcPr>
          <w:p w:rsidR="00596EE3" w:rsidRPr="00596EE3" w:rsidRDefault="00596EE3" w:rsidP="007D33C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культуры Грачевского района</w:t>
            </w: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596EE3" w:rsidRPr="00596EE3" w:rsidTr="00596EE3">
        <w:trPr>
          <w:trHeight w:val="315"/>
        </w:trPr>
        <w:tc>
          <w:tcPr>
            <w:tcW w:w="397" w:type="dxa"/>
            <w:vMerge w:val="restart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596EE3" w:rsidRPr="00596EE3" w:rsidTr="00596EE3">
        <w:trPr>
          <w:trHeight w:val="1191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</w:tcPr>
          <w:p w:rsidR="00596EE3" w:rsidRPr="00596EE3" w:rsidRDefault="007D33C8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6EE3" w:rsidRPr="00596EE3" w:rsidRDefault="008A6EB1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96EE3" w:rsidRPr="00596EE3" w:rsidRDefault="007D33C8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96EE3" w:rsidRPr="00596EE3" w:rsidRDefault="007D33C8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596EE3" w:rsidRPr="00596EE3" w:rsidRDefault="008A6EB1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826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14" w:type="dxa"/>
            <w:gridSpan w:val="2"/>
          </w:tcPr>
          <w:p w:rsidR="00596EE3" w:rsidRPr="00596EE3" w:rsidRDefault="008A6EB1" w:rsidP="00596E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участников клубных формирований.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8" w:type="dxa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</w:tcPr>
          <w:p w:rsidR="00596EE3" w:rsidRPr="00596EE3" w:rsidRDefault="00656E39" w:rsidP="008A6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418" w:type="dxa"/>
            <w:gridSpan w:val="2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882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8A6E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экспонируемых музейных предметов и коллекций 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в общем количеств</w:t>
            </w:r>
            <w:r w:rsidR="008A6E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 музейных предметов основного фонда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3247B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0" w:type="dxa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</w:tcPr>
          <w:p w:rsidR="00596EE3" w:rsidRPr="00617E3B" w:rsidRDefault="00617E3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2835" w:type="dxa"/>
          </w:tcPr>
          <w:p w:rsidR="00596EE3" w:rsidRPr="00596EE3" w:rsidRDefault="00617E3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rPr>
          <w:trHeight w:val="506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8A6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Выдача документов из фондов библиотек района (книговыдача) 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Тыс.экз</w:t>
            </w:r>
            <w:proofErr w:type="spellEnd"/>
          </w:p>
        </w:tc>
        <w:tc>
          <w:tcPr>
            <w:tcW w:w="3261" w:type="dxa"/>
          </w:tcPr>
          <w:p w:rsidR="00596EE3" w:rsidRPr="00596EE3" w:rsidRDefault="003247B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185,8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418" w:type="dxa"/>
            <w:gridSpan w:val="2"/>
          </w:tcPr>
          <w:p w:rsidR="00596EE3" w:rsidRPr="00596EE3" w:rsidRDefault="00141F3A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2835" w:type="dxa"/>
          </w:tcPr>
          <w:p w:rsidR="00596EE3" w:rsidRPr="00596EE3" w:rsidRDefault="00141F3A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rPr>
          <w:trHeight w:val="852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14" w:type="dxa"/>
            <w:gridSpan w:val="2"/>
          </w:tcPr>
          <w:p w:rsidR="00596EE3" w:rsidRPr="00596EE3" w:rsidRDefault="008A6EB1" w:rsidP="00596E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418" w:type="dxa"/>
            <w:gridSpan w:val="2"/>
          </w:tcPr>
          <w:p w:rsidR="00596EE3" w:rsidRPr="00596EE3" w:rsidRDefault="00793F2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EB1" w:rsidRPr="00596EE3" w:rsidTr="00596EE3">
        <w:trPr>
          <w:trHeight w:val="852"/>
        </w:trPr>
        <w:tc>
          <w:tcPr>
            <w:tcW w:w="397" w:type="dxa"/>
          </w:tcPr>
          <w:p w:rsidR="008A6EB1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714" w:type="dxa"/>
            <w:gridSpan w:val="2"/>
          </w:tcPr>
          <w:p w:rsidR="008A6EB1" w:rsidRPr="003A74E0" w:rsidRDefault="008A6EB1" w:rsidP="00596E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культурно-массовых мероприятий с привлечением членов казачьего общества</w:t>
            </w:r>
          </w:p>
        </w:tc>
        <w:tc>
          <w:tcPr>
            <w:tcW w:w="1418" w:type="dxa"/>
          </w:tcPr>
          <w:p w:rsidR="008A6EB1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8" w:type="dxa"/>
          </w:tcPr>
          <w:p w:rsidR="008A6EB1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261" w:type="dxa"/>
          </w:tcPr>
          <w:p w:rsidR="008A6EB1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A6EB1" w:rsidRDefault="008A6EB1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</w:tcPr>
          <w:p w:rsidR="008A6EB1" w:rsidRPr="00596EE3" w:rsidRDefault="00425B3D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8A6EB1" w:rsidRPr="00596EE3" w:rsidRDefault="00425B3D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rPr>
          <w:trHeight w:val="265"/>
        </w:trPr>
        <w:tc>
          <w:tcPr>
            <w:tcW w:w="426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8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796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714" w:type="dxa"/>
            <w:gridSpan w:val="2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</w:t>
            </w:r>
            <w:r w:rsidRPr="003A7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596EE3" w:rsidRPr="00596EE3" w:rsidRDefault="008A6EB1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418" w:type="dxa"/>
            <w:gridSpan w:val="2"/>
          </w:tcPr>
          <w:p w:rsidR="00596EE3" w:rsidRPr="00596EE3" w:rsidRDefault="00793F2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2835" w:type="dxa"/>
          </w:tcPr>
          <w:p w:rsidR="00596EE3" w:rsidRPr="00596EE3" w:rsidRDefault="00793F2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Выплата отпускных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714" w:type="dxa"/>
            <w:gridSpan w:val="2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</w:tcPr>
          <w:p w:rsidR="00596EE3" w:rsidRPr="00596EE3" w:rsidRDefault="00656E39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714" w:type="dxa"/>
            <w:gridSpan w:val="2"/>
          </w:tcPr>
          <w:p w:rsidR="00596EE3" w:rsidRPr="00596EE3" w:rsidRDefault="00E02327" w:rsidP="00E02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</w:t>
            </w:r>
            <w:proofErr w:type="gramEnd"/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учреждении дополнительного образования.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от общего потребления</w:t>
            </w:r>
            <w:r w:rsidR="00E0232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 учреждении дополнительного образования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426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8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деятельности. Поддержка народного творчества</w:t>
            </w: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507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E02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</w:t>
            </w:r>
            <w:r w:rsidR="00E023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платных 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культурно-досуговых мероприятий 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</w:tcPr>
          <w:p w:rsidR="00596EE3" w:rsidRPr="00596EE3" w:rsidRDefault="00656E39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418" w:type="dxa"/>
            <w:gridSpan w:val="2"/>
          </w:tcPr>
          <w:p w:rsidR="00596EE3" w:rsidRPr="00596EE3" w:rsidRDefault="00793F2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12500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E02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культурно-массовых </w:t>
            </w:r>
            <w:proofErr w:type="gramStart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мероприятий.  </w:t>
            </w:r>
            <w:proofErr w:type="gramEnd"/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3261" w:type="dxa"/>
          </w:tcPr>
          <w:p w:rsidR="00596EE3" w:rsidRPr="00596EE3" w:rsidRDefault="003247B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2956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418" w:type="dxa"/>
            <w:gridSpan w:val="2"/>
          </w:tcPr>
          <w:p w:rsidR="00596EE3" w:rsidRPr="00596EE3" w:rsidRDefault="00672F6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1627</w:t>
            </w:r>
          </w:p>
        </w:tc>
        <w:tc>
          <w:tcPr>
            <w:tcW w:w="2835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6EE3"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714" w:type="dxa"/>
            <w:gridSpan w:val="2"/>
          </w:tcPr>
          <w:p w:rsidR="00596EE3" w:rsidRPr="00596EE3" w:rsidRDefault="00E02327" w:rsidP="00E02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</w:t>
            </w:r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требований пожарной безопасности в учреждениях культуры.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426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8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644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E02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музейных мероприятий, экскурсий, лекций, выставок  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3261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418" w:type="dxa"/>
            <w:gridSpan w:val="2"/>
          </w:tcPr>
          <w:p w:rsidR="00596EE3" w:rsidRPr="00596EE3" w:rsidRDefault="00F56F9D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предоставлены за 6 месяцев</w:t>
            </w:r>
          </w:p>
        </w:tc>
      </w:tr>
      <w:tr w:rsidR="00596EE3" w:rsidRPr="00596EE3" w:rsidTr="00596EE3">
        <w:trPr>
          <w:trHeight w:val="624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E02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Число посетителей в музее   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</w:tcPr>
          <w:p w:rsidR="00596EE3" w:rsidRPr="00596EE3" w:rsidRDefault="003247B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6263</w:t>
            </w:r>
          </w:p>
        </w:tc>
        <w:tc>
          <w:tcPr>
            <w:tcW w:w="1700" w:type="dxa"/>
          </w:tcPr>
          <w:p w:rsidR="00596EE3" w:rsidRPr="00596EE3" w:rsidRDefault="00596EE3" w:rsidP="00E0232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E023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2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4554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color w:val="000000" w:themeColor="text1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714" w:type="dxa"/>
            <w:gridSpan w:val="2"/>
          </w:tcPr>
          <w:p w:rsidR="00596EE3" w:rsidRPr="00596EE3" w:rsidRDefault="00E02327" w:rsidP="00E023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</w:t>
            </w:r>
            <w:proofErr w:type="gramEnd"/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МБУК «Народный музей Грачевского района».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E02327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426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8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557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277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</w:t>
            </w:r>
            <w:r w:rsidR="00E023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общедоступных (публичных)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библиотек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</w:tcPr>
          <w:p w:rsidR="00596EE3" w:rsidRPr="00596EE3" w:rsidRDefault="00425B3D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93903</w:t>
            </w:r>
          </w:p>
        </w:tc>
        <w:tc>
          <w:tcPr>
            <w:tcW w:w="1700" w:type="dxa"/>
          </w:tcPr>
          <w:p w:rsidR="00596EE3" w:rsidRPr="00596EE3" w:rsidRDefault="0027744B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418" w:type="dxa"/>
            <w:gridSpan w:val="2"/>
          </w:tcPr>
          <w:p w:rsidR="00596EE3" w:rsidRPr="00596EE3" w:rsidRDefault="00793F2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52198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rPr>
          <w:trHeight w:val="685"/>
        </w:trPr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277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охвата библиотечным обслуживанием   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3E40D9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18" w:type="dxa"/>
            <w:gridSpan w:val="2"/>
          </w:tcPr>
          <w:p w:rsidR="00596EE3" w:rsidRPr="00596EE3" w:rsidRDefault="00141F3A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794A13" w:rsidRPr="00596EE3" w:rsidTr="00596EE3">
        <w:trPr>
          <w:trHeight w:val="685"/>
        </w:trPr>
        <w:tc>
          <w:tcPr>
            <w:tcW w:w="397" w:type="dxa"/>
          </w:tcPr>
          <w:p w:rsidR="00794A13" w:rsidRPr="00596EE3" w:rsidRDefault="00794A1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4.2.1</w:t>
            </w:r>
          </w:p>
        </w:tc>
        <w:tc>
          <w:tcPr>
            <w:tcW w:w="3714" w:type="dxa"/>
            <w:gridSpan w:val="2"/>
          </w:tcPr>
          <w:p w:rsidR="00794A13" w:rsidRPr="00596EE3" w:rsidRDefault="00794A13" w:rsidP="002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посещений организаций культуры по отношению к уровню 2010 </w:t>
            </w:r>
          </w:p>
        </w:tc>
        <w:tc>
          <w:tcPr>
            <w:tcW w:w="1418" w:type="dxa"/>
          </w:tcPr>
          <w:p w:rsidR="00794A13" w:rsidRPr="00596EE3" w:rsidRDefault="00794A1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8" w:type="dxa"/>
          </w:tcPr>
          <w:p w:rsidR="00794A13" w:rsidRPr="00596EE3" w:rsidRDefault="00794A1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794A13" w:rsidRDefault="00246CAE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102,1</w:t>
            </w:r>
          </w:p>
        </w:tc>
        <w:tc>
          <w:tcPr>
            <w:tcW w:w="1700" w:type="dxa"/>
          </w:tcPr>
          <w:p w:rsidR="00794A13" w:rsidRPr="00596EE3" w:rsidRDefault="00794A1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418" w:type="dxa"/>
            <w:gridSpan w:val="2"/>
          </w:tcPr>
          <w:p w:rsidR="00794A13" w:rsidRDefault="00246CAE" w:rsidP="00C750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C750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794A13" w:rsidRPr="00596EE3" w:rsidRDefault="00246CAE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Данные за 6 месяцев</w:t>
            </w:r>
          </w:p>
        </w:tc>
      </w:tr>
      <w:tr w:rsidR="00794A13" w:rsidRPr="00596EE3" w:rsidTr="00596EE3">
        <w:trPr>
          <w:trHeight w:val="685"/>
        </w:trPr>
        <w:tc>
          <w:tcPr>
            <w:tcW w:w="397" w:type="dxa"/>
          </w:tcPr>
          <w:p w:rsidR="00794A13" w:rsidRDefault="00794A1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4.2.2</w:t>
            </w:r>
          </w:p>
        </w:tc>
        <w:tc>
          <w:tcPr>
            <w:tcW w:w="3714" w:type="dxa"/>
            <w:gridSpan w:val="2"/>
          </w:tcPr>
          <w:p w:rsidR="00794A13" w:rsidRDefault="00794A13" w:rsidP="0027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1418" w:type="dxa"/>
          </w:tcPr>
          <w:p w:rsidR="00794A13" w:rsidRDefault="00881AED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708" w:type="dxa"/>
          </w:tcPr>
          <w:p w:rsidR="00794A13" w:rsidRDefault="00881AED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</w:tcPr>
          <w:p w:rsidR="00794A13" w:rsidRDefault="00D16C78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114,6</w:t>
            </w:r>
          </w:p>
        </w:tc>
        <w:tc>
          <w:tcPr>
            <w:tcW w:w="1700" w:type="dxa"/>
          </w:tcPr>
          <w:p w:rsidR="00794A13" w:rsidRDefault="00881AED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1418" w:type="dxa"/>
            <w:gridSpan w:val="2"/>
          </w:tcPr>
          <w:p w:rsidR="00794A13" w:rsidRDefault="00D16C78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2835" w:type="dxa"/>
          </w:tcPr>
          <w:p w:rsidR="00794A13" w:rsidRPr="00596EE3" w:rsidRDefault="00794A1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3714" w:type="dxa"/>
            <w:gridSpan w:val="2"/>
          </w:tcPr>
          <w:p w:rsidR="00596EE3" w:rsidRPr="00596EE3" w:rsidRDefault="0027744B" w:rsidP="00277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</w:t>
            </w:r>
            <w:proofErr w:type="gramEnd"/>
            <w:r w:rsidR="00596EE3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библиотеках района.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27744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426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8"/>
          </w:tcPr>
          <w:p w:rsidR="00596EE3" w:rsidRPr="00596EE3" w:rsidRDefault="00596EE3" w:rsidP="0027744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</w:t>
            </w: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3714" w:type="dxa"/>
            <w:gridSpan w:val="2"/>
          </w:tcPr>
          <w:p w:rsidR="00596EE3" w:rsidRPr="00596EE3" w:rsidRDefault="0027744B" w:rsidP="00596EE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793F2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3261" w:type="dxa"/>
          </w:tcPr>
          <w:p w:rsidR="00596EE3" w:rsidRPr="00596EE3" w:rsidRDefault="003E40D9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596EE3" w:rsidRPr="00596EE3" w:rsidRDefault="0027744B" w:rsidP="00596E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418" w:type="dxa"/>
            <w:gridSpan w:val="2"/>
          </w:tcPr>
          <w:p w:rsidR="00596EE3" w:rsidRPr="00596EE3" w:rsidRDefault="00793F2F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6EE3" w:rsidRPr="00596EE3" w:rsidTr="00596EE3">
        <w:tc>
          <w:tcPr>
            <w:tcW w:w="397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3714" w:type="dxa"/>
            <w:gridSpan w:val="2"/>
          </w:tcPr>
          <w:p w:rsidR="00596EE3" w:rsidRPr="00596EE3" w:rsidRDefault="00596EE3" w:rsidP="002774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обеспечения в надлежащем состоянии помещений</w:t>
            </w:r>
            <w:r w:rsidR="0027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соответствующим требовани</w:t>
            </w:r>
            <w:r w:rsidR="0027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</w:t>
            </w:r>
          </w:p>
        </w:tc>
        <w:tc>
          <w:tcPr>
            <w:tcW w:w="141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596EE3" w:rsidRPr="00596EE3" w:rsidRDefault="00596EE3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596EE3" w:rsidRPr="00596EE3" w:rsidRDefault="0027744B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0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3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7744B" w:rsidRPr="00596EE3" w:rsidTr="00592D3F">
        <w:tc>
          <w:tcPr>
            <w:tcW w:w="15451" w:type="dxa"/>
            <w:gridSpan w:val="10"/>
          </w:tcPr>
          <w:p w:rsidR="0027744B" w:rsidRPr="00596EE3" w:rsidRDefault="0027744B" w:rsidP="0027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6 «</w:t>
            </w:r>
            <w:r w:rsidRPr="003A74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</w:tr>
      <w:tr w:rsidR="0027744B" w:rsidRPr="00596EE3" w:rsidTr="00596EE3">
        <w:tc>
          <w:tcPr>
            <w:tcW w:w="397" w:type="dxa"/>
          </w:tcPr>
          <w:p w:rsidR="0027744B" w:rsidRPr="00596EE3" w:rsidRDefault="0027744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27744B" w:rsidRPr="00596EE3" w:rsidRDefault="0027744B" w:rsidP="002774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418" w:type="dxa"/>
          </w:tcPr>
          <w:p w:rsidR="0027744B" w:rsidRPr="00596EE3" w:rsidRDefault="0027744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7744B" w:rsidRPr="00596EE3" w:rsidRDefault="0027744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44B" w:rsidRDefault="0027744B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27744B" w:rsidRPr="00596EE3" w:rsidRDefault="0027744B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7744B" w:rsidRPr="00596EE3" w:rsidRDefault="0027744B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7744B" w:rsidRPr="00596EE3" w:rsidRDefault="0027744B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7744B" w:rsidRPr="00596EE3" w:rsidTr="00596EE3">
        <w:tc>
          <w:tcPr>
            <w:tcW w:w="397" w:type="dxa"/>
          </w:tcPr>
          <w:p w:rsidR="0027744B" w:rsidRPr="00596EE3" w:rsidRDefault="0027744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27744B" w:rsidRPr="00596EE3" w:rsidRDefault="0027744B" w:rsidP="002774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  <w:tc>
          <w:tcPr>
            <w:tcW w:w="1418" w:type="dxa"/>
          </w:tcPr>
          <w:p w:rsidR="0027744B" w:rsidRPr="00596EE3" w:rsidRDefault="0027744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708" w:type="dxa"/>
          </w:tcPr>
          <w:p w:rsidR="0027744B" w:rsidRPr="00596EE3" w:rsidRDefault="0027744B" w:rsidP="00596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261" w:type="dxa"/>
          </w:tcPr>
          <w:p w:rsidR="0027744B" w:rsidRDefault="00914B2F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27744B" w:rsidRPr="00596EE3" w:rsidRDefault="00914B2F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gridSpan w:val="2"/>
          </w:tcPr>
          <w:p w:rsidR="0027744B" w:rsidRPr="00596EE3" w:rsidRDefault="00BF68E9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35" w:type="dxa"/>
          </w:tcPr>
          <w:p w:rsidR="0027744B" w:rsidRPr="00596EE3" w:rsidRDefault="0027744B" w:rsidP="00596E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96EE3" w:rsidRPr="00596EE3" w:rsidTr="00596EE3">
        <w:trPr>
          <w:trHeight w:val="8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96EE3" w:rsidRPr="00596EE3" w:rsidRDefault="00596EE3" w:rsidP="00596EE3"/>
        </w:tc>
      </w:tr>
    </w:tbl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1149"/>
      <w:bookmarkEnd w:id="2"/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6EE3">
        <w:rPr>
          <w:rFonts w:ascii="Times New Roman" w:eastAsia="Calibri" w:hAnsi="Times New Roman" w:cs="Times New Roman"/>
          <w:b/>
          <w:sz w:val="24"/>
          <w:szCs w:val="24"/>
        </w:rPr>
        <w:t xml:space="preserve">ОТЧЕТ </w:t>
      </w:r>
      <w:r w:rsidR="00656E39">
        <w:rPr>
          <w:rFonts w:ascii="Times New Roman" w:eastAsia="Calibri" w:hAnsi="Times New Roman" w:cs="Times New Roman"/>
          <w:b/>
          <w:sz w:val="24"/>
          <w:szCs w:val="24"/>
        </w:rPr>
        <w:t>за 1 полугодие 2019г</w:t>
      </w:r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6EE3">
        <w:rPr>
          <w:rFonts w:ascii="Times New Roman" w:eastAsia="Calibri" w:hAnsi="Times New Roman" w:cs="Times New Roman"/>
          <w:b/>
          <w:sz w:val="24"/>
          <w:szCs w:val="24"/>
        </w:rPr>
        <w:t xml:space="preserve">об использовании бюджетных ассигнований </w:t>
      </w:r>
    </w:p>
    <w:p w:rsidR="00596EE3" w:rsidRPr="00596EE3" w:rsidRDefault="00596EE3" w:rsidP="00596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E3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</w:t>
      </w:r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6EE3">
        <w:rPr>
          <w:rFonts w:ascii="Times New Roman" w:eastAsia="Calibri" w:hAnsi="Times New Roman" w:cs="Times New Roman"/>
          <w:b/>
          <w:sz w:val="24"/>
          <w:szCs w:val="24"/>
        </w:rPr>
        <w:t xml:space="preserve">«Развитие </w:t>
      </w:r>
      <w:proofErr w:type="gramStart"/>
      <w:r w:rsidRPr="00596EE3">
        <w:rPr>
          <w:rFonts w:ascii="Times New Roman" w:eastAsia="Calibri" w:hAnsi="Times New Roman" w:cs="Times New Roman"/>
          <w:b/>
          <w:sz w:val="24"/>
          <w:szCs w:val="24"/>
        </w:rPr>
        <w:t xml:space="preserve">культуры  </w:t>
      </w:r>
      <w:proofErr w:type="spellStart"/>
      <w:r w:rsidRPr="00596EE3">
        <w:rPr>
          <w:rFonts w:ascii="Times New Roman" w:eastAsia="Calibri" w:hAnsi="Times New Roman" w:cs="Times New Roman"/>
          <w:b/>
          <w:sz w:val="24"/>
          <w:szCs w:val="24"/>
        </w:rPr>
        <w:t>Грачёвского</w:t>
      </w:r>
      <w:proofErr w:type="spellEnd"/>
      <w:proofErr w:type="gramEnd"/>
      <w:r w:rsidRPr="00596EE3">
        <w:rPr>
          <w:rFonts w:ascii="Times New Roman" w:eastAsia="Calibri" w:hAnsi="Times New Roman" w:cs="Times New Roman"/>
          <w:b/>
          <w:sz w:val="24"/>
          <w:szCs w:val="24"/>
        </w:rPr>
        <w:t xml:space="preserve"> района»  </w:t>
      </w:r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34"/>
        <w:gridCol w:w="2902"/>
        <w:gridCol w:w="1776"/>
        <w:gridCol w:w="67"/>
        <w:gridCol w:w="642"/>
        <w:gridCol w:w="709"/>
        <w:gridCol w:w="1229"/>
        <w:gridCol w:w="1531"/>
        <w:gridCol w:w="1586"/>
        <w:gridCol w:w="1607"/>
        <w:gridCol w:w="1342"/>
      </w:tblGrid>
      <w:tr w:rsidR="00596EE3" w:rsidRPr="00596EE3" w:rsidTr="00596EE3">
        <w:trPr>
          <w:trHeight w:val="557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(тыс. рублей)</w:t>
            </w:r>
          </w:p>
        </w:tc>
      </w:tr>
      <w:tr w:rsidR="00596EE3" w:rsidRPr="00596EE3" w:rsidTr="00596EE3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14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Утверждено сводной бюджетной </w:t>
            </w: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росписью на 1 января 201</w:t>
            </w:r>
            <w:r w:rsidR="00144C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14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Утверждено сводной бюджетной </w:t>
            </w: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росписью на 01.07.201</w:t>
            </w:r>
            <w:r w:rsidR="00144C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14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Утверждено в </w:t>
            </w:r>
            <w:proofErr w:type="spellStart"/>
            <w:proofErr w:type="gramStart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программе на 01.07.201</w:t>
            </w:r>
            <w:r w:rsidR="00144C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кассовое исполнение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596EE3" w:rsidRPr="00596EE3" w:rsidTr="00596EE3">
        <w:trPr>
          <w:trHeight w:val="5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Муниципальная  программа</w:t>
            </w:r>
            <w:proofErr w:type="gram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14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«Развитие </w:t>
            </w:r>
            <w:proofErr w:type="gramStart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культуры  </w:t>
            </w:r>
            <w:proofErr w:type="spellStart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Грачёвского</w:t>
            </w:r>
            <w:proofErr w:type="spellEnd"/>
            <w:proofErr w:type="gramEnd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района»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  <w:r w:rsidR="009960E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47499,4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49973,3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C644B5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47611,3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045FDE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25120,5</w:t>
            </w:r>
          </w:p>
        </w:tc>
      </w:tr>
      <w:tr w:rsidR="00596EE3" w:rsidRPr="00596EE3" w:rsidTr="00596EE3">
        <w:trPr>
          <w:trHeight w:val="362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67,2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67,2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045FDE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67,2</w:t>
            </w:r>
          </w:p>
        </w:tc>
      </w:tr>
      <w:tr w:rsidR="00596EE3" w:rsidRPr="00596EE3" w:rsidTr="00596EE3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областные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045FDE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44,7</w:t>
            </w:r>
          </w:p>
        </w:tc>
      </w:tr>
      <w:tr w:rsidR="00596EE3" w:rsidRPr="00596EE3" w:rsidTr="00596EE3">
        <w:trPr>
          <w:trHeight w:val="19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местные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47499,4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49861,4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47499,4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045FDE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25008,6</w:t>
            </w:r>
          </w:p>
        </w:tc>
      </w:tr>
      <w:tr w:rsidR="00596EE3" w:rsidRPr="00596EE3" w:rsidTr="00596EE3">
        <w:trPr>
          <w:trHeight w:val="55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Развитие дополнительного образования </w:t>
            </w:r>
            <w:proofErr w:type="gramStart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детей  в</w:t>
            </w:r>
            <w:proofErr w:type="gramEnd"/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сфере культуры и искусства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 w:rsidR="00996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0810000000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5869,8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5969,8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5869,8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3159,7</w:t>
            </w:r>
          </w:p>
        </w:tc>
      </w:tr>
      <w:tr w:rsidR="00596EE3" w:rsidRPr="00596EE3" w:rsidTr="00596EE3">
        <w:trPr>
          <w:trHeight w:val="197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27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областные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46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местные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5869,8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BF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5969,8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5869,8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3159,7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144C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 </w:t>
            </w:r>
            <w:r w:rsidR="00144C4C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gramEnd"/>
            <w:r w:rsidR="00144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учреждения    дополнительного   образования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0810121010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5869,8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BF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5969,8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5869,8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3159,7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Поддержка  и</w:t>
            </w:r>
            <w:proofErr w:type="gramEnd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 дополнительного  образования  в сфере культуры </w:t>
            </w:r>
            <w:r w:rsidR="00144C4C">
              <w:rPr>
                <w:rFonts w:ascii="Times New Roman" w:hAnsi="Times New Roman" w:cs="Times New Roman"/>
                <w:sz w:val="20"/>
                <w:szCs w:val="20"/>
              </w:rPr>
              <w:t>и искусства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946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Ремонтные, противоаварийные, </w:t>
            </w:r>
            <w:proofErr w:type="gramStart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противопожарные  мероприятия</w:t>
            </w:r>
            <w:proofErr w:type="gramEnd"/>
            <w:r w:rsidR="00144C4C">
              <w:rPr>
                <w:rFonts w:ascii="Times New Roman" w:hAnsi="Times New Roman" w:cs="Times New Roman"/>
                <w:sz w:val="20"/>
                <w:szCs w:val="20"/>
              </w:rPr>
              <w:t xml:space="preserve"> в учреждениях дополнительного образования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144C4C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0810123010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учреждение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69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  деятельности. Поддержка народного творчества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96EE3"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96EE3"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0820000000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20155,4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21467,4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20155,4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10791,4</w:t>
            </w:r>
          </w:p>
        </w:tc>
      </w:tr>
      <w:tr w:rsidR="00596EE3" w:rsidRPr="00596EE3" w:rsidTr="00596EE3">
        <w:trPr>
          <w:trHeight w:val="279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28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9960E2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35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9960E2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20155,4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21467,4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20155,4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10791,4</w:t>
            </w:r>
          </w:p>
        </w:tc>
      </w:tr>
      <w:tr w:rsidR="00596EE3" w:rsidRPr="00596EE3" w:rsidTr="00596EE3">
        <w:trPr>
          <w:trHeight w:val="84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2.1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 культурно</w:t>
            </w:r>
            <w:proofErr w:type="gramEnd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-досуговой деятельности.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0801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0820320150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19855,4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20882,4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19855,4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10444,6</w:t>
            </w:r>
          </w:p>
        </w:tc>
      </w:tr>
      <w:tr w:rsidR="00596EE3" w:rsidRPr="00596EE3" w:rsidTr="00596EE3">
        <w:trPr>
          <w:trHeight w:val="42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9960E2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2.</w:t>
            </w:r>
            <w:r w:rsidR="00996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и развитие культурно-досуговой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9960E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0820220020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 w:rsidR="008C161D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346,8</w:t>
            </w:r>
          </w:p>
        </w:tc>
      </w:tr>
      <w:tr w:rsidR="00596EE3" w:rsidRPr="00596EE3" w:rsidTr="00596EE3">
        <w:trPr>
          <w:trHeight w:val="58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2.4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Ремонтные, противоаварийные, противопожарные мероприятия</w:t>
            </w:r>
            <w:r w:rsidR="00996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учреждениях культуры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0820423010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2.5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Энергосбережение энергетической эффективности в уч</w:t>
            </w:r>
            <w:r w:rsidR="00996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реждениях культуры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0822301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Развитие музейного 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96EE3"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96EE3"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0830000000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1814,7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1865,7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1814,7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893,8</w:t>
            </w:r>
          </w:p>
        </w:tc>
      </w:tr>
      <w:tr w:rsidR="00596EE3" w:rsidRPr="00596EE3" w:rsidTr="00596EE3">
        <w:trPr>
          <w:trHeight w:val="19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21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122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1814,7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1865,7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1814,7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893,8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3.1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</w:t>
            </w:r>
            <w:proofErr w:type="gramStart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деятельности  музея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0830120030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1799,7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1850,7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1799,7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893,8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3.2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и развитие музея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0830320020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BF68E9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59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3.3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Ремонтные, противоаварийные, противопожарные мероприятия</w:t>
            </w:r>
            <w:r w:rsidR="00996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МБУК «Народный музей Грачевского района»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0830223010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53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9960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Энергосбережение и повышение энергетической эффективности в </w:t>
            </w:r>
            <w:r w:rsidR="009960E2">
              <w:rPr>
                <w:rFonts w:ascii="Times New Roman" w:hAnsi="Times New Roman" w:cs="Times New Roman"/>
                <w:sz w:val="20"/>
                <w:szCs w:val="20"/>
              </w:rPr>
              <w:t>музее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3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4 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 w:rsidR="00996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0840000000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9960E2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10584,0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11594,9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10695,9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5664,6</w:t>
            </w:r>
          </w:p>
        </w:tc>
      </w:tr>
      <w:tr w:rsidR="00596EE3" w:rsidRPr="00596EE3" w:rsidTr="00596EE3">
        <w:trPr>
          <w:trHeight w:val="21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67,2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67,2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67,2</w:t>
            </w:r>
          </w:p>
        </w:tc>
      </w:tr>
      <w:tr w:rsidR="00596EE3" w:rsidRPr="00596EE3" w:rsidTr="00596EE3">
        <w:trPr>
          <w:trHeight w:val="242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44,7</w:t>
            </w:r>
          </w:p>
        </w:tc>
      </w:tr>
      <w:tr w:rsidR="00596EE3" w:rsidRPr="00596EE3" w:rsidTr="00596EE3">
        <w:trPr>
          <w:trHeight w:val="227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9960E2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10584,0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11483,0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10584,0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5552,7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4.1</w:t>
            </w:r>
          </w:p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библиотечной деятельности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0840120160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9960E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10484,0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11108,0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10484,0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5452,8</w:t>
            </w:r>
          </w:p>
        </w:tc>
      </w:tr>
      <w:tr w:rsidR="00596EE3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9960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</w:t>
            </w:r>
            <w:r w:rsidR="009960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культуры администрации Грачевского района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0840322030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471CF1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96EE3"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01E92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319,1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8C161D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</w:tr>
      <w:tr w:rsidR="00596EE3" w:rsidRPr="00596EE3" w:rsidTr="00596EE3">
        <w:trPr>
          <w:trHeight w:val="1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Мероприятие 4.</w:t>
            </w:r>
            <w:r w:rsidR="00471C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 w:rsidR="00471C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471CF1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471CF1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</w:t>
            </w:r>
          </w:p>
        </w:tc>
      </w:tr>
      <w:tr w:rsidR="00596EE3" w:rsidRPr="00596EE3" w:rsidTr="00596EE3">
        <w:trPr>
          <w:trHeight w:val="21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11,</w:t>
            </w:r>
            <w:r w:rsidR="00471CF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11,</w:t>
            </w:r>
            <w:r w:rsidR="00471CF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11,4</w:t>
            </w:r>
          </w:p>
        </w:tc>
      </w:tr>
      <w:tr w:rsidR="00596EE3" w:rsidRPr="00596EE3" w:rsidTr="00596EE3">
        <w:trPr>
          <w:trHeight w:val="2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  <w:r w:rsidR="00471CF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6,1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26,1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26,1</w:t>
            </w:r>
          </w:p>
        </w:tc>
      </w:tr>
      <w:tr w:rsidR="00596EE3" w:rsidRPr="00596EE3" w:rsidTr="00596EE3">
        <w:trPr>
          <w:trHeight w:val="27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471CF1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471CF1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96EE3" w:rsidRPr="00596EE3" w:rsidRDefault="003946D8" w:rsidP="00596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2,0</w:t>
            </w:r>
          </w:p>
        </w:tc>
      </w:tr>
      <w:tr w:rsidR="00471CF1" w:rsidRPr="00596EE3" w:rsidTr="00592D3F">
        <w:trPr>
          <w:trHeight w:val="270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Мероприятие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Подключение общедоступных библиотек к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CF1">
              <w:rPr>
                <w:rFonts w:ascii="Times New Roman" w:eastAsia="Calibri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CF1">
              <w:rPr>
                <w:rFonts w:ascii="Times New Roman" w:eastAsia="Calibri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946D8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78,3</w:t>
            </w:r>
          </w:p>
        </w:tc>
      </w:tr>
      <w:tr w:rsidR="00471CF1" w:rsidRPr="00596EE3" w:rsidTr="00592D3F">
        <w:trPr>
          <w:trHeight w:val="27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55,8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55,8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946D8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55,8</w:t>
            </w:r>
          </w:p>
        </w:tc>
      </w:tr>
      <w:tr w:rsidR="00471CF1" w:rsidRPr="00596EE3" w:rsidTr="00592D3F">
        <w:trPr>
          <w:trHeight w:val="27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18,6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18,6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946D8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18,6</w:t>
            </w:r>
          </w:p>
        </w:tc>
      </w:tr>
      <w:tr w:rsidR="00471CF1" w:rsidRPr="00596EE3" w:rsidTr="00596EE3">
        <w:trPr>
          <w:trHeight w:val="27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946D8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3,9</w:t>
            </w:r>
          </w:p>
        </w:tc>
      </w:tr>
      <w:tr w:rsidR="00471CF1" w:rsidRPr="00596EE3" w:rsidTr="00596EE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Ремонтные, противоаварийные, противопожарные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районных библиотеках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0840423010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01E92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8C161D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946D8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71CF1" w:rsidRPr="00596EE3" w:rsidTr="00596EE3">
        <w:trPr>
          <w:trHeight w:val="53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Энергосбережение и повышение энергетической эффективности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библиотечной системе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71CF1" w:rsidRPr="00596EE3" w:rsidTr="00596EE3">
        <w:trPr>
          <w:trHeight w:val="46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C644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реализации муниципальной программы Развитие культуры Грачевского района»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r w:rsidR="00C644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C644B5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9075,5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01E92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9075,5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8C161D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045FDE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4611,0</w:t>
            </w:r>
          </w:p>
        </w:tc>
      </w:tr>
      <w:tr w:rsidR="00471CF1" w:rsidRPr="00596EE3" w:rsidTr="00596EE3">
        <w:trPr>
          <w:trHeight w:val="19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045FDE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71CF1" w:rsidRPr="00596EE3" w:rsidTr="00596EE3">
        <w:trPr>
          <w:trHeight w:val="33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областные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045FDE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71CF1" w:rsidRPr="00596EE3" w:rsidTr="00596EE3">
        <w:trPr>
          <w:trHeight w:val="28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C644B5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9075,5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01E92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9075,5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8C161D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9075,5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045FDE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4611,0</w:t>
            </w:r>
          </w:p>
        </w:tc>
      </w:tr>
      <w:tr w:rsidR="00471CF1" w:rsidRPr="00596EE3" w:rsidTr="00596EE3">
        <w:trPr>
          <w:trHeight w:val="53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мероприятие5.1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сферы культуры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C644B5" w:rsidP="00471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471C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0850110020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471CF1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C644B5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01E92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8C161D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71CF1" w:rsidRPr="00596EE3" w:rsidRDefault="003946D8" w:rsidP="0047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600,8</w:t>
            </w:r>
          </w:p>
        </w:tc>
      </w:tr>
      <w:tr w:rsidR="00C644B5" w:rsidRPr="00596EE3" w:rsidTr="00592D3F">
        <w:trPr>
          <w:trHeight w:val="53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мероприятие5.2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0850326010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7882,5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301E92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7882,5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8C161D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7882,5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045FDE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4010,2</w:t>
            </w:r>
          </w:p>
        </w:tc>
      </w:tr>
      <w:tr w:rsidR="00C644B5" w:rsidRPr="00596EE3" w:rsidTr="00592D3F">
        <w:trPr>
          <w:trHeight w:val="536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6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и развитие казачьих обществ на территории Грачевского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Default="00C644B5" w:rsidP="00C6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644B5" w:rsidRPr="00596EE3" w:rsidTr="00592D3F">
        <w:trPr>
          <w:trHeight w:val="53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Default="00C644B5" w:rsidP="00C6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644B5" w:rsidRPr="00596EE3" w:rsidTr="00592D3F">
        <w:trPr>
          <w:trHeight w:val="53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Default="00C644B5" w:rsidP="00C6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644B5" w:rsidRPr="00596EE3" w:rsidTr="00592D3F">
        <w:trPr>
          <w:trHeight w:val="536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Default="00C644B5" w:rsidP="00C6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644B5" w:rsidRPr="00596EE3" w:rsidRDefault="00C644B5" w:rsidP="00C64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4394" w:type="dxa"/>
        <w:tblInd w:w="10348" w:type="dxa"/>
        <w:tblLook w:val="04A0" w:firstRow="1" w:lastRow="0" w:firstColumn="1" w:lastColumn="0" w:noHBand="0" w:noVBand="1"/>
      </w:tblPr>
      <w:tblGrid>
        <w:gridCol w:w="4394"/>
      </w:tblGrid>
      <w:tr w:rsidR="00596EE3" w:rsidRPr="00596EE3" w:rsidTr="00596EE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1498"/>
      <w:bookmarkEnd w:id="3"/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61D" w:rsidRDefault="008C161D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46" w:rsidRDefault="00F63446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ходе выполнения плана реализации муниципальной программы на 01.07.201</w:t>
      </w:r>
      <w:r w:rsidR="008C1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96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96EE3" w:rsidRPr="00596EE3" w:rsidRDefault="00596EE3" w:rsidP="00596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993"/>
        <w:gridCol w:w="992"/>
        <w:gridCol w:w="1276"/>
        <w:gridCol w:w="1955"/>
        <w:gridCol w:w="2297"/>
        <w:gridCol w:w="2098"/>
      </w:tblGrid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наступления </w:t>
            </w:r>
          </w:p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контрольного события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выполнении контрольного события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96EE3" w:rsidRPr="00596EE3" w:rsidRDefault="00596EE3" w:rsidP="008C1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«Развитие культуры Грачевского района»</w:t>
            </w:r>
          </w:p>
        </w:tc>
        <w:tc>
          <w:tcPr>
            <w:tcW w:w="993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1 </w:t>
            </w: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59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3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96EE3" w:rsidRPr="00596EE3" w:rsidRDefault="00596EE3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</w:t>
            </w:r>
            <w:r w:rsidR="00592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развития 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деятельности учреждения   дополнительного   образования.</w:t>
            </w:r>
          </w:p>
        </w:tc>
        <w:tc>
          <w:tcPr>
            <w:tcW w:w="993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96EE3" w:rsidRPr="00596EE3" w:rsidRDefault="00596EE3" w:rsidP="00596E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596EE3" w:rsidRPr="00596EE3" w:rsidRDefault="00592D3F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993" w:type="dxa"/>
          </w:tcPr>
          <w:p w:rsidR="00596EE3" w:rsidRPr="00596EE3" w:rsidRDefault="00592D3F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596EE3" w:rsidRPr="00596EE3" w:rsidRDefault="00592D3F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276" w:type="dxa"/>
          </w:tcPr>
          <w:p w:rsidR="00596EE3" w:rsidRPr="00596EE3" w:rsidRDefault="00592D3F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6EE3" w:rsidRPr="00596EE3" w:rsidTr="00596EE3">
        <w:trPr>
          <w:trHeight w:val="991"/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92D3F" w:rsidRDefault="00596EE3" w:rsidP="00592D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</w:t>
            </w:r>
          </w:p>
          <w:p w:rsidR="00596EE3" w:rsidRPr="00596EE3" w:rsidRDefault="00596EE3" w:rsidP="00592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о </w:t>
            </w:r>
            <w:r w:rsidR="008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достижении значений целевых показателей.</w:t>
            </w:r>
          </w:p>
        </w:tc>
        <w:tc>
          <w:tcPr>
            <w:tcW w:w="993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596EE3" w:rsidRPr="00596EE3" w:rsidRDefault="008A1668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596EE3" w:rsidRPr="00596EE3" w:rsidRDefault="008A1668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596EE3" w:rsidRDefault="008A1668" w:rsidP="008A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8A1668" w:rsidRDefault="008A1668" w:rsidP="008A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656E39" w:rsidRPr="00596EE3" w:rsidRDefault="00656E39" w:rsidP="008A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596EE3" w:rsidRDefault="00596EE3" w:rsidP="008A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</w:t>
            </w:r>
            <w:r w:rsidR="008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квартальный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 в Министерство культуры</w:t>
            </w:r>
          </w:p>
          <w:p w:rsidR="00656E39" w:rsidRPr="00596EE3" w:rsidRDefault="00656E39" w:rsidP="008A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с Министерством культуры</w:t>
            </w:r>
          </w:p>
        </w:tc>
        <w:bookmarkStart w:id="4" w:name="_GoBack"/>
        <w:bookmarkEnd w:id="4"/>
      </w:tr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96EE3" w:rsidRPr="00596EE3" w:rsidRDefault="00596EE3" w:rsidP="00596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596EE3" w:rsidRPr="00596EE3" w:rsidRDefault="00596EE3" w:rsidP="00596E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Поддержка и развитие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дополнительного  образования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в сфере культуры и искусства.</w:t>
            </w:r>
          </w:p>
        </w:tc>
        <w:tc>
          <w:tcPr>
            <w:tcW w:w="993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6EE3" w:rsidRPr="00596EE3" w:rsidTr="00596EE3">
        <w:trPr>
          <w:tblHeader/>
        </w:trPr>
        <w:tc>
          <w:tcPr>
            <w:tcW w:w="562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96EE3" w:rsidRPr="00596EE3" w:rsidRDefault="00596EE3" w:rsidP="00596E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596EE3" w:rsidRPr="00596EE3" w:rsidRDefault="00E7772B" w:rsidP="00596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учащихся в ДШИ</w:t>
            </w:r>
          </w:p>
        </w:tc>
        <w:tc>
          <w:tcPr>
            <w:tcW w:w="993" w:type="dxa"/>
          </w:tcPr>
          <w:p w:rsidR="00596EE3" w:rsidRPr="00596EE3" w:rsidRDefault="00E7772B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596EE3" w:rsidRPr="00596EE3" w:rsidRDefault="00E7772B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596EE3" w:rsidRPr="00596EE3" w:rsidRDefault="00E7772B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5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96EE3" w:rsidRPr="00596EE3" w:rsidRDefault="00596EE3" w:rsidP="0059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1.2</w:t>
            </w:r>
          </w:p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достижении значений целевых показателей.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483009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квартальный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 в Министерство культуры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с Министерством культуры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 Ремонтные, противоаварийные, противопожарные мероприятия</w:t>
            </w:r>
            <w:r w:rsidR="00672F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483009" w:rsidRPr="00596EE3" w:rsidRDefault="00672F6F" w:rsidP="00074F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</w:t>
            </w:r>
            <w:r w:rsidR="00483009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483009" w:rsidRPr="00596EE3" w:rsidRDefault="00672F6F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3A74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A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</w:t>
            </w:r>
            <w:r w:rsidR="00F874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30.06.201</w:t>
            </w:r>
            <w:r w:rsidR="00F874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483009" w:rsidRPr="00596EE3" w:rsidRDefault="00483009" w:rsidP="0048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Ежеквартальный отчет  </w:t>
            </w:r>
          </w:p>
          <w:p w:rsidR="00483009" w:rsidRPr="00596EE3" w:rsidRDefault="00483009" w:rsidP="0048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 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Дело № 01-04</w:t>
            </w:r>
          </w:p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Переписка с вышестоящими организациями с подведомственными и другими организациями по основным направлениям деятельности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  Энергосбережение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и повышение энергетической эффективности в учреждение</w:t>
            </w:r>
            <w:r w:rsidR="00B5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дополнительного образования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от общего потребления</w:t>
            </w:r>
            <w:r w:rsidR="00F266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потребления энергоресурсов.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5" w:type="dxa"/>
          </w:tcPr>
          <w:p w:rsidR="00483009" w:rsidRPr="00596EE3" w:rsidRDefault="00483009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28.01.1</w:t>
            </w:r>
            <w:r w:rsidR="00B50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26.02.1</w:t>
            </w:r>
            <w:r w:rsidR="00B50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30.03.1</w:t>
            </w:r>
            <w:r w:rsidR="00B50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28.04.1</w:t>
            </w:r>
            <w:r w:rsidR="00B50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30.05.1</w:t>
            </w:r>
            <w:r w:rsidR="00B50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29.06.1</w:t>
            </w:r>
            <w:r w:rsidR="00B50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учета энергоресурсов.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учреждении ДШИ 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2 «Развитие культурно-досуговой деятельности. Поддержка народного творчества»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2.1 Обеспечение культурно-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досуговой  деятельности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3009" w:rsidRPr="00596EE3" w:rsidTr="00596EE3">
        <w:trPr>
          <w:tblHeader/>
        </w:trPr>
        <w:tc>
          <w:tcPr>
            <w:tcW w:w="562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483009" w:rsidRPr="00596EE3" w:rsidRDefault="00483009" w:rsidP="004830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Посещаемость </w:t>
            </w:r>
            <w:r w:rsidR="00B50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платных 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культурно-досуговых мероприятий</w:t>
            </w:r>
            <w:r w:rsidR="00F266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483009" w:rsidRPr="00596EE3" w:rsidRDefault="00B50036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483009" w:rsidRPr="00596EE3" w:rsidRDefault="00B50036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24999</w:t>
            </w:r>
          </w:p>
        </w:tc>
        <w:tc>
          <w:tcPr>
            <w:tcW w:w="1276" w:type="dxa"/>
          </w:tcPr>
          <w:p w:rsidR="00483009" w:rsidRPr="00596EE3" w:rsidRDefault="00B50036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955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483009" w:rsidRPr="00596EE3" w:rsidRDefault="00483009" w:rsidP="0048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для индикатора 1.2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достижении значений целевых показателей.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B50036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квартальный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 в Министерство культуры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с Министерством культуры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2.2 Поддержка  и развитие  культурно- досуговой  деятельности.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2.2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проведенных культурно-массовых мероприятий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34189A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36" w:type="dxa"/>
          </w:tcPr>
          <w:p w:rsidR="00B50036" w:rsidRPr="00F874F4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4F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для индикатора 2.2</w:t>
            </w:r>
          </w:p>
          <w:p w:rsidR="00B50036" w:rsidRPr="0034189A" w:rsidRDefault="00F874F4" w:rsidP="00F874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450B4">
              <w:rPr>
                <w:rFonts w:ascii="Times New Roman" w:eastAsia="Calibri" w:hAnsi="Times New Roman" w:cs="Times New Roman"/>
                <w:sz w:val="20"/>
                <w:szCs w:val="20"/>
              </w:rPr>
              <w:t>Сводный о</w:t>
            </w:r>
            <w:r w:rsidR="00045FDE" w:rsidRPr="00C450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тчет </w:t>
            </w:r>
            <w:r w:rsidRPr="00C450B4"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учреждений культуры за 2019 г</w:t>
            </w:r>
          </w:p>
        </w:tc>
        <w:tc>
          <w:tcPr>
            <w:tcW w:w="993" w:type="dxa"/>
          </w:tcPr>
          <w:p w:rsidR="00B50036" w:rsidRPr="00F874F4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B50036" w:rsidRPr="00F874F4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B50036" w:rsidRPr="00F874F4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B50036" w:rsidRPr="00F874F4" w:rsidRDefault="00F874F4" w:rsidP="00F8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F874F4" w:rsidRPr="0034189A" w:rsidRDefault="00F874F4" w:rsidP="00F8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01.07.2019</w:t>
            </w:r>
          </w:p>
        </w:tc>
        <w:tc>
          <w:tcPr>
            <w:tcW w:w="2297" w:type="dxa"/>
          </w:tcPr>
          <w:p w:rsidR="00B50036" w:rsidRPr="00F874F4" w:rsidRDefault="00F874F4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Ежемесячный отчет учреждений культуры</w:t>
            </w:r>
          </w:p>
        </w:tc>
        <w:tc>
          <w:tcPr>
            <w:tcW w:w="2098" w:type="dxa"/>
          </w:tcPr>
          <w:p w:rsidR="00B50036" w:rsidRPr="00F874F4" w:rsidRDefault="00F874F4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4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ЦНКД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F26673" w:rsidRDefault="00B50036" w:rsidP="00B50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2.4 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Ремонтные, противоаварийные,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противопожарные  мероприятия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2.4</w:t>
            </w:r>
          </w:p>
          <w:p w:rsidR="00B50036" w:rsidRPr="00596EE3" w:rsidRDefault="00F26673" w:rsidP="00F266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</w:t>
            </w:r>
            <w:r w:rsidR="00B50036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</w:t>
            </w:r>
            <w:proofErr w:type="gramEnd"/>
            <w:r w:rsidR="00B50036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культуры.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</w:t>
            </w:r>
            <w:r w:rsidR="00F874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30.06.201</w:t>
            </w:r>
            <w:r w:rsidR="00F874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B50036" w:rsidRPr="00596EE3" w:rsidRDefault="00B50036" w:rsidP="00B5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Ежеквартальный отчет  </w:t>
            </w:r>
          </w:p>
          <w:p w:rsidR="00B50036" w:rsidRPr="00596EE3" w:rsidRDefault="00B50036" w:rsidP="00B5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 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Дело № 01-04</w:t>
            </w:r>
          </w:p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Переписка с вышестоящими организациями с подведомственными и другими организациями по основным направлениям деятельности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2.5   Энергосбережение  и повышение энергетической эффективности в учреждение.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2.5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</w:t>
            </w:r>
            <w:r w:rsidR="00F266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учреждениях </w:t>
            </w:r>
            <w:proofErr w:type="gramStart"/>
            <w:r w:rsidR="00F266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культуры 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</w:t>
            </w:r>
            <w:proofErr w:type="gramEnd"/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общего потребления.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потребления энергоресурсов.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5" w:type="dxa"/>
          </w:tcPr>
          <w:p w:rsidR="00B50036" w:rsidRPr="00596EE3" w:rsidRDefault="00B50036" w:rsidP="00F8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27.01.1</w:t>
            </w:r>
            <w:r w:rsidR="00F874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29.02.1</w:t>
            </w:r>
            <w:r w:rsidR="00F874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30.03.1</w:t>
            </w:r>
            <w:r w:rsidR="00F874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29.04.1</w:t>
            </w:r>
            <w:r w:rsidR="00F874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26.05.1</w:t>
            </w:r>
            <w:r w:rsidR="00F874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29.06.1</w:t>
            </w:r>
            <w:r w:rsidR="00F874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учета энергоресурсов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культурно-досуговых учреждениях 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деятельности музея.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rHeight w:val="555"/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B50036" w:rsidRPr="00596EE3" w:rsidRDefault="00B50036" w:rsidP="00B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</w:tcPr>
          <w:p w:rsidR="00B50036" w:rsidRPr="00596EE3" w:rsidRDefault="00B50036" w:rsidP="00F8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F874F4" w:rsidRPr="00596EE3" w:rsidTr="00596EE3">
        <w:trPr>
          <w:trHeight w:val="555"/>
          <w:tblHeader/>
        </w:trPr>
        <w:tc>
          <w:tcPr>
            <w:tcW w:w="562" w:type="dxa"/>
          </w:tcPr>
          <w:p w:rsidR="00F874F4" w:rsidRPr="00596EE3" w:rsidRDefault="00F874F4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F874F4" w:rsidRDefault="00F874F4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</w:t>
            </w:r>
            <w:proofErr w:type="gramStart"/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событие  3.1</w:t>
            </w:r>
            <w:proofErr w:type="gramEnd"/>
          </w:p>
          <w:p w:rsidR="00F874F4" w:rsidRPr="00596EE3" w:rsidRDefault="00553D91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874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тчет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МБУК «Народный музей Грачевского района»</w:t>
            </w:r>
          </w:p>
        </w:tc>
        <w:tc>
          <w:tcPr>
            <w:tcW w:w="993" w:type="dxa"/>
          </w:tcPr>
          <w:p w:rsidR="00F874F4" w:rsidRPr="00596EE3" w:rsidRDefault="00553D91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F874F4" w:rsidRPr="00596EE3" w:rsidRDefault="00553D91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F874F4" w:rsidRPr="00596EE3" w:rsidRDefault="00553D91" w:rsidP="00F8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F874F4" w:rsidRDefault="00553D91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553D91" w:rsidRPr="00596EE3" w:rsidRDefault="00553D91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01.07.2019</w:t>
            </w:r>
          </w:p>
        </w:tc>
        <w:tc>
          <w:tcPr>
            <w:tcW w:w="2297" w:type="dxa"/>
          </w:tcPr>
          <w:p w:rsidR="00F874F4" w:rsidRPr="00596EE3" w:rsidRDefault="00553D91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отчет</w:t>
            </w:r>
          </w:p>
        </w:tc>
        <w:tc>
          <w:tcPr>
            <w:tcW w:w="2098" w:type="dxa"/>
          </w:tcPr>
          <w:p w:rsidR="00F874F4" w:rsidRPr="00596EE3" w:rsidRDefault="00C450B4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B50036" w:rsidRPr="00596EE3" w:rsidTr="00596EE3">
        <w:trPr>
          <w:trHeight w:val="555"/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музея.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50036" w:rsidRPr="00596EE3" w:rsidTr="00596EE3">
        <w:trPr>
          <w:trHeight w:val="555"/>
          <w:tblHeader/>
        </w:trPr>
        <w:tc>
          <w:tcPr>
            <w:tcW w:w="562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B50036" w:rsidRPr="00596EE3" w:rsidRDefault="00B50036" w:rsidP="00B50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B50036" w:rsidRPr="00596EE3" w:rsidRDefault="00B50036" w:rsidP="00B5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посетителей в музее</w:t>
            </w:r>
          </w:p>
        </w:tc>
        <w:tc>
          <w:tcPr>
            <w:tcW w:w="993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B50036" w:rsidRPr="00596EE3" w:rsidRDefault="00B50036" w:rsidP="00F8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7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</w:tcPr>
          <w:p w:rsidR="00B50036" w:rsidRPr="00596EE3" w:rsidRDefault="00F874F4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4554</w:t>
            </w:r>
          </w:p>
        </w:tc>
        <w:tc>
          <w:tcPr>
            <w:tcW w:w="1955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B50036" w:rsidRPr="00596EE3" w:rsidRDefault="00B50036" w:rsidP="00B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</w:p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достижении значений целевых показателей.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553D91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квартальный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 в Министерство культуры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с Министерством культуры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3D91" w:rsidRPr="00596EE3" w:rsidTr="00596EE3">
        <w:trPr>
          <w:trHeight w:val="994"/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553D91" w:rsidRPr="00596EE3" w:rsidRDefault="00794A13" w:rsidP="0079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</w:t>
            </w:r>
            <w:r w:rsidR="00553D91"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требований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МБУК «Народный музей Грачевского района»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</w:t>
            </w:r>
            <w:r w:rsidR="00794A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30.06.201</w:t>
            </w:r>
            <w:r w:rsidR="00794A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553D91" w:rsidRPr="00596EE3" w:rsidRDefault="00553D91" w:rsidP="0055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Ежеквартальный отчет  </w:t>
            </w:r>
          </w:p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Дело № 01-04</w:t>
            </w:r>
          </w:p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Переписка с вышестоящими организациями с подведомственными и другими организациями по основным направлениям деятельности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учреждение.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553D91" w:rsidRPr="00596EE3" w:rsidRDefault="00553D91" w:rsidP="0055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от общего потребления.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потребления энергоресурсов.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5" w:type="dxa"/>
          </w:tcPr>
          <w:p w:rsidR="00553D91" w:rsidRPr="00596EE3" w:rsidRDefault="00553D91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28.01.1</w:t>
            </w:r>
            <w:r w:rsidR="00794A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29.02.1</w:t>
            </w:r>
            <w:r w:rsidR="00794A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30.03.1</w:t>
            </w:r>
            <w:r w:rsidR="00794A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28.04.1</w:t>
            </w:r>
            <w:r w:rsidR="00794A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30.05.1</w:t>
            </w:r>
            <w:r w:rsidR="00794A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9, 28.06.19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учета энергоресурсов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учреждении МБУК Народный музей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</w:tcPr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деятельности.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3D91" w:rsidRPr="00596EE3" w:rsidTr="00596EE3">
        <w:trPr>
          <w:tblHeader/>
        </w:trPr>
        <w:tc>
          <w:tcPr>
            <w:tcW w:w="562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553D91" w:rsidRPr="00596EE3" w:rsidRDefault="00553D91" w:rsidP="00553D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553D91" w:rsidRPr="00596EE3" w:rsidRDefault="00553D91" w:rsidP="0079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посещений </w:t>
            </w:r>
            <w:r w:rsidR="00794A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общедоступных (публичных) библиотек</w:t>
            </w:r>
          </w:p>
        </w:tc>
        <w:tc>
          <w:tcPr>
            <w:tcW w:w="993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553D91" w:rsidRPr="00596EE3" w:rsidRDefault="00794A13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94000</w:t>
            </w:r>
          </w:p>
        </w:tc>
        <w:tc>
          <w:tcPr>
            <w:tcW w:w="1276" w:type="dxa"/>
          </w:tcPr>
          <w:p w:rsidR="00553D91" w:rsidRPr="00596EE3" w:rsidRDefault="00794A13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52198</w:t>
            </w:r>
          </w:p>
        </w:tc>
        <w:tc>
          <w:tcPr>
            <w:tcW w:w="1955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553D91" w:rsidRPr="00596EE3" w:rsidRDefault="00553D91" w:rsidP="0055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794A13" w:rsidRPr="00596EE3" w:rsidTr="00596EE3">
        <w:trPr>
          <w:tblHeader/>
        </w:trPr>
        <w:tc>
          <w:tcPr>
            <w:tcW w:w="56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достижении значений целевых показателей.</w:t>
            </w:r>
          </w:p>
        </w:tc>
        <w:tc>
          <w:tcPr>
            <w:tcW w:w="993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794A1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квартальный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 в Министерство культуры</w:t>
            </w:r>
          </w:p>
        </w:tc>
        <w:tc>
          <w:tcPr>
            <w:tcW w:w="2098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с Министерством культуры</w:t>
            </w:r>
          </w:p>
        </w:tc>
      </w:tr>
      <w:tr w:rsidR="00794A13" w:rsidRPr="00596EE3" w:rsidTr="00596EE3">
        <w:trPr>
          <w:tblHeader/>
        </w:trPr>
        <w:tc>
          <w:tcPr>
            <w:tcW w:w="56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794A13" w:rsidRPr="00596EE3" w:rsidRDefault="00794A13" w:rsidP="0079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</w:t>
            </w:r>
            <w:proofErr w:type="gramEnd"/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развитие библиотечного  дела.</w:t>
            </w:r>
          </w:p>
        </w:tc>
        <w:tc>
          <w:tcPr>
            <w:tcW w:w="993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4A13" w:rsidRPr="00596EE3" w:rsidTr="00596EE3">
        <w:trPr>
          <w:tblHeader/>
        </w:trPr>
        <w:tc>
          <w:tcPr>
            <w:tcW w:w="56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</w:t>
            </w:r>
          </w:p>
          <w:p w:rsidR="00794A13" w:rsidRPr="00596EE3" w:rsidRDefault="00794A13" w:rsidP="0079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охвата библиотечным обслуживанием</w:t>
            </w:r>
          </w:p>
        </w:tc>
        <w:tc>
          <w:tcPr>
            <w:tcW w:w="993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5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794A13" w:rsidRPr="00596EE3" w:rsidRDefault="00F03846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794A13" w:rsidRPr="00596EE3" w:rsidTr="00596EE3">
        <w:trPr>
          <w:tblHeader/>
        </w:trPr>
        <w:tc>
          <w:tcPr>
            <w:tcW w:w="56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№6-НК</w:t>
            </w:r>
          </w:p>
        </w:tc>
        <w:tc>
          <w:tcPr>
            <w:tcW w:w="993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5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.06.18</w:t>
            </w:r>
          </w:p>
        </w:tc>
        <w:tc>
          <w:tcPr>
            <w:tcW w:w="2297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Полугодовой отчет о выполнения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плана  библиотечных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мероприятий.</w:t>
            </w:r>
          </w:p>
        </w:tc>
        <w:tc>
          <w:tcPr>
            <w:tcW w:w="2098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Регистр учета отчетности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районной библиотеки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</w:tr>
      <w:tr w:rsidR="00794A13" w:rsidRPr="00596EE3" w:rsidTr="00596EE3">
        <w:trPr>
          <w:tblHeader/>
        </w:trPr>
        <w:tc>
          <w:tcPr>
            <w:tcW w:w="56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4.2.1</w:t>
            </w:r>
          </w:p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93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4A13" w:rsidRPr="00596EE3" w:rsidTr="00AB6046">
        <w:trPr>
          <w:trHeight w:val="750"/>
          <w:tblHeader/>
        </w:trPr>
        <w:tc>
          <w:tcPr>
            <w:tcW w:w="56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794A13" w:rsidRPr="00596EE3" w:rsidRDefault="00794A13" w:rsidP="00794A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4.2.1</w:t>
            </w:r>
          </w:p>
          <w:p w:rsidR="00794A13" w:rsidRPr="00596EE3" w:rsidRDefault="00794A13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993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794A13" w:rsidRPr="00596EE3" w:rsidRDefault="00794A13" w:rsidP="00794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4A13" w:rsidRPr="00596EE3" w:rsidRDefault="00794A13" w:rsidP="00794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  <w:p w:rsidR="00794A13" w:rsidRPr="00596EE3" w:rsidRDefault="00794A13" w:rsidP="00794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4A13" w:rsidRPr="00596EE3" w:rsidRDefault="00794A13" w:rsidP="00AB60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75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794A13" w:rsidRPr="00596EE3" w:rsidRDefault="00794A13" w:rsidP="00794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4A13" w:rsidRPr="00596EE3" w:rsidRDefault="00794A13" w:rsidP="00794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794A13" w:rsidRPr="00596EE3" w:rsidRDefault="00794A13" w:rsidP="0079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за 6 месяцев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Подключение общедоступных библиотек к сети Интернет и развитие библиотечного дела с учетом задачи расширения информационных технологий и оцифровки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114,4</w:t>
            </w:r>
          </w:p>
        </w:tc>
        <w:tc>
          <w:tcPr>
            <w:tcW w:w="1276" w:type="dxa"/>
          </w:tcPr>
          <w:p w:rsidR="00AB6046" w:rsidRPr="00596EE3" w:rsidRDefault="00DB2D26" w:rsidP="00F038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4.2.2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Отчет о выполнении условий соглашения о достижении значений показателей результативности.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Финансирование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квартале не поступало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4.3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4.3</w:t>
            </w:r>
          </w:p>
          <w:p w:rsidR="00AB6046" w:rsidRPr="00596EE3" w:rsidRDefault="00AB6046" w:rsidP="00AB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библиотеках района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4.3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30.06.201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AB6046" w:rsidRPr="00596EE3" w:rsidRDefault="00AB6046" w:rsidP="00AB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Ежеквартальный отчет  </w:t>
            </w:r>
          </w:p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Дело № 01-04</w:t>
            </w:r>
          </w:p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Переписка с вышестоящими организациями с подведомственными и другими организациями по основным направлениям деятельности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4.4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учреждение.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4.4</w:t>
            </w:r>
          </w:p>
          <w:p w:rsidR="00AB6046" w:rsidRPr="00596EE3" w:rsidRDefault="00AB6046" w:rsidP="00AB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от общего потребления.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4.4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учета потребления энергоресурсов.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29.02.1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31.03.1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28.04.1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31.05.1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29.06.1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 учета энергоресурсов.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учреждениях библиотечной системы при наличии приборов учета энергоресурсов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Развитие культуры Грачевского района».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сферы культуры.</w:t>
            </w:r>
          </w:p>
        </w:tc>
        <w:tc>
          <w:tcPr>
            <w:tcW w:w="993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6046" w:rsidRPr="00596EE3" w:rsidTr="00596EE3">
        <w:trPr>
          <w:tblHeader/>
        </w:trPr>
        <w:tc>
          <w:tcPr>
            <w:tcW w:w="562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AB6046" w:rsidRPr="00596EE3" w:rsidRDefault="00AB6046" w:rsidP="00AB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AB6046" w:rsidRPr="00596EE3" w:rsidRDefault="00AB6046" w:rsidP="00AB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</w:t>
            </w:r>
            <w:r w:rsidR="00CE1F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списочная численность работников муниципальных учреждений культуры</w:t>
            </w:r>
          </w:p>
        </w:tc>
        <w:tc>
          <w:tcPr>
            <w:tcW w:w="993" w:type="dxa"/>
          </w:tcPr>
          <w:p w:rsidR="00AB6046" w:rsidRPr="00596EE3" w:rsidRDefault="00CE1F5A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AB6046" w:rsidRPr="00596EE3" w:rsidRDefault="00CE1F5A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</w:tcPr>
          <w:p w:rsidR="00AB6046" w:rsidRPr="00596EE3" w:rsidRDefault="00CE1F5A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55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AB6046" w:rsidRPr="00596EE3" w:rsidRDefault="00AB6046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AB6046" w:rsidRPr="00596EE3" w:rsidRDefault="00CE1F5A" w:rsidP="00AB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1F5A" w:rsidRPr="00596EE3" w:rsidTr="00596EE3">
        <w:trPr>
          <w:tblHeader/>
        </w:trPr>
        <w:tc>
          <w:tcPr>
            <w:tcW w:w="56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CE1F5A" w:rsidRPr="00596EE3" w:rsidRDefault="00CE1F5A" w:rsidP="00CE1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  <w:p w:rsidR="00CE1F5A" w:rsidRPr="00596EE3" w:rsidRDefault="00CE1F5A" w:rsidP="00CE1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достижении значений целевых показателей.</w:t>
            </w:r>
          </w:p>
        </w:tc>
        <w:tc>
          <w:tcPr>
            <w:tcW w:w="993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</w:tcPr>
          <w:p w:rsidR="00CE1F5A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квартальный</w:t>
            </w: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 в Министерство культуры</w:t>
            </w:r>
          </w:p>
        </w:tc>
        <w:tc>
          <w:tcPr>
            <w:tcW w:w="2098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с Министерством культуры</w:t>
            </w:r>
          </w:p>
        </w:tc>
      </w:tr>
      <w:tr w:rsidR="00CE1F5A" w:rsidRPr="00596EE3" w:rsidTr="00596EE3">
        <w:trPr>
          <w:tblHeader/>
        </w:trPr>
        <w:tc>
          <w:tcPr>
            <w:tcW w:w="56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CE1F5A" w:rsidRPr="00596EE3" w:rsidRDefault="00CE1F5A" w:rsidP="00CE1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CE1F5A" w:rsidRPr="00596EE3" w:rsidRDefault="00CE1F5A" w:rsidP="00CE1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993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1F5A" w:rsidRPr="00596EE3" w:rsidTr="00596EE3">
        <w:trPr>
          <w:tblHeader/>
        </w:trPr>
        <w:tc>
          <w:tcPr>
            <w:tcW w:w="56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CE1F5A" w:rsidRPr="00596EE3" w:rsidRDefault="00CE1F5A" w:rsidP="00CE1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CE1F5A" w:rsidRPr="00596EE3" w:rsidRDefault="00CE1F5A" w:rsidP="00CE1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 обеспечения в надлежащем состоянии помещений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учреждений культуры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соответствующим требованиям санитарно-эпидемиологическим нормам</w:t>
            </w:r>
          </w:p>
        </w:tc>
        <w:tc>
          <w:tcPr>
            <w:tcW w:w="993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5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1F5A" w:rsidRPr="00596EE3" w:rsidTr="00596EE3">
        <w:trPr>
          <w:tblHeader/>
        </w:trPr>
        <w:tc>
          <w:tcPr>
            <w:tcW w:w="56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CE1F5A" w:rsidRPr="00596EE3" w:rsidRDefault="00CE1F5A" w:rsidP="00CE1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Контрольное мероприятие 5.2</w:t>
            </w:r>
          </w:p>
          <w:p w:rsidR="00CE1F5A" w:rsidRPr="00596EE3" w:rsidRDefault="00CE1F5A" w:rsidP="00CE1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Составление актов осмотра зданий</w:t>
            </w:r>
          </w:p>
        </w:tc>
        <w:tc>
          <w:tcPr>
            <w:tcW w:w="993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5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год до 31.12.201</w:t>
            </w:r>
            <w:r w:rsidR="000A0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CE1F5A" w:rsidRPr="00596EE3" w:rsidRDefault="00CE1F5A" w:rsidP="00CE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 актов осмотра зданий учреждений культуры</w:t>
            </w:r>
          </w:p>
        </w:tc>
      </w:tr>
      <w:tr w:rsidR="000A0B2D" w:rsidRPr="00596EE3" w:rsidTr="00596EE3">
        <w:trPr>
          <w:tblHeader/>
        </w:trPr>
        <w:tc>
          <w:tcPr>
            <w:tcW w:w="562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0A0B2D" w:rsidRPr="00596EE3" w:rsidRDefault="000A0B2D" w:rsidP="000A0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Подпрограмма 6 «Поддержка и развитие казачьих обществ на территории Грачевского района»</w:t>
            </w:r>
          </w:p>
        </w:tc>
        <w:tc>
          <w:tcPr>
            <w:tcW w:w="993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0B2D" w:rsidRPr="00596EE3" w:rsidTr="00596EE3">
        <w:trPr>
          <w:tblHeader/>
        </w:trPr>
        <w:tc>
          <w:tcPr>
            <w:tcW w:w="562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0A0B2D" w:rsidRDefault="000A0B2D" w:rsidP="000A0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6.1</w:t>
            </w:r>
          </w:p>
          <w:p w:rsidR="000A0B2D" w:rsidRDefault="000A0B2D" w:rsidP="000A0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Поддержка и развитие казачьего общества Грачевского района</w:t>
            </w:r>
          </w:p>
        </w:tc>
        <w:tc>
          <w:tcPr>
            <w:tcW w:w="993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5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0B2D" w:rsidRPr="00596EE3" w:rsidTr="00596EE3">
        <w:trPr>
          <w:tblHeader/>
        </w:trPr>
        <w:tc>
          <w:tcPr>
            <w:tcW w:w="562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0A0B2D" w:rsidRPr="003A74E0" w:rsidRDefault="000A0B2D" w:rsidP="000A0B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6.1 </w:t>
            </w:r>
          </w:p>
          <w:p w:rsidR="000A0B2D" w:rsidRDefault="000A0B2D" w:rsidP="000A0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и спортивной работой от общей численности казаков на территории Грачевского района</w:t>
            </w:r>
          </w:p>
        </w:tc>
        <w:tc>
          <w:tcPr>
            <w:tcW w:w="993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0A0B2D" w:rsidRPr="00596EE3" w:rsidRDefault="000A0B2D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55" w:type="dxa"/>
          </w:tcPr>
          <w:p w:rsidR="000A0B2D" w:rsidRPr="00596EE3" w:rsidRDefault="00CD0005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7" w:type="dxa"/>
          </w:tcPr>
          <w:p w:rsidR="000A0B2D" w:rsidRPr="00596EE3" w:rsidRDefault="00CD0005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8" w:type="dxa"/>
          </w:tcPr>
          <w:p w:rsidR="000A0B2D" w:rsidRPr="00596EE3" w:rsidRDefault="00CD0005" w:rsidP="000A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D0005" w:rsidRPr="00596EE3" w:rsidTr="00596EE3">
        <w:trPr>
          <w:tblHeader/>
        </w:trPr>
        <w:tc>
          <w:tcPr>
            <w:tcW w:w="562" w:type="dxa"/>
          </w:tcPr>
          <w:p w:rsidR="00CD0005" w:rsidRPr="00596EE3" w:rsidRDefault="00CD0005" w:rsidP="00C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CD0005" w:rsidRPr="003A74E0" w:rsidRDefault="00CD0005" w:rsidP="00CD00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4E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6.1</w:t>
            </w:r>
          </w:p>
          <w:p w:rsidR="00CD0005" w:rsidRDefault="00CD0005" w:rsidP="00CD00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74E0">
              <w:rPr>
                <w:rFonts w:ascii="Times New Roman" w:hAnsi="Times New Roman" w:cs="Times New Roman"/>
                <w:sz w:val="20"/>
                <w:szCs w:val="20"/>
              </w:rPr>
              <w:t xml:space="preserve">Участие членов казачьих обществ в </w:t>
            </w:r>
            <w:r w:rsidRPr="003A74E0">
              <w:rPr>
                <w:rFonts w:ascii="Times New Roman CYR" w:hAnsi="Times New Roman CYR" w:cs="Times New Roman CYR"/>
                <w:sz w:val="20"/>
                <w:szCs w:val="20"/>
              </w:rPr>
              <w:t>культурно-массовых и спортивных мероприятиях на территории муниципального образования Грачевский район Оренбургской области</w:t>
            </w:r>
          </w:p>
        </w:tc>
        <w:tc>
          <w:tcPr>
            <w:tcW w:w="993" w:type="dxa"/>
          </w:tcPr>
          <w:p w:rsidR="00CD0005" w:rsidRPr="00596EE3" w:rsidRDefault="00CD0005" w:rsidP="00C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</w:t>
            </w:r>
          </w:p>
        </w:tc>
        <w:tc>
          <w:tcPr>
            <w:tcW w:w="992" w:type="dxa"/>
          </w:tcPr>
          <w:p w:rsidR="00CD0005" w:rsidRPr="00596EE3" w:rsidRDefault="00CD0005" w:rsidP="00C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CD0005" w:rsidRPr="00596EE3" w:rsidRDefault="00CD0005" w:rsidP="00C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5" w:type="dxa"/>
          </w:tcPr>
          <w:p w:rsidR="00CD0005" w:rsidRPr="00596EE3" w:rsidRDefault="00CD0005" w:rsidP="00C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04.07.2019</w:t>
            </w:r>
          </w:p>
        </w:tc>
        <w:tc>
          <w:tcPr>
            <w:tcW w:w="2297" w:type="dxa"/>
          </w:tcPr>
          <w:p w:rsidR="00CD0005" w:rsidRPr="00596EE3" w:rsidRDefault="00CD0005" w:rsidP="00C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Данные атамана ГХКО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Стальмакова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2098" w:type="dxa"/>
          </w:tcPr>
          <w:p w:rsidR="00CD0005" w:rsidRPr="00596EE3" w:rsidRDefault="00CD0005" w:rsidP="00C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учреждении ГХКО</w:t>
            </w:r>
          </w:p>
        </w:tc>
      </w:tr>
    </w:tbl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/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96EE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Отчет</w:t>
      </w: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96EE3">
        <w:rPr>
          <w:rFonts w:ascii="Times New Roman" w:eastAsia="Times New Roman" w:hAnsi="Times New Roman" w:cs="Times New Roman"/>
          <w:b/>
          <w:sz w:val="20"/>
          <w:szCs w:val="20"/>
        </w:rPr>
        <w:t xml:space="preserve">об использовании субсидии, предоставленной бюджету муниципального образования Грачевский район из федерального и областного бюджетов, за  </w:t>
      </w: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96EE3">
        <w:rPr>
          <w:rFonts w:ascii="Times New Roman" w:eastAsia="Times New Roman" w:hAnsi="Times New Roman" w:cs="Times New Roman"/>
          <w:b/>
          <w:sz w:val="20"/>
          <w:szCs w:val="20"/>
        </w:rPr>
        <w:t>1 полугодие 201</w:t>
      </w:r>
      <w:r w:rsidR="00B705F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9</w:t>
      </w:r>
      <w:r w:rsidRPr="00596EE3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596EE3" w:rsidRPr="00596EE3" w:rsidRDefault="00596EE3" w:rsidP="00596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018" w:type="dxa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1418"/>
        <w:gridCol w:w="1474"/>
        <w:gridCol w:w="227"/>
        <w:gridCol w:w="1701"/>
        <w:gridCol w:w="241"/>
        <w:gridCol w:w="727"/>
        <w:gridCol w:w="733"/>
        <w:gridCol w:w="279"/>
        <w:gridCol w:w="1138"/>
        <w:gridCol w:w="840"/>
        <w:gridCol w:w="719"/>
        <w:gridCol w:w="1134"/>
      </w:tblGrid>
      <w:tr w:rsidR="00596EE3" w:rsidRPr="00596EE3" w:rsidTr="00596EE3">
        <w:trPr>
          <w:trHeight w:val="125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межбюджетной субсидии, предоставляемой бюджету муниципального образования Грачевский район из федерального, областного бюджетов (далее - Субсидия)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B7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убсидии о предоставлении из бюджета </w:t>
            </w:r>
            <w:r w:rsidR="00B705FA">
              <w:rPr>
                <w:rFonts w:ascii="Times New Roman" w:hAnsi="Times New Roman"/>
                <w:sz w:val="20"/>
                <w:szCs w:val="20"/>
              </w:rPr>
              <w:t xml:space="preserve">Оренбургской области 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бюджету </w:t>
            </w:r>
            <w:r w:rsidR="00B705FA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Грачевского района </w:t>
            </w:r>
            <w:r w:rsidR="00B705FA">
              <w:rPr>
                <w:rFonts w:ascii="Times New Roman" w:hAnsi="Times New Roman"/>
                <w:sz w:val="20"/>
                <w:szCs w:val="20"/>
              </w:rPr>
              <w:t xml:space="preserve">Оренбургской области 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>на поддержку отрасли культуры, источником финансового обеспечения которых в том числе является субсидия из федерального бюджета</w:t>
            </w:r>
          </w:p>
        </w:tc>
      </w:tr>
      <w:tr w:rsidR="00596EE3" w:rsidRPr="00596EE3" w:rsidTr="00596EE3">
        <w:trPr>
          <w:trHeight w:val="11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государственной программы Российской Федерации, государственной программы Оренбургской области, в рамках которой предоставляется Субсидия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Программа «Развитие культуры Оренбургской области» подпрограмма «</w:t>
            </w:r>
            <w:r w:rsidR="00B70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 и искусство</w:t>
            </w: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17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распорядителя средств федерального, областного бюджетов, предоставляющего Субсидию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Министерство культуры и внешних связей Оренбургской области</w:t>
            </w:r>
          </w:p>
        </w:tc>
      </w:tr>
      <w:tr w:rsidR="00596EE3" w:rsidRPr="00596EE3" w:rsidTr="00596EE3">
        <w:trPr>
          <w:trHeight w:val="8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50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доходов местного бюджета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(в отношении областных средств)  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0122022551905000015</w:t>
            </w:r>
            <w:r w:rsidR="00715AC8" w:rsidRPr="00715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 расходов местного бюджета</w:t>
            </w: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(указать 10-значный код целевой статьи расходов)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08403</w:t>
            </w:r>
            <w:r w:rsidRPr="00596E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L5190</w:t>
            </w:r>
          </w:p>
        </w:tc>
      </w:tr>
      <w:tr w:rsidR="00596EE3" w:rsidRPr="00596EE3" w:rsidTr="00596EE3">
        <w:trPr>
          <w:trHeight w:val="1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Реквизиты нормативного правового акта Российской Федерации, нормативного правового акта Оренбургской области, которым утверждены правила предоставления и распределения субсидии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Постановление Правительства Оренбургской области от 20.06.2016 № 430-п «Об утверждении правил предоставления и распределения субсидий из областного бюджета бюджетам муниципальных образований Оренбургской области».</w:t>
            </w:r>
          </w:p>
          <w:p w:rsidR="00596EE3" w:rsidRPr="00596EE3" w:rsidRDefault="00596EE3" w:rsidP="00492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9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равила распределения и предоставления субсидии на государственную поддержку отрасли культуры, в рамках государственной программы «Развитие культуры Оренбургской области», утвержденной </w:t>
            </w:r>
            <w:proofErr w:type="gramStart"/>
            <w:r w:rsidR="0049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остановление</w:t>
            </w:r>
            <w:r w:rsidR="0049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Правительства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Оренбургской области от 2</w:t>
            </w:r>
            <w:r w:rsidR="0049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.12.201</w:t>
            </w:r>
            <w:r w:rsidR="0049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 №</w:t>
            </w:r>
            <w:r w:rsidR="0049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</w:t>
            </w: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-пп </w:t>
            </w:r>
          </w:p>
        </w:tc>
      </w:tr>
      <w:tr w:rsidR="00596EE3" w:rsidRPr="00596EE3" w:rsidTr="00596EE3">
        <w:trPr>
          <w:trHeight w:val="1693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Реквизиты нормативного правового акта Российской Федерации, нормативного правового акт Оренбургской области, которым утверждено расходное обязательство, в целях </w:t>
            </w:r>
            <w:proofErr w:type="spellStart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которого предоставляется Субсидия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71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8" w:tgtFrame="_blank" w:history="1">
              <w:r w:rsidRPr="00596E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 xml:space="preserve">Постановление Правительства Оренбургской области от </w:t>
              </w:r>
              <w:r w:rsidR="00715AC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10</w:t>
              </w:r>
              <w:r w:rsidRPr="00596E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 xml:space="preserve"> апреля 201</w:t>
              </w:r>
              <w:r w:rsidR="00715AC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9</w:t>
              </w:r>
              <w:r w:rsidRPr="00596E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 xml:space="preserve"> года № 2</w:t>
              </w:r>
              <w:r w:rsidR="00715AC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15</w:t>
              </w:r>
              <w:r w:rsidRPr="00596E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-п</w:t>
              </w:r>
            </w:hyperlink>
            <w:r w:rsidRPr="00596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«Об утверждении распределения субсидий из областного бюджета бюджетам городских округов и муниципальных районов Оренбургской области на поддержку отрасли культуры, источником финансового обеспечения которых в том числе является субсидия из федерального бюджета»»</w:t>
            </w:r>
          </w:p>
        </w:tc>
      </w:tr>
      <w:tr w:rsidR="00596EE3" w:rsidRPr="00596EE3" w:rsidTr="00596EE3">
        <w:trPr>
          <w:trHeight w:val="17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Реквизиты указа (поручения) Президента Российской Федерации, в случае если Субсидия направлена на его реализацию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6EE3" w:rsidRPr="00596EE3" w:rsidTr="00596EE3">
        <w:trPr>
          <w:trHeight w:val="17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Реквизиты первоначального соглашения о предоставлении субсидии с главным распорядителем средств федерального, областного бюджетов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Соглашение №53615000-1-201</w:t>
            </w:r>
            <w:r w:rsidR="00715AC8">
              <w:rPr>
                <w:rFonts w:ascii="Times New Roman" w:hAnsi="Times New Roman"/>
                <w:sz w:val="20"/>
                <w:szCs w:val="20"/>
              </w:rPr>
              <w:t>9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>-00</w:t>
            </w:r>
            <w:r w:rsidR="00715AC8">
              <w:rPr>
                <w:rFonts w:ascii="Times New Roman" w:hAnsi="Times New Roman"/>
                <w:sz w:val="20"/>
                <w:szCs w:val="20"/>
              </w:rPr>
              <w:t>2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от 0</w:t>
            </w:r>
            <w:r w:rsidR="00715AC8">
              <w:rPr>
                <w:rFonts w:ascii="Times New Roman" w:hAnsi="Times New Roman"/>
                <w:sz w:val="20"/>
                <w:szCs w:val="20"/>
              </w:rPr>
              <w:t>6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>.05.201</w:t>
            </w:r>
            <w:r w:rsidR="00715AC8">
              <w:rPr>
                <w:rFonts w:ascii="Times New Roman" w:hAnsi="Times New Roman"/>
                <w:sz w:val="20"/>
                <w:szCs w:val="20"/>
              </w:rPr>
              <w:t>9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 г о предоставлении субсидии из бюджета </w:t>
            </w:r>
            <w:r w:rsidR="00715AC8">
              <w:rPr>
                <w:rFonts w:ascii="Times New Roman" w:hAnsi="Times New Roman"/>
                <w:sz w:val="20"/>
                <w:szCs w:val="20"/>
              </w:rPr>
              <w:t xml:space="preserve">Оренбургской области 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бюджету муниципального образования Грачевского района </w:t>
            </w:r>
            <w:r w:rsidR="00715AC8">
              <w:rPr>
                <w:rFonts w:ascii="Times New Roman" w:hAnsi="Times New Roman"/>
                <w:sz w:val="20"/>
                <w:szCs w:val="20"/>
              </w:rPr>
              <w:t xml:space="preserve">Оренбургской области </w:t>
            </w:r>
            <w:r w:rsidRPr="00596EE3">
              <w:rPr>
                <w:rFonts w:ascii="Times New Roman" w:hAnsi="Times New Roman"/>
                <w:sz w:val="20"/>
                <w:szCs w:val="20"/>
              </w:rPr>
              <w:t xml:space="preserve">на поддержку отрасли культуры, источником финансового обеспечения которых в том числе является субсидия из федерального бюджета. 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Реквизиты дополнительных соглашений с федеральными, региональными ОИВ о предоставлении субсидии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  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 -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  -</w:t>
            </w:r>
          </w:p>
        </w:tc>
      </w:tr>
      <w:tr w:rsidR="00596EE3" w:rsidRPr="00596EE3" w:rsidTr="00596EE3">
        <w:trPr>
          <w:trHeight w:val="32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596EE3" w:rsidRPr="00596EE3" w:rsidTr="00596EE3">
        <w:trPr>
          <w:trHeight w:val="49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не заключения соглашения на отчетную дату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596EE3" w:rsidRPr="00596EE3" w:rsidTr="00596EE3">
        <w:trPr>
          <w:trHeight w:val="8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средств, предусмотренных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соглашением  (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учетом доп. соглашений), тыс. рублей. Всего, в </w:t>
            </w:r>
            <w:proofErr w:type="spellStart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предусмотренный на весь срок действия соглашения</w:t>
            </w:r>
          </w:p>
        </w:tc>
        <w:tc>
          <w:tcPr>
            <w:tcW w:w="28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A21F72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117,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596EE3" w:rsidRPr="00596E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596EE3"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596EE3"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1 год действия соглашения)</w:t>
            </w:r>
          </w:p>
        </w:tc>
        <w:tc>
          <w:tcPr>
            <w:tcW w:w="29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2 год действия соглашения</w:t>
            </w: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3 год действия соглашения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A21F72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67,2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11б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A21F72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44,7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11в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A21F72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5,9</w:t>
            </w:r>
          </w:p>
        </w:tc>
      </w:tr>
      <w:tr w:rsidR="00596EE3" w:rsidRPr="00596EE3" w:rsidTr="00596EE3">
        <w:trPr>
          <w:trHeight w:val="6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Кассовый расход на отчетную дату, тыс. рублей. Всего, в </w:t>
            </w:r>
            <w:proofErr w:type="spellStart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F0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0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117,8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12б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12в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10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Планируемая доля финансирования расходного обязательства за счет средств местного бюджета в соответствии с соглашением, процентов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21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823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Фактическая доля финансирования расходного обязательства за счет средств местного бюджета, процентов</w:t>
            </w: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21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82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фактического недофинансирования расходного обязательства за счет местного бюджета</w:t>
            </w: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451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отклонения в финансировании</w:t>
            </w: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596EE3" w:rsidRPr="00596EE3" w:rsidTr="00596EE3">
        <w:trPr>
          <w:trHeight w:val="135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местного бюджета на финансирование мероприятий, осуществляемых с привлечением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proofErr w:type="gramEnd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предусмотренные на отчетную дату (тыс. рублей):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596EE3" w:rsidRPr="00596EE3" w:rsidTr="00596EE3">
        <w:trPr>
          <w:trHeight w:val="6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17а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решении совета депутатов Грачевского района о местном бюджете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Объем средств на 3 года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A21F72" w:rsidP="00596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rPr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Объем средств на 2 год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rPr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Объем средств на 3 год</w:t>
            </w:r>
          </w:p>
        </w:tc>
      </w:tr>
      <w:tr w:rsidR="00596EE3" w:rsidRPr="00596EE3" w:rsidTr="00596EE3">
        <w:trPr>
          <w:trHeight w:val="59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17б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 сводной бюджетной росписи 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Объем средств на 3 года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A21F72" w:rsidP="00596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rPr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Объем средств на 2 год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rPr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Объем средств на 3 год</w:t>
            </w:r>
          </w:p>
        </w:tc>
      </w:tr>
      <w:tr w:rsidR="00596EE3" w:rsidRPr="00596EE3" w:rsidTr="00596EE3">
        <w:trPr>
          <w:trHeight w:val="737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результативности предоставления субсидии (контрольного события)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Планируемое значение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значение</w:t>
            </w:r>
          </w:p>
        </w:tc>
        <w:tc>
          <w:tcPr>
            <w:tcW w:w="581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Причины не достижения показателя результативности</w:t>
            </w:r>
          </w:p>
        </w:tc>
      </w:tr>
      <w:tr w:rsidR="00596EE3" w:rsidRPr="00596EE3" w:rsidTr="00596EE3">
        <w:trPr>
          <w:trHeight w:val="6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18в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6EE3" w:rsidRPr="00596EE3" w:rsidRDefault="00596EE3" w:rsidP="00596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102,1</w:t>
            </w:r>
          </w:p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21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596EE3" w:rsidRPr="00596EE3" w:rsidRDefault="00596EE3" w:rsidP="00596E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6EE3" w:rsidRPr="00596EE3" w:rsidRDefault="00596EE3" w:rsidP="00A21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sz w:val="20"/>
                <w:szCs w:val="20"/>
              </w:rPr>
              <w:t>114,</w:t>
            </w:r>
            <w:r w:rsidR="00A21F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за 6 месяцев</w:t>
            </w:r>
          </w:p>
        </w:tc>
      </w:tr>
      <w:tr w:rsidR="00596EE3" w:rsidRPr="00596EE3" w:rsidTr="00596EE3">
        <w:trPr>
          <w:trHeight w:val="27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объектах муниципальной собственности Грачевского района в которые осуществляются капитальные вложения*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 объекта капитального строительства (с указанием единиц измерения)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срок ввода объекта капитального строительства в эксплуатацию (дата)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Фактический срок ввода объекта капитального строительства в эксплуатацию (дата)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объекта капитального строительства по утвержденной проектно-сметной документации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Календарный год, за который указана стоимость объекта капитального строительства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технической готовности объекта капитального строительства на отчетную дату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Причины, по которым нарушен срок ввода объекта капитального строительства в эксплуатацию</w:t>
            </w:r>
          </w:p>
        </w:tc>
      </w:tr>
      <w:tr w:rsidR="00596EE3" w:rsidRPr="00596EE3" w:rsidTr="00596EE3">
        <w:trPr>
          <w:trHeight w:val="32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(наименование, местонахождение (адрес))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6EE3" w:rsidRPr="00596EE3" w:rsidTr="00596EE3">
        <w:trPr>
          <w:trHeight w:val="27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(наименование, местонахождение (адрес))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6EE3" w:rsidRPr="00596EE3" w:rsidTr="00596EE3">
        <w:trPr>
          <w:trHeight w:val="83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муниципальных образований, которым распределена Субсидия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9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муниципальных образований, с которыми заключены соглашения о предоставлении Субсидии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1646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Согласование с федеральными, региональными ОИВ муниципальной программы Грачевского района, </w:t>
            </w:r>
            <w:proofErr w:type="spellStart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софинансируемой</w:t>
            </w:r>
            <w:proofErr w:type="spellEnd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счет субсидии, а также изменений в муниципальную программу Грачевского района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F0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Согласование не предусмотрено</w:t>
            </w:r>
          </w:p>
        </w:tc>
      </w:tr>
      <w:tr w:rsidR="00596EE3" w:rsidRPr="00596EE3" w:rsidTr="00596EE3">
        <w:trPr>
          <w:trHeight w:val="546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Соблюдение сроков представления в федеральные, региональные ОИВ отчетности об использовании субсидии, в </w:t>
            </w:r>
            <w:proofErr w:type="spellStart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68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96EE3" w:rsidRPr="00596EE3" w:rsidRDefault="00596EE3" w:rsidP="005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="00557A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 числа месяца, следующего </w:t>
            </w:r>
            <w:proofErr w:type="gramStart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за отчетным кварталом</w:t>
            </w:r>
            <w:proofErr w:type="gramEnd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котором была перечислена Субсидия (срок установленный в соглашении)</w:t>
            </w:r>
          </w:p>
        </w:tc>
        <w:tc>
          <w:tcPr>
            <w:tcW w:w="38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(фактический срок предоставления отчетности)</w:t>
            </w:r>
          </w:p>
        </w:tc>
      </w:tr>
      <w:tr w:rsidR="00596EE3" w:rsidRPr="00596EE3" w:rsidTr="00596EE3">
        <w:trPr>
          <w:trHeight w:val="93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осуществлении расходов местного бюджета, источником которых является субсидия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EE3" w:rsidRPr="00596EE3" w:rsidRDefault="00596EE3" w:rsidP="00F0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="00557A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03B">
              <w:rPr>
                <w:rFonts w:ascii="Times New Roman" w:hAnsi="Times New Roman" w:cs="Times New Roman"/>
                <w:sz w:val="20"/>
                <w:szCs w:val="20"/>
              </w:rPr>
              <w:t>июля 2019г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3E4CDB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09.07.2019г</w:t>
            </w:r>
          </w:p>
        </w:tc>
      </w:tr>
      <w:tr w:rsidR="00596EE3" w:rsidRPr="00596EE3" w:rsidTr="00596EE3">
        <w:trPr>
          <w:trHeight w:val="93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достижении значений показателей результативности использования субсидии (контрольных </w:t>
            </w:r>
            <w:proofErr w:type="gramStart"/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событий)*</w:t>
            </w:r>
            <w:proofErr w:type="gramEnd"/>
          </w:p>
        </w:tc>
        <w:tc>
          <w:tcPr>
            <w:tcW w:w="6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EE3" w:rsidRPr="00596EE3" w:rsidRDefault="00596EE3" w:rsidP="0055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="00557A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 числа месяца, следующего </w:t>
            </w:r>
            <w:proofErr w:type="gramStart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>за отчетным кварталом</w:t>
            </w:r>
            <w:proofErr w:type="gramEnd"/>
            <w:r w:rsidRPr="00596EE3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котором была перечислена Субсидия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6EE3" w:rsidRPr="00596EE3" w:rsidTr="00596EE3">
        <w:trPr>
          <w:trHeight w:val="458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исполнении графика выполнения мероприятий по проектированию (строительству, реконструкции и т.п.) объектов капитального строительства и (или) приобретению объектов недвижимого имущества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96EE3" w:rsidRPr="00596EE3" w:rsidRDefault="00596EE3" w:rsidP="0059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</w:tr>
      <w:tr w:rsidR="00596EE3" w:rsidRPr="00596EE3" w:rsidTr="00596EE3">
        <w:trPr>
          <w:trHeight w:val="290"/>
        </w:trPr>
        <w:tc>
          <w:tcPr>
            <w:tcW w:w="16018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96EE3" w:rsidRPr="00596EE3" w:rsidRDefault="00596EE3" w:rsidP="00596EE3">
            <w:pPr>
              <w:spacing w:after="0" w:line="240" w:lineRule="auto"/>
              <w:ind w:left="469" w:hanging="4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 – информация о достижении значений контрольных событий представляется в отношении субсидий, предоставляемых на осуществление капитальных вложений</w:t>
            </w:r>
          </w:p>
          <w:p w:rsidR="00596EE3" w:rsidRPr="00596EE3" w:rsidRDefault="00596EE3" w:rsidP="005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 – информация приводится раздельно по каждому объекту капитального строительства</w:t>
            </w:r>
          </w:p>
        </w:tc>
      </w:tr>
    </w:tbl>
    <w:p w:rsidR="00596EE3" w:rsidRPr="00596EE3" w:rsidRDefault="00596EE3" w:rsidP="00596EE3"/>
    <w:p w:rsidR="005B60C2" w:rsidRDefault="005B60C2"/>
    <w:sectPr w:rsidR="005B60C2" w:rsidSect="00596EE3">
      <w:pgSz w:w="16838" w:h="11906" w:orient="landscape"/>
      <w:pgMar w:top="568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3A7D"/>
    <w:multiLevelType w:val="hybridMultilevel"/>
    <w:tmpl w:val="02864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726ED"/>
    <w:multiLevelType w:val="hybridMultilevel"/>
    <w:tmpl w:val="346C653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F538AB"/>
    <w:multiLevelType w:val="hybridMultilevel"/>
    <w:tmpl w:val="FFBC6B94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54015"/>
    <w:multiLevelType w:val="hybridMultilevel"/>
    <w:tmpl w:val="8996C656"/>
    <w:lvl w:ilvl="0" w:tplc="8102B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9"/>
  </w:num>
  <w:num w:numId="6">
    <w:abstractNumId w:val="2"/>
  </w:num>
  <w:num w:numId="7">
    <w:abstractNumId w:val="14"/>
  </w:num>
  <w:num w:numId="8">
    <w:abstractNumId w:val="25"/>
  </w:num>
  <w:num w:numId="9">
    <w:abstractNumId w:val="18"/>
  </w:num>
  <w:num w:numId="10">
    <w:abstractNumId w:val="4"/>
  </w:num>
  <w:num w:numId="11">
    <w:abstractNumId w:val="26"/>
  </w:num>
  <w:num w:numId="12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2"/>
  </w:num>
  <w:num w:numId="14">
    <w:abstractNumId w:val="16"/>
  </w:num>
  <w:num w:numId="15">
    <w:abstractNumId w:val="21"/>
  </w:num>
  <w:num w:numId="16">
    <w:abstractNumId w:val="6"/>
  </w:num>
  <w:num w:numId="17">
    <w:abstractNumId w:val="15"/>
  </w:num>
  <w:num w:numId="18">
    <w:abstractNumId w:val="5"/>
  </w:num>
  <w:num w:numId="19">
    <w:abstractNumId w:val="17"/>
  </w:num>
  <w:num w:numId="20">
    <w:abstractNumId w:val="1"/>
  </w:num>
  <w:num w:numId="21">
    <w:abstractNumId w:val="23"/>
  </w:num>
  <w:num w:numId="22">
    <w:abstractNumId w:val="12"/>
  </w:num>
  <w:num w:numId="23">
    <w:abstractNumId w:val="3"/>
  </w:num>
  <w:num w:numId="24">
    <w:abstractNumId w:val="9"/>
  </w:num>
  <w:num w:numId="25">
    <w:abstractNumId w:val="7"/>
  </w:num>
  <w:num w:numId="26">
    <w:abstractNumId w:val="24"/>
  </w:num>
  <w:num w:numId="27">
    <w:abstractNumId w:val="8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E3"/>
    <w:rsid w:val="00045FDE"/>
    <w:rsid w:val="00074F75"/>
    <w:rsid w:val="000A0B2D"/>
    <w:rsid w:val="000B5630"/>
    <w:rsid w:val="00141F3A"/>
    <w:rsid w:val="00144C4C"/>
    <w:rsid w:val="00185949"/>
    <w:rsid w:val="001F32F6"/>
    <w:rsid w:val="00246CAE"/>
    <w:rsid w:val="0027744B"/>
    <w:rsid w:val="002D31B1"/>
    <w:rsid w:val="00301E92"/>
    <w:rsid w:val="003247BF"/>
    <w:rsid w:val="0034189A"/>
    <w:rsid w:val="0034654C"/>
    <w:rsid w:val="003946D8"/>
    <w:rsid w:val="003A65C4"/>
    <w:rsid w:val="003E40D9"/>
    <w:rsid w:val="003E4CDB"/>
    <w:rsid w:val="00425B3D"/>
    <w:rsid w:val="00426ED1"/>
    <w:rsid w:val="00471CF1"/>
    <w:rsid w:val="00483009"/>
    <w:rsid w:val="0049286B"/>
    <w:rsid w:val="00492F7D"/>
    <w:rsid w:val="005079C5"/>
    <w:rsid w:val="00514F0D"/>
    <w:rsid w:val="00553D91"/>
    <w:rsid w:val="00557A6B"/>
    <w:rsid w:val="00592D3F"/>
    <w:rsid w:val="00596EE3"/>
    <w:rsid w:val="005A0153"/>
    <w:rsid w:val="005B60C2"/>
    <w:rsid w:val="00615B41"/>
    <w:rsid w:val="00617E3B"/>
    <w:rsid w:val="00656E39"/>
    <w:rsid w:val="00672F6F"/>
    <w:rsid w:val="00675395"/>
    <w:rsid w:val="006F760A"/>
    <w:rsid w:val="00715AC8"/>
    <w:rsid w:val="00757FA6"/>
    <w:rsid w:val="00793F2F"/>
    <w:rsid w:val="00794A13"/>
    <w:rsid w:val="007B5299"/>
    <w:rsid w:val="007C2FA8"/>
    <w:rsid w:val="007D33C8"/>
    <w:rsid w:val="00821558"/>
    <w:rsid w:val="00881AED"/>
    <w:rsid w:val="008A1668"/>
    <w:rsid w:val="008A6EB1"/>
    <w:rsid w:val="008C161D"/>
    <w:rsid w:val="008F3493"/>
    <w:rsid w:val="00914B2F"/>
    <w:rsid w:val="009960E2"/>
    <w:rsid w:val="00A21F72"/>
    <w:rsid w:val="00AB6046"/>
    <w:rsid w:val="00B50036"/>
    <w:rsid w:val="00B705FA"/>
    <w:rsid w:val="00BF166E"/>
    <w:rsid w:val="00BF68E9"/>
    <w:rsid w:val="00C450B4"/>
    <w:rsid w:val="00C644B5"/>
    <w:rsid w:val="00C750C8"/>
    <w:rsid w:val="00CD0005"/>
    <w:rsid w:val="00CE1F5A"/>
    <w:rsid w:val="00D14442"/>
    <w:rsid w:val="00D16C78"/>
    <w:rsid w:val="00D40D43"/>
    <w:rsid w:val="00D51EE8"/>
    <w:rsid w:val="00D537C5"/>
    <w:rsid w:val="00DB2D26"/>
    <w:rsid w:val="00E02327"/>
    <w:rsid w:val="00E05A98"/>
    <w:rsid w:val="00E5035A"/>
    <w:rsid w:val="00E50382"/>
    <w:rsid w:val="00E7772B"/>
    <w:rsid w:val="00E84EBA"/>
    <w:rsid w:val="00F03846"/>
    <w:rsid w:val="00F0503B"/>
    <w:rsid w:val="00F26673"/>
    <w:rsid w:val="00F56F9D"/>
    <w:rsid w:val="00F63446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F1F77-A14E-4DEA-BACA-898599A2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6E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6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596EE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E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6E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rsid w:val="00596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96EE3"/>
    <w:pPr>
      <w:spacing w:after="0" w:line="240" w:lineRule="auto"/>
    </w:pPr>
  </w:style>
  <w:style w:type="table" w:styleId="a4">
    <w:name w:val="Table Grid"/>
    <w:basedOn w:val="a1"/>
    <w:uiPriority w:val="59"/>
    <w:rsid w:val="0059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E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6EE3"/>
  </w:style>
  <w:style w:type="paragraph" w:styleId="a9">
    <w:name w:val="footer"/>
    <w:basedOn w:val="a"/>
    <w:link w:val="aa"/>
    <w:uiPriority w:val="99"/>
    <w:unhideWhenUsed/>
    <w:rsid w:val="0059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6EE3"/>
  </w:style>
  <w:style w:type="paragraph" w:styleId="ab">
    <w:name w:val="List Paragraph"/>
    <w:basedOn w:val="a"/>
    <w:uiPriority w:val="34"/>
    <w:qFormat/>
    <w:rsid w:val="00596E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96EE3"/>
  </w:style>
  <w:style w:type="table" w:customStyle="1" w:styleId="12">
    <w:name w:val="Сетка таблицы1"/>
    <w:basedOn w:val="a1"/>
    <w:next w:val="a4"/>
    <w:uiPriority w:val="59"/>
    <w:rsid w:val="00596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596EE3"/>
  </w:style>
  <w:style w:type="table" w:customStyle="1" w:styleId="110">
    <w:name w:val="Сетка таблицы11"/>
    <w:basedOn w:val="a1"/>
    <w:next w:val="a4"/>
    <w:uiPriority w:val="59"/>
    <w:rsid w:val="0059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59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96EE3"/>
  </w:style>
  <w:style w:type="table" w:customStyle="1" w:styleId="61">
    <w:name w:val="Сетка таблицы61"/>
    <w:basedOn w:val="a1"/>
    <w:next w:val="a4"/>
    <w:uiPriority w:val="59"/>
    <w:rsid w:val="0059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59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96E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96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96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E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96E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596EE3"/>
  </w:style>
  <w:style w:type="numbering" w:customStyle="1" w:styleId="120">
    <w:name w:val="Нет списка12"/>
    <w:next w:val="a2"/>
    <w:uiPriority w:val="99"/>
    <w:semiHidden/>
    <w:unhideWhenUsed/>
    <w:rsid w:val="00596EE3"/>
  </w:style>
  <w:style w:type="numbering" w:customStyle="1" w:styleId="1110">
    <w:name w:val="Нет списка111"/>
    <w:next w:val="a2"/>
    <w:uiPriority w:val="99"/>
    <w:semiHidden/>
    <w:unhideWhenUsed/>
    <w:rsid w:val="00596EE3"/>
  </w:style>
  <w:style w:type="numbering" w:customStyle="1" w:styleId="1111">
    <w:name w:val="Нет списка1111"/>
    <w:next w:val="a2"/>
    <w:uiPriority w:val="99"/>
    <w:semiHidden/>
    <w:unhideWhenUsed/>
    <w:rsid w:val="00596EE3"/>
  </w:style>
  <w:style w:type="paragraph" w:styleId="af1">
    <w:name w:val="Normal (Web)"/>
    <w:basedOn w:val="a"/>
    <w:uiPriority w:val="99"/>
    <w:unhideWhenUsed/>
    <w:rsid w:val="005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96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fin.orb.ru/wp-content/uploads/2016/07/p0497ppot20160705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DEC4-F6BF-4702-81C0-B3B26EBE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21</Pages>
  <Words>5862</Words>
  <Characters>33415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33</cp:revision>
  <cp:lastPrinted>2019-07-25T06:24:00Z</cp:lastPrinted>
  <dcterms:created xsi:type="dcterms:W3CDTF">2019-07-02T07:39:00Z</dcterms:created>
  <dcterms:modified xsi:type="dcterms:W3CDTF">2019-07-25T09:45:00Z</dcterms:modified>
</cp:coreProperties>
</file>