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tblpY="-450"/>
        <w:tblW w:w="0" w:type="auto"/>
        <w:tblLook w:val="01E0"/>
      </w:tblPr>
      <w:tblGrid>
        <w:gridCol w:w="9571"/>
      </w:tblGrid>
      <w:tr w:rsidR="00857F13" w:rsidRPr="00857F13" w:rsidTr="00A010DC">
        <w:trPr>
          <w:trHeight w:val="898"/>
        </w:trPr>
        <w:tc>
          <w:tcPr>
            <w:tcW w:w="9571" w:type="dxa"/>
            <w:shd w:val="clear" w:color="auto" w:fill="auto"/>
          </w:tcPr>
          <w:p w:rsidR="00857F13" w:rsidRPr="00857F13" w:rsidRDefault="00857F13" w:rsidP="00857F13">
            <w:pPr>
              <w:spacing w:after="0"/>
              <w:rPr>
                <w:rFonts w:ascii="Times New Roman" w:hAnsi="Times New Roman" w:cs="Times New Roman"/>
                <w:sz w:val="28"/>
                <w:szCs w:val="28"/>
              </w:rPr>
            </w:pPr>
          </w:p>
        </w:tc>
      </w:tr>
      <w:tr w:rsidR="00857F13" w:rsidRPr="00857F13" w:rsidTr="00A010DC">
        <w:tc>
          <w:tcPr>
            <w:tcW w:w="9571" w:type="dxa"/>
            <w:shd w:val="clear" w:color="auto" w:fill="auto"/>
          </w:tcPr>
          <w:p w:rsidR="00857F13" w:rsidRPr="00857F13" w:rsidRDefault="00857F13" w:rsidP="00857F13">
            <w:pPr>
              <w:spacing w:after="0"/>
              <w:jc w:val="center"/>
              <w:rPr>
                <w:rFonts w:ascii="Times New Roman" w:hAnsi="Times New Roman" w:cs="Times New Roman"/>
                <w:b/>
                <w:sz w:val="28"/>
                <w:szCs w:val="28"/>
              </w:rPr>
            </w:pPr>
            <w:r w:rsidRPr="00857F13">
              <w:rPr>
                <w:rFonts w:ascii="Times New Roman" w:hAnsi="Times New Roman" w:cs="Times New Roman"/>
                <w:b/>
                <w:sz w:val="28"/>
                <w:szCs w:val="28"/>
              </w:rPr>
              <w:t>СОВЕТ ДЕПУТАТОВ МУНИЦИПАЛЬНОГО ОБРАЗОВАНИЯ</w:t>
            </w:r>
          </w:p>
          <w:p w:rsidR="00857F13" w:rsidRPr="00857F13" w:rsidRDefault="00857F13" w:rsidP="00857F13">
            <w:pPr>
              <w:spacing w:after="0"/>
              <w:jc w:val="center"/>
              <w:rPr>
                <w:rFonts w:ascii="Times New Roman" w:hAnsi="Times New Roman" w:cs="Times New Roman"/>
                <w:b/>
                <w:sz w:val="28"/>
                <w:szCs w:val="28"/>
              </w:rPr>
            </w:pPr>
            <w:r w:rsidRPr="00857F13">
              <w:rPr>
                <w:rFonts w:ascii="Times New Roman" w:hAnsi="Times New Roman" w:cs="Times New Roman"/>
                <w:b/>
                <w:sz w:val="28"/>
                <w:szCs w:val="28"/>
              </w:rPr>
              <w:t>ГРАЧЕВСКИЙ  РАЙОН ОРЕНБУРГСКОЙ ОБЛАСТИ</w:t>
            </w:r>
          </w:p>
          <w:p w:rsidR="00857F13" w:rsidRPr="00857F13" w:rsidRDefault="00857F13" w:rsidP="00857F13">
            <w:pPr>
              <w:spacing w:after="0"/>
              <w:jc w:val="center"/>
              <w:rPr>
                <w:rFonts w:ascii="Times New Roman" w:hAnsi="Times New Roman" w:cs="Times New Roman"/>
                <w:b/>
                <w:sz w:val="28"/>
                <w:szCs w:val="28"/>
              </w:rPr>
            </w:pPr>
          </w:p>
          <w:p w:rsidR="00857F13" w:rsidRPr="00857F13" w:rsidRDefault="00857F13" w:rsidP="00857F13">
            <w:pPr>
              <w:spacing w:after="0"/>
              <w:jc w:val="center"/>
              <w:rPr>
                <w:rFonts w:ascii="Times New Roman" w:hAnsi="Times New Roman" w:cs="Times New Roman"/>
                <w:sz w:val="32"/>
                <w:szCs w:val="32"/>
              </w:rPr>
            </w:pPr>
            <w:r w:rsidRPr="00857F13">
              <w:rPr>
                <w:rFonts w:ascii="Times New Roman" w:hAnsi="Times New Roman" w:cs="Times New Roman"/>
                <w:b/>
                <w:sz w:val="32"/>
                <w:szCs w:val="32"/>
              </w:rPr>
              <w:t>Р Е Ш Е Н И Е</w:t>
            </w:r>
          </w:p>
        </w:tc>
      </w:tr>
    </w:tbl>
    <w:p w:rsidR="00857F13" w:rsidRPr="00857F13" w:rsidRDefault="00857F13" w:rsidP="00857F13">
      <w:pPr>
        <w:spacing w:after="0"/>
        <w:rPr>
          <w:rFonts w:ascii="Times New Roman" w:hAnsi="Times New Roman" w:cs="Times New Roman"/>
          <w:sz w:val="28"/>
          <w:szCs w:val="28"/>
        </w:rPr>
      </w:pPr>
      <w:r w:rsidRPr="00857F13">
        <w:rPr>
          <w:rFonts w:ascii="Times New Roman" w:hAnsi="Times New Roman" w:cs="Times New Roman"/>
          <w:noProof/>
          <w:sz w:val="28"/>
          <w:szCs w:val="28"/>
        </w:rPr>
        <w:drawing>
          <wp:anchor distT="0" distB="0" distL="114300" distR="114300" simplePos="0" relativeHeight="251657216" behindDoc="0" locked="0" layoutInCell="1" allowOverlap="1">
            <wp:simplePos x="0" y="0"/>
            <wp:positionH relativeFrom="column">
              <wp:posOffset>2705100</wp:posOffset>
            </wp:positionH>
            <wp:positionV relativeFrom="page">
              <wp:posOffset>233680</wp:posOffset>
            </wp:positionV>
            <wp:extent cx="567055" cy="561975"/>
            <wp:effectExtent l="19050" t="0" r="4445"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srcRect/>
                    <a:stretch>
                      <a:fillRect/>
                    </a:stretch>
                  </pic:blipFill>
                  <pic:spPr bwMode="auto">
                    <a:xfrm>
                      <a:off x="0" y="0"/>
                      <a:ext cx="567055" cy="561975"/>
                    </a:xfrm>
                    <a:prstGeom prst="rect">
                      <a:avLst/>
                    </a:prstGeom>
                    <a:noFill/>
                  </pic:spPr>
                </pic:pic>
              </a:graphicData>
            </a:graphic>
          </wp:anchor>
        </w:drawing>
      </w:r>
      <w:r w:rsidR="007B6B0D">
        <w:rPr>
          <w:rFonts w:ascii="Times New Roman" w:hAnsi="Times New Roman" w:cs="Times New Roman"/>
          <w:sz w:val="28"/>
          <w:szCs w:val="28"/>
        </w:rPr>
        <w:t>16 мая 2023</w:t>
      </w:r>
      <w:r w:rsidRPr="00857F13">
        <w:rPr>
          <w:rFonts w:ascii="Times New Roman" w:hAnsi="Times New Roman" w:cs="Times New Roman"/>
          <w:sz w:val="28"/>
          <w:szCs w:val="28"/>
        </w:rPr>
        <w:t xml:space="preserve"> № </w:t>
      </w:r>
      <w:r w:rsidR="007B6B0D">
        <w:rPr>
          <w:rFonts w:ascii="Times New Roman" w:hAnsi="Times New Roman" w:cs="Times New Roman"/>
          <w:sz w:val="28"/>
          <w:szCs w:val="28"/>
        </w:rPr>
        <w:t>176</w:t>
      </w:r>
      <w:r w:rsidRPr="00857F13">
        <w:rPr>
          <w:rFonts w:ascii="Times New Roman" w:hAnsi="Times New Roman" w:cs="Times New Roman"/>
          <w:sz w:val="28"/>
          <w:szCs w:val="28"/>
        </w:rPr>
        <w:t>-рс</w:t>
      </w:r>
    </w:p>
    <w:p w:rsidR="00857F13" w:rsidRPr="00857F13" w:rsidRDefault="00857F13" w:rsidP="00857F13">
      <w:pPr>
        <w:spacing w:after="0"/>
        <w:rPr>
          <w:rFonts w:ascii="Times New Roman" w:hAnsi="Times New Roman" w:cs="Times New Roman"/>
          <w:sz w:val="28"/>
          <w:szCs w:val="28"/>
        </w:rPr>
      </w:pPr>
      <w:r w:rsidRPr="00857F13">
        <w:rPr>
          <w:rFonts w:ascii="Times New Roman" w:hAnsi="Times New Roman" w:cs="Times New Roman"/>
          <w:sz w:val="28"/>
          <w:szCs w:val="28"/>
        </w:rPr>
        <w:t>с. Грачевка</w:t>
      </w:r>
      <w:r w:rsidRPr="00857F13">
        <w:rPr>
          <w:rFonts w:ascii="Times New Roman" w:hAnsi="Times New Roman" w:cs="Times New Roman"/>
          <w:sz w:val="28"/>
          <w:szCs w:val="28"/>
        </w:rPr>
        <w:tab/>
      </w:r>
    </w:p>
    <w:p w:rsidR="00857F13" w:rsidRPr="00857F13" w:rsidRDefault="00857F13" w:rsidP="00857F13">
      <w:pPr>
        <w:spacing w:after="0"/>
        <w:rPr>
          <w:rFonts w:ascii="Times New Roman" w:hAnsi="Times New Roman" w:cs="Times New Roman"/>
          <w:sz w:val="28"/>
          <w:szCs w:val="28"/>
        </w:rPr>
      </w:pPr>
    </w:p>
    <w:p w:rsidR="00C62D2E" w:rsidRDefault="00857F13" w:rsidP="00857F13">
      <w:pPr>
        <w:spacing w:after="0"/>
        <w:jc w:val="center"/>
        <w:rPr>
          <w:rFonts w:ascii="Times New Roman" w:hAnsi="Times New Roman" w:cs="Times New Roman"/>
          <w:sz w:val="28"/>
          <w:szCs w:val="28"/>
        </w:rPr>
      </w:pPr>
      <w:r w:rsidRPr="00857F13">
        <w:rPr>
          <w:rFonts w:ascii="Times New Roman" w:hAnsi="Times New Roman" w:cs="Times New Roman"/>
          <w:sz w:val="28"/>
          <w:szCs w:val="28"/>
        </w:rPr>
        <w:t xml:space="preserve">О принятии проекта </w:t>
      </w:r>
      <w:r w:rsidR="007972BA">
        <w:rPr>
          <w:rFonts w:ascii="Times New Roman" w:hAnsi="Times New Roman" w:cs="Times New Roman"/>
          <w:sz w:val="28"/>
          <w:szCs w:val="28"/>
        </w:rPr>
        <w:t xml:space="preserve">«О </w:t>
      </w:r>
      <w:r>
        <w:rPr>
          <w:rFonts w:ascii="Times New Roman" w:hAnsi="Times New Roman" w:cs="Times New Roman"/>
          <w:sz w:val="28"/>
          <w:szCs w:val="28"/>
        </w:rPr>
        <w:t>внесени</w:t>
      </w:r>
      <w:r w:rsidR="00F704B1">
        <w:rPr>
          <w:rFonts w:ascii="Times New Roman" w:hAnsi="Times New Roman" w:cs="Times New Roman"/>
          <w:sz w:val="28"/>
          <w:szCs w:val="28"/>
        </w:rPr>
        <w:t>и</w:t>
      </w:r>
      <w:r>
        <w:rPr>
          <w:rFonts w:ascii="Times New Roman" w:hAnsi="Times New Roman" w:cs="Times New Roman"/>
          <w:sz w:val="28"/>
          <w:szCs w:val="28"/>
        </w:rPr>
        <w:t xml:space="preserve"> изменений в </w:t>
      </w:r>
      <w:r w:rsidRPr="00857F13">
        <w:rPr>
          <w:rFonts w:ascii="Times New Roman" w:hAnsi="Times New Roman" w:cs="Times New Roman"/>
          <w:sz w:val="28"/>
          <w:szCs w:val="28"/>
        </w:rPr>
        <w:t>Устав муниципального образования Грачевский район Оренбургской области</w:t>
      </w:r>
    </w:p>
    <w:p w:rsidR="00857F13" w:rsidRPr="00857F13" w:rsidRDefault="00C1172A" w:rsidP="00857F13">
      <w:pPr>
        <w:spacing w:after="0"/>
        <w:jc w:val="center"/>
        <w:rPr>
          <w:rFonts w:ascii="Times New Roman" w:hAnsi="Times New Roman" w:cs="Times New Roman"/>
          <w:sz w:val="28"/>
          <w:szCs w:val="28"/>
        </w:rPr>
      </w:pPr>
      <w:r>
        <w:rPr>
          <w:rFonts w:ascii="Times New Roman" w:hAnsi="Times New Roman" w:cs="Times New Roman"/>
          <w:sz w:val="28"/>
          <w:szCs w:val="28"/>
        </w:rPr>
        <w:t>от 30.12.2021 № 99-рс</w:t>
      </w:r>
      <w:r w:rsidR="007972BA">
        <w:rPr>
          <w:rFonts w:ascii="Times New Roman" w:hAnsi="Times New Roman" w:cs="Times New Roman"/>
          <w:sz w:val="28"/>
          <w:szCs w:val="28"/>
        </w:rPr>
        <w:t>»</w:t>
      </w:r>
      <w:r w:rsidR="00857F13" w:rsidRPr="00857F13">
        <w:rPr>
          <w:rFonts w:ascii="Times New Roman" w:hAnsi="Times New Roman" w:cs="Times New Roman"/>
          <w:sz w:val="28"/>
          <w:szCs w:val="28"/>
        </w:rPr>
        <w:t xml:space="preserve"> </w:t>
      </w:r>
    </w:p>
    <w:p w:rsidR="00857F13" w:rsidRPr="00857F13" w:rsidRDefault="00857F13" w:rsidP="00857F13">
      <w:pPr>
        <w:spacing w:after="0"/>
        <w:jc w:val="center"/>
        <w:rPr>
          <w:rFonts w:ascii="Times New Roman" w:hAnsi="Times New Roman" w:cs="Times New Roman"/>
          <w:sz w:val="28"/>
          <w:szCs w:val="28"/>
        </w:rPr>
      </w:pPr>
    </w:p>
    <w:p w:rsidR="00857F13" w:rsidRPr="00857F13" w:rsidRDefault="00857F13" w:rsidP="00857F13">
      <w:pPr>
        <w:spacing w:after="0"/>
        <w:ind w:firstLine="426"/>
        <w:jc w:val="both"/>
        <w:rPr>
          <w:rFonts w:ascii="Times New Roman" w:hAnsi="Times New Roman" w:cs="Times New Roman"/>
          <w:sz w:val="28"/>
          <w:szCs w:val="28"/>
        </w:rPr>
      </w:pPr>
      <w:r w:rsidRPr="00857F13">
        <w:rPr>
          <w:rFonts w:ascii="Times New Roman" w:hAnsi="Times New Roman" w:cs="Times New Roman"/>
          <w:sz w:val="28"/>
          <w:szCs w:val="28"/>
        </w:rPr>
        <w:t xml:space="preserve">   </w:t>
      </w:r>
      <w:r w:rsidR="00C62D2E">
        <w:rPr>
          <w:rFonts w:ascii="Times New Roman" w:hAnsi="Times New Roman" w:cs="Times New Roman"/>
          <w:sz w:val="28"/>
          <w:szCs w:val="28"/>
        </w:rPr>
        <w:t>В соответствии со статьями</w:t>
      </w:r>
      <w:r w:rsidRPr="00857F13">
        <w:rPr>
          <w:rFonts w:ascii="Times New Roman" w:hAnsi="Times New Roman" w:cs="Times New Roman"/>
          <w:sz w:val="28"/>
          <w:szCs w:val="28"/>
        </w:rPr>
        <w:t xml:space="preserve"> 35,</w:t>
      </w:r>
      <w:r w:rsidR="00C62D2E">
        <w:rPr>
          <w:rFonts w:ascii="Times New Roman" w:hAnsi="Times New Roman" w:cs="Times New Roman"/>
          <w:sz w:val="28"/>
          <w:szCs w:val="28"/>
        </w:rPr>
        <w:t xml:space="preserve"> </w:t>
      </w:r>
      <w:r w:rsidRPr="00857F13">
        <w:rPr>
          <w:rFonts w:ascii="Times New Roman" w:hAnsi="Times New Roman" w:cs="Times New Roman"/>
          <w:sz w:val="28"/>
          <w:szCs w:val="28"/>
        </w:rPr>
        <w:t xml:space="preserve">44 Федерального закона от </w:t>
      </w:r>
      <w:r w:rsidR="00C62D2E">
        <w:rPr>
          <w:rFonts w:ascii="Times New Roman" w:hAnsi="Times New Roman" w:cs="Times New Roman"/>
          <w:sz w:val="28"/>
          <w:szCs w:val="28"/>
        </w:rPr>
        <w:t>0</w:t>
      </w:r>
      <w:r w:rsidRPr="00857F13">
        <w:rPr>
          <w:rFonts w:ascii="Times New Roman" w:hAnsi="Times New Roman" w:cs="Times New Roman"/>
          <w:sz w:val="28"/>
          <w:szCs w:val="28"/>
        </w:rPr>
        <w:t>6</w:t>
      </w:r>
      <w:r w:rsidR="00C62D2E">
        <w:rPr>
          <w:rFonts w:ascii="Times New Roman" w:hAnsi="Times New Roman" w:cs="Times New Roman"/>
          <w:sz w:val="28"/>
          <w:szCs w:val="28"/>
        </w:rPr>
        <w:t>.10.</w:t>
      </w:r>
      <w:r w:rsidRPr="00857F13">
        <w:rPr>
          <w:rFonts w:ascii="Times New Roman" w:hAnsi="Times New Roman" w:cs="Times New Roman"/>
          <w:sz w:val="28"/>
          <w:szCs w:val="28"/>
        </w:rPr>
        <w:t>2003</w:t>
      </w:r>
      <w:r w:rsidR="00C62D2E">
        <w:rPr>
          <w:rFonts w:ascii="Times New Roman" w:hAnsi="Times New Roman" w:cs="Times New Roman"/>
          <w:sz w:val="28"/>
          <w:szCs w:val="28"/>
        </w:rPr>
        <w:t xml:space="preserve">             </w:t>
      </w:r>
      <w:r w:rsidRPr="00857F13">
        <w:rPr>
          <w:rFonts w:ascii="Times New Roman" w:hAnsi="Times New Roman" w:cs="Times New Roman"/>
          <w:sz w:val="28"/>
          <w:szCs w:val="28"/>
        </w:rPr>
        <w:t xml:space="preserve"> № 131-ФЗ «Об общих принципах организации местного самоуправления в Российской Федерации», Федеральным законом от 21.07.2005 № 97-ФЗ </w:t>
      </w:r>
      <w:r w:rsidR="00C62D2E">
        <w:rPr>
          <w:rFonts w:ascii="Times New Roman" w:hAnsi="Times New Roman" w:cs="Times New Roman"/>
          <w:sz w:val="28"/>
          <w:szCs w:val="28"/>
        </w:rPr>
        <w:t xml:space="preserve">        </w:t>
      </w:r>
      <w:r w:rsidRPr="00857F13">
        <w:rPr>
          <w:rFonts w:ascii="Times New Roman" w:hAnsi="Times New Roman" w:cs="Times New Roman"/>
          <w:sz w:val="28"/>
          <w:szCs w:val="28"/>
        </w:rPr>
        <w:t>«О государственной регистрации Уставов муниципальных образований» Совет депутатов муниципального образования Грачевский район Оренбургской области РЕШИЛ:</w:t>
      </w:r>
    </w:p>
    <w:p w:rsidR="00857F13" w:rsidRPr="00857F13" w:rsidRDefault="00857F13" w:rsidP="000D1ECA">
      <w:pPr>
        <w:pStyle w:val="a3"/>
        <w:numPr>
          <w:ilvl w:val="0"/>
          <w:numId w:val="1"/>
        </w:numPr>
        <w:ind w:left="0" w:firstLine="851"/>
        <w:jc w:val="both"/>
        <w:rPr>
          <w:sz w:val="28"/>
          <w:szCs w:val="28"/>
        </w:rPr>
      </w:pPr>
      <w:r w:rsidRPr="00857F13">
        <w:rPr>
          <w:sz w:val="28"/>
          <w:szCs w:val="28"/>
        </w:rPr>
        <w:t xml:space="preserve">Принять проект </w:t>
      </w:r>
      <w:r w:rsidR="007972BA">
        <w:rPr>
          <w:sz w:val="28"/>
          <w:szCs w:val="28"/>
        </w:rPr>
        <w:t xml:space="preserve">«О </w:t>
      </w:r>
      <w:r>
        <w:rPr>
          <w:sz w:val="28"/>
          <w:szCs w:val="28"/>
        </w:rPr>
        <w:t>внесени</w:t>
      </w:r>
      <w:r w:rsidR="00F704B1">
        <w:rPr>
          <w:sz w:val="28"/>
          <w:szCs w:val="28"/>
        </w:rPr>
        <w:t>и</w:t>
      </w:r>
      <w:r>
        <w:rPr>
          <w:sz w:val="28"/>
          <w:szCs w:val="28"/>
        </w:rPr>
        <w:t xml:space="preserve"> изменений в </w:t>
      </w:r>
      <w:r w:rsidRPr="00857F13">
        <w:rPr>
          <w:sz w:val="28"/>
          <w:szCs w:val="28"/>
        </w:rPr>
        <w:t xml:space="preserve">Устав   муниципального образования Грачевский район Оренбургской области </w:t>
      </w:r>
      <w:r w:rsidR="00C1172A">
        <w:rPr>
          <w:sz w:val="28"/>
          <w:szCs w:val="28"/>
        </w:rPr>
        <w:t>от 30.12.2021№ 99-рс</w:t>
      </w:r>
      <w:r w:rsidR="007972BA">
        <w:rPr>
          <w:sz w:val="28"/>
          <w:szCs w:val="28"/>
        </w:rPr>
        <w:t>»</w:t>
      </w:r>
      <w:r w:rsidR="00C1172A" w:rsidRPr="00857F13">
        <w:rPr>
          <w:sz w:val="28"/>
          <w:szCs w:val="28"/>
        </w:rPr>
        <w:t xml:space="preserve"> </w:t>
      </w:r>
      <w:r w:rsidRPr="00857F13">
        <w:rPr>
          <w:sz w:val="28"/>
          <w:szCs w:val="28"/>
        </w:rPr>
        <w:t>согласно приложению № 1.</w:t>
      </w:r>
    </w:p>
    <w:p w:rsidR="00857F13" w:rsidRPr="00857F13" w:rsidRDefault="00857F13" w:rsidP="00857F13">
      <w:pPr>
        <w:spacing w:after="0"/>
        <w:ind w:firstLine="851"/>
        <w:jc w:val="both"/>
        <w:rPr>
          <w:rFonts w:ascii="Times New Roman" w:hAnsi="Times New Roman" w:cs="Times New Roman"/>
          <w:sz w:val="28"/>
          <w:szCs w:val="28"/>
        </w:rPr>
      </w:pPr>
      <w:r w:rsidRPr="00857F13">
        <w:rPr>
          <w:rFonts w:ascii="Times New Roman" w:hAnsi="Times New Roman" w:cs="Times New Roman"/>
          <w:sz w:val="28"/>
          <w:szCs w:val="28"/>
        </w:rPr>
        <w:t>2.</w:t>
      </w:r>
      <w:r w:rsidR="00C62D2E">
        <w:rPr>
          <w:rFonts w:ascii="Times New Roman" w:hAnsi="Times New Roman" w:cs="Times New Roman"/>
          <w:sz w:val="28"/>
          <w:szCs w:val="28"/>
        </w:rPr>
        <w:t xml:space="preserve"> </w:t>
      </w:r>
      <w:r w:rsidRPr="00857F13">
        <w:rPr>
          <w:rFonts w:ascii="Times New Roman" w:hAnsi="Times New Roman" w:cs="Times New Roman"/>
          <w:sz w:val="28"/>
          <w:szCs w:val="28"/>
        </w:rPr>
        <w:t xml:space="preserve">Утвердить Положение о порядке учета предложений по проекту </w:t>
      </w:r>
      <w:r w:rsidR="00C62D2E">
        <w:rPr>
          <w:rFonts w:ascii="Times New Roman" w:hAnsi="Times New Roman" w:cs="Times New Roman"/>
          <w:sz w:val="28"/>
          <w:szCs w:val="28"/>
        </w:rPr>
        <w:t xml:space="preserve">    </w:t>
      </w:r>
      <w:r w:rsidR="007972BA">
        <w:rPr>
          <w:rFonts w:ascii="Times New Roman" w:hAnsi="Times New Roman" w:cs="Times New Roman"/>
          <w:sz w:val="28"/>
          <w:szCs w:val="28"/>
        </w:rPr>
        <w:t xml:space="preserve">«О </w:t>
      </w:r>
      <w:r>
        <w:rPr>
          <w:rFonts w:ascii="Times New Roman" w:hAnsi="Times New Roman" w:cs="Times New Roman"/>
          <w:sz w:val="28"/>
          <w:szCs w:val="28"/>
        </w:rPr>
        <w:t>внесени</w:t>
      </w:r>
      <w:r w:rsidR="00F704B1">
        <w:rPr>
          <w:rFonts w:ascii="Times New Roman" w:hAnsi="Times New Roman" w:cs="Times New Roman"/>
          <w:sz w:val="28"/>
          <w:szCs w:val="28"/>
        </w:rPr>
        <w:t>и</w:t>
      </w:r>
      <w:r>
        <w:rPr>
          <w:rFonts w:ascii="Times New Roman" w:hAnsi="Times New Roman" w:cs="Times New Roman"/>
          <w:sz w:val="28"/>
          <w:szCs w:val="28"/>
        </w:rPr>
        <w:t xml:space="preserve"> изменений в </w:t>
      </w:r>
      <w:r w:rsidRPr="00857F13">
        <w:rPr>
          <w:rFonts w:ascii="Times New Roman" w:hAnsi="Times New Roman" w:cs="Times New Roman"/>
          <w:sz w:val="28"/>
          <w:szCs w:val="28"/>
        </w:rPr>
        <w:t xml:space="preserve">Устав муниципального образования Грачевский район Оренбургской области </w:t>
      </w:r>
      <w:r w:rsidR="00C1172A">
        <w:rPr>
          <w:rFonts w:ascii="Times New Roman" w:hAnsi="Times New Roman" w:cs="Times New Roman"/>
          <w:sz w:val="28"/>
          <w:szCs w:val="28"/>
        </w:rPr>
        <w:t>от 30.12.2021 № 99-рс</w:t>
      </w:r>
      <w:r w:rsidR="007972BA">
        <w:rPr>
          <w:rFonts w:ascii="Times New Roman" w:hAnsi="Times New Roman" w:cs="Times New Roman"/>
          <w:sz w:val="28"/>
          <w:szCs w:val="28"/>
        </w:rPr>
        <w:t>»</w:t>
      </w:r>
      <w:r w:rsidR="00C1172A" w:rsidRPr="00857F13">
        <w:rPr>
          <w:rFonts w:ascii="Times New Roman" w:hAnsi="Times New Roman" w:cs="Times New Roman"/>
          <w:sz w:val="28"/>
          <w:szCs w:val="28"/>
        </w:rPr>
        <w:t xml:space="preserve"> </w:t>
      </w:r>
      <w:r w:rsidRPr="00857F13">
        <w:rPr>
          <w:rFonts w:ascii="Times New Roman" w:hAnsi="Times New Roman" w:cs="Times New Roman"/>
          <w:sz w:val="28"/>
          <w:szCs w:val="28"/>
        </w:rPr>
        <w:t>согласно приложению № 2.</w:t>
      </w:r>
    </w:p>
    <w:p w:rsidR="00857F13" w:rsidRPr="00857F13" w:rsidRDefault="00857F13" w:rsidP="00857F13">
      <w:pPr>
        <w:spacing w:after="0"/>
        <w:ind w:firstLine="851"/>
        <w:jc w:val="both"/>
        <w:rPr>
          <w:rFonts w:ascii="Times New Roman" w:hAnsi="Times New Roman" w:cs="Times New Roman"/>
          <w:sz w:val="28"/>
          <w:szCs w:val="28"/>
        </w:rPr>
      </w:pPr>
      <w:r w:rsidRPr="00857F13">
        <w:rPr>
          <w:rFonts w:ascii="Times New Roman" w:hAnsi="Times New Roman" w:cs="Times New Roman"/>
          <w:sz w:val="28"/>
          <w:szCs w:val="28"/>
        </w:rPr>
        <w:t>3. Провести публичные слушания по принятию проекта</w:t>
      </w:r>
      <w:r w:rsidR="000D1ECA">
        <w:rPr>
          <w:rFonts w:ascii="Times New Roman" w:hAnsi="Times New Roman" w:cs="Times New Roman"/>
          <w:sz w:val="28"/>
          <w:szCs w:val="28"/>
        </w:rPr>
        <w:t xml:space="preserve"> </w:t>
      </w:r>
      <w:r w:rsidR="000D1ECA" w:rsidRPr="000D1ECA">
        <w:rPr>
          <w:rFonts w:ascii="Times New Roman" w:hAnsi="Times New Roman" w:cs="Times New Roman"/>
          <w:sz w:val="28"/>
          <w:szCs w:val="28"/>
        </w:rPr>
        <w:t xml:space="preserve">внесения изменений </w:t>
      </w:r>
      <w:r w:rsidR="000D1ECA">
        <w:rPr>
          <w:sz w:val="28"/>
          <w:szCs w:val="28"/>
        </w:rPr>
        <w:t>в</w:t>
      </w:r>
      <w:r w:rsidRPr="00857F13">
        <w:rPr>
          <w:rFonts w:ascii="Times New Roman" w:hAnsi="Times New Roman" w:cs="Times New Roman"/>
          <w:sz w:val="28"/>
          <w:szCs w:val="28"/>
        </w:rPr>
        <w:t xml:space="preserve"> </w:t>
      </w:r>
      <w:r w:rsidR="000D1ECA">
        <w:rPr>
          <w:rFonts w:ascii="Times New Roman" w:hAnsi="Times New Roman" w:cs="Times New Roman"/>
          <w:sz w:val="28"/>
          <w:szCs w:val="28"/>
        </w:rPr>
        <w:t>Устав</w:t>
      </w:r>
      <w:r w:rsidRPr="00857F13">
        <w:rPr>
          <w:rFonts w:ascii="Times New Roman" w:hAnsi="Times New Roman" w:cs="Times New Roman"/>
          <w:sz w:val="28"/>
          <w:szCs w:val="28"/>
        </w:rPr>
        <w:t xml:space="preserve"> муниципального образования Грачевский район Оренбургской области </w:t>
      </w:r>
      <w:r w:rsidR="007A55C8" w:rsidRPr="007A55C8">
        <w:rPr>
          <w:rFonts w:ascii="Times New Roman" w:hAnsi="Times New Roman" w:cs="Times New Roman"/>
          <w:sz w:val="28"/>
          <w:szCs w:val="28"/>
        </w:rPr>
        <w:t>29</w:t>
      </w:r>
      <w:r w:rsidR="008D514C" w:rsidRPr="007A55C8">
        <w:rPr>
          <w:rFonts w:ascii="Times New Roman" w:hAnsi="Times New Roman" w:cs="Times New Roman"/>
          <w:sz w:val="28"/>
          <w:szCs w:val="28"/>
        </w:rPr>
        <w:t>.05.</w:t>
      </w:r>
      <w:r w:rsidRPr="007A55C8">
        <w:rPr>
          <w:rFonts w:ascii="Times New Roman" w:hAnsi="Times New Roman" w:cs="Times New Roman"/>
          <w:sz w:val="28"/>
          <w:szCs w:val="28"/>
        </w:rPr>
        <w:t>202</w:t>
      </w:r>
      <w:r w:rsidR="00C62D2E" w:rsidRPr="007A55C8">
        <w:rPr>
          <w:rFonts w:ascii="Times New Roman" w:hAnsi="Times New Roman" w:cs="Times New Roman"/>
          <w:sz w:val="28"/>
          <w:szCs w:val="28"/>
        </w:rPr>
        <w:t>3</w:t>
      </w:r>
      <w:r w:rsidRPr="007A55C8">
        <w:rPr>
          <w:rFonts w:ascii="Times New Roman" w:hAnsi="Times New Roman" w:cs="Times New Roman"/>
          <w:sz w:val="28"/>
          <w:szCs w:val="28"/>
        </w:rPr>
        <w:t xml:space="preserve"> в 1</w:t>
      </w:r>
      <w:r w:rsidR="003130FF" w:rsidRPr="007A55C8">
        <w:rPr>
          <w:rFonts w:ascii="Times New Roman" w:hAnsi="Times New Roman" w:cs="Times New Roman"/>
          <w:sz w:val="28"/>
          <w:szCs w:val="28"/>
        </w:rPr>
        <w:t>4</w:t>
      </w:r>
      <w:r w:rsidRPr="007A55C8">
        <w:rPr>
          <w:rFonts w:ascii="Times New Roman" w:hAnsi="Times New Roman" w:cs="Times New Roman"/>
          <w:sz w:val="28"/>
          <w:szCs w:val="28"/>
        </w:rPr>
        <w:t>.00 ч</w:t>
      </w:r>
      <w:r w:rsidR="003130FF" w:rsidRPr="007A55C8">
        <w:rPr>
          <w:rFonts w:ascii="Times New Roman" w:hAnsi="Times New Roman" w:cs="Times New Roman"/>
          <w:sz w:val="28"/>
          <w:szCs w:val="28"/>
        </w:rPr>
        <w:t>ас</w:t>
      </w:r>
      <w:r w:rsidRPr="00857F13">
        <w:rPr>
          <w:rFonts w:ascii="Times New Roman" w:hAnsi="Times New Roman" w:cs="Times New Roman"/>
          <w:sz w:val="28"/>
          <w:szCs w:val="28"/>
        </w:rPr>
        <w:t>.</w:t>
      </w:r>
    </w:p>
    <w:p w:rsidR="00857F13" w:rsidRPr="00857F13" w:rsidRDefault="00857F13" w:rsidP="00857F13">
      <w:pPr>
        <w:spacing w:after="0"/>
        <w:ind w:firstLine="851"/>
        <w:jc w:val="both"/>
        <w:rPr>
          <w:rFonts w:ascii="Times New Roman" w:hAnsi="Times New Roman" w:cs="Times New Roman"/>
          <w:sz w:val="28"/>
          <w:szCs w:val="28"/>
        </w:rPr>
      </w:pPr>
      <w:r w:rsidRPr="00857F13">
        <w:rPr>
          <w:rFonts w:ascii="Times New Roman" w:hAnsi="Times New Roman" w:cs="Times New Roman"/>
          <w:sz w:val="28"/>
          <w:szCs w:val="28"/>
        </w:rPr>
        <w:t>4. Контроль за исполнением настоящего решения возложить на постоянную комиссию по местному самоуправлению и правотворчеству.</w:t>
      </w:r>
    </w:p>
    <w:p w:rsidR="00857F13" w:rsidRPr="00857F13" w:rsidRDefault="00857F13" w:rsidP="00857F13">
      <w:pPr>
        <w:spacing w:after="0"/>
        <w:ind w:firstLine="851"/>
        <w:jc w:val="both"/>
        <w:rPr>
          <w:rFonts w:ascii="Times New Roman" w:hAnsi="Times New Roman" w:cs="Times New Roman"/>
          <w:sz w:val="28"/>
          <w:szCs w:val="28"/>
        </w:rPr>
      </w:pPr>
      <w:r w:rsidRPr="00857F13">
        <w:rPr>
          <w:rFonts w:ascii="Times New Roman" w:hAnsi="Times New Roman" w:cs="Times New Roman"/>
          <w:sz w:val="28"/>
          <w:szCs w:val="28"/>
        </w:rPr>
        <w:t>5. Направить настоящее решение главе района для подписания и опубликования проекта</w:t>
      </w:r>
      <w:r>
        <w:rPr>
          <w:rFonts w:ascii="Times New Roman" w:hAnsi="Times New Roman" w:cs="Times New Roman"/>
          <w:sz w:val="28"/>
          <w:szCs w:val="28"/>
        </w:rPr>
        <w:t xml:space="preserve"> </w:t>
      </w:r>
      <w:r w:rsidR="007972BA">
        <w:rPr>
          <w:rFonts w:ascii="Times New Roman" w:hAnsi="Times New Roman" w:cs="Times New Roman"/>
          <w:sz w:val="28"/>
          <w:szCs w:val="28"/>
        </w:rPr>
        <w:t>«О в</w:t>
      </w:r>
      <w:r>
        <w:rPr>
          <w:rFonts w:ascii="Times New Roman" w:hAnsi="Times New Roman" w:cs="Times New Roman"/>
          <w:sz w:val="28"/>
          <w:szCs w:val="28"/>
        </w:rPr>
        <w:t>несени</w:t>
      </w:r>
      <w:r w:rsidR="00F704B1">
        <w:rPr>
          <w:rFonts w:ascii="Times New Roman" w:hAnsi="Times New Roman" w:cs="Times New Roman"/>
          <w:sz w:val="28"/>
          <w:szCs w:val="28"/>
        </w:rPr>
        <w:t>и</w:t>
      </w:r>
      <w:r>
        <w:rPr>
          <w:rFonts w:ascii="Times New Roman" w:hAnsi="Times New Roman" w:cs="Times New Roman"/>
          <w:sz w:val="28"/>
          <w:szCs w:val="28"/>
        </w:rPr>
        <w:t xml:space="preserve"> изменений и дополнений в</w:t>
      </w:r>
      <w:r w:rsidRPr="00857F13">
        <w:rPr>
          <w:rFonts w:ascii="Times New Roman" w:hAnsi="Times New Roman" w:cs="Times New Roman"/>
          <w:sz w:val="28"/>
          <w:szCs w:val="28"/>
        </w:rPr>
        <w:t xml:space="preserve"> Устав муниципального образования Грачевский район Оренбургской области</w:t>
      </w:r>
      <w:r w:rsidR="00C1172A">
        <w:rPr>
          <w:rFonts w:ascii="Times New Roman" w:hAnsi="Times New Roman" w:cs="Times New Roman"/>
          <w:sz w:val="28"/>
          <w:szCs w:val="28"/>
        </w:rPr>
        <w:t xml:space="preserve">  от 30.12.2021 № 99-рс</w:t>
      </w:r>
      <w:r w:rsidR="007972BA">
        <w:rPr>
          <w:rFonts w:ascii="Times New Roman" w:hAnsi="Times New Roman" w:cs="Times New Roman"/>
          <w:sz w:val="28"/>
          <w:szCs w:val="28"/>
        </w:rPr>
        <w:t>»</w:t>
      </w:r>
      <w:r w:rsidRPr="00857F13">
        <w:rPr>
          <w:rFonts w:ascii="Times New Roman" w:hAnsi="Times New Roman" w:cs="Times New Roman"/>
          <w:sz w:val="28"/>
          <w:szCs w:val="28"/>
        </w:rPr>
        <w:t xml:space="preserve"> в районной газете «Призыв».</w:t>
      </w:r>
    </w:p>
    <w:p w:rsidR="00857F13" w:rsidRPr="00857F13" w:rsidRDefault="00857F13" w:rsidP="00857F13">
      <w:pPr>
        <w:spacing w:after="0"/>
        <w:ind w:firstLine="851"/>
        <w:jc w:val="both"/>
        <w:rPr>
          <w:rFonts w:ascii="Times New Roman" w:hAnsi="Times New Roman" w:cs="Times New Roman"/>
          <w:sz w:val="28"/>
          <w:szCs w:val="28"/>
        </w:rPr>
      </w:pPr>
      <w:r w:rsidRPr="00857F13">
        <w:rPr>
          <w:rFonts w:ascii="Times New Roman" w:hAnsi="Times New Roman" w:cs="Times New Roman"/>
          <w:sz w:val="28"/>
          <w:szCs w:val="28"/>
        </w:rPr>
        <w:t>6. Настоящее решение вступает в силу со дня его опубликования.</w:t>
      </w:r>
    </w:p>
    <w:p w:rsidR="00857F13" w:rsidRPr="00857F13" w:rsidRDefault="00857F13" w:rsidP="00857F13">
      <w:pPr>
        <w:spacing w:after="0"/>
        <w:rPr>
          <w:rFonts w:ascii="Times New Roman" w:hAnsi="Times New Roman" w:cs="Times New Roman"/>
          <w:sz w:val="28"/>
          <w:szCs w:val="28"/>
        </w:rPr>
      </w:pP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Председатель Совета депутатов</w:t>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t>Глава района</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____________________</w:t>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t>________________</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Н.С. Кирьяков</w:t>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Pr="00857F13">
        <w:rPr>
          <w:rFonts w:ascii="Times New Roman" w:hAnsi="Times New Roman" w:cs="Times New Roman"/>
          <w:sz w:val="28"/>
          <w:szCs w:val="28"/>
        </w:rPr>
        <w:tab/>
      </w:r>
      <w:r w:rsidR="003130FF">
        <w:rPr>
          <w:rFonts w:ascii="Times New Roman" w:hAnsi="Times New Roman" w:cs="Times New Roman"/>
          <w:sz w:val="28"/>
          <w:szCs w:val="28"/>
        </w:rPr>
        <w:t>Д</w:t>
      </w:r>
      <w:r w:rsidRPr="00857F13">
        <w:rPr>
          <w:rFonts w:ascii="Times New Roman" w:hAnsi="Times New Roman" w:cs="Times New Roman"/>
          <w:sz w:val="28"/>
          <w:szCs w:val="28"/>
        </w:rPr>
        <w:t>.</w:t>
      </w:r>
      <w:r w:rsidR="003130FF">
        <w:rPr>
          <w:rFonts w:ascii="Times New Roman" w:hAnsi="Times New Roman" w:cs="Times New Roman"/>
          <w:sz w:val="28"/>
          <w:szCs w:val="28"/>
        </w:rPr>
        <w:t>В</w:t>
      </w:r>
      <w:r w:rsidRPr="00857F13">
        <w:rPr>
          <w:rFonts w:ascii="Times New Roman" w:hAnsi="Times New Roman" w:cs="Times New Roman"/>
          <w:sz w:val="28"/>
          <w:szCs w:val="28"/>
        </w:rPr>
        <w:t xml:space="preserve">. </w:t>
      </w:r>
      <w:r w:rsidR="003130FF">
        <w:rPr>
          <w:rFonts w:ascii="Times New Roman" w:hAnsi="Times New Roman" w:cs="Times New Roman"/>
          <w:sz w:val="28"/>
          <w:szCs w:val="28"/>
        </w:rPr>
        <w:t>Филатов</w:t>
      </w:r>
      <w:r w:rsidRPr="00857F13">
        <w:rPr>
          <w:rFonts w:ascii="Times New Roman" w:hAnsi="Times New Roman" w:cs="Times New Roman"/>
          <w:sz w:val="28"/>
          <w:szCs w:val="28"/>
        </w:rPr>
        <w:t xml:space="preserve">       </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 xml:space="preserve">         </w:t>
      </w:r>
    </w:p>
    <w:p w:rsidR="00857F13"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t>Разослано: в дело, прокуратур</w:t>
      </w:r>
      <w:r w:rsidR="003130FF">
        <w:rPr>
          <w:rFonts w:ascii="Times New Roman" w:hAnsi="Times New Roman" w:cs="Times New Roman"/>
          <w:sz w:val="28"/>
          <w:szCs w:val="28"/>
        </w:rPr>
        <w:t>е</w:t>
      </w:r>
      <w:r w:rsidRPr="00857F13">
        <w:rPr>
          <w:rFonts w:ascii="Times New Roman" w:hAnsi="Times New Roman" w:cs="Times New Roman"/>
          <w:sz w:val="28"/>
          <w:szCs w:val="28"/>
        </w:rPr>
        <w:t>, администраци</w:t>
      </w:r>
      <w:r w:rsidR="003130FF">
        <w:rPr>
          <w:rFonts w:ascii="Times New Roman" w:hAnsi="Times New Roman" w:cs="Times New Roman"/>
          <w:sz w:val="28"/>
          <w:szCs w:val="28"/>
        </w:rPr>
        <w:t>и</w:t>
      </w:r>
      <w:r w:rsidRPr="00857F13">
        <w:rPr>
          <w:rFonts w:ascii="Times New Roman" w:hAnsi="Times New Roman" w:cs="Times New Roman"/>
          <w:sz w:val="28"/>
          <w:szCs w:val="28"/>
        </w:rPr>
        <w:t xml:space="preserve"> района, редакци</w:t>
      </w:r>
      <w:r w:rsidR="003130FF">
        <w:rPr>
          <w:rFonts w:ascii="Times New Roman" w:hAnsi="Times New Roman" w:cs="Times New Roman"/>
          <w:sz w:val="28"/>
          <w:szCs w:val="28"/>
        </w:rPr>
        <w:t>и</w:t>
      </w:r>
      <w:r w:rsidRPr="00857F13">
        <w:rPr>
          <w:rFonts w:ascii="Times New Roman" w:hAnsi="Times New Roman" w:cs="Times New Roman"/>
          <w:sz w:val="28"/>
          <w:szCs w:val="28"/>
        </w:rPr>
        <w:t xml:space="preserve"> газеты «Призыв»</w:t>
      </w:r>
    </w:p>
    <w:p w:rsidR="0089510F" w:rsidRPr="00857F13" w:rsidRDefault="00857F13" w:rsidP="00857F13">
      <w:pPr>
        <w:spacing w:after="0"/>
        <w:jc w:val="both"/>
        <w:rPr>
          <w:rFonts w:ascii="Times New Roman" w:hAnsi="Times New Roman" w:cs="Times New Roman"/>
          <w:sz w:val="28"/>
          <w:szCs w:val="28"/>
        </w:rPr>
      </w:pPr>
      <w:r w:rsidRPr="00857F13">
        <w:rPr>
          <w:rFonts w:ascii="Times New Roman" w:hAnsi="Times New Roman" w:cs="Times New Roman"/>
          <w:sz w:val="28"/>
          <w:szCs w:val="28"/>
        </w:rPr>
        <w:lastRenderedPageBreak/>
        <w:t xml:space="preserve">                                                                                    </w:t>
      </w:r>
    </w:p>
    <w:tbl>
      <w:tblPr>
        <w:tblpPr w:leftFromText="180" w:rightFromText="180" w:vertAnchor="text" w:horzAnchor="margin" w:tblpXSpec="right" w:tblpY="-277"/>
        <w:tblW w:w="0" w:type="auto"/>
        <w:tblLook w:val="04A0"/>
      </w:tblPr>
      <w:tblGrid>
        <w:gridCol w:w="3936"/>
      </w:tblGrid>
      <w:tr w:rsidR="0089510F" w:rsidRPr="00857F13" w:rsidTr="00B269BD">
        <w:tc>
          <w:tcPr>
            <w:tcW w:w="3936" w:type="dxa"/>
            <w:hideMark/>
          </w:tcPr>
          <w:p w:rsidR="0089510F" w:rsidRDefault="0089510F" w:rsidP="00B269BD">
            <w:pPr>
              <w:spacing w:after="0"/>
              <w:rPr>
                <w:rFonts w:ascii="Times New Roman" w:hAnsi="Times New Roman" w:cs="Times New Roman"/>
                <w:sz w:val="28"/>
                <w:szCs w:val="28"/>
              </w:rPr>
            </w:pPr>
          </w:p>
          <w:p w:rsidR="0089510F" w:rsidRPr="00857F13" w:rsidRDefault="0089510F" w:rsidP="007B6B0D">
            <w:pPr>
              <w:spacing w:after="0"/>
              <w:rPr>
                <w:rFonts w:ascii="Times New Roman" w:hAnsi="Times New Roman" w:cs="Times New Roman"/>
                <w:sz w:val="28"/>
                <w:szCs w:val="28"/>
              </w:rPr>
            </w:pPr>
            <w:r w:rsidRPr="00857F13">
              <w:rPr>
                <w:rFonts w:ascii="Times New Roman" w:hAnsi="Times New Roman" w:cs="Times New Roman"/>
                <w:sz w:val="28"/>
                <w:szCs w:val="28"/>
              </w:rPr>
              <w:t xml:space="preserve">Приложение № 1                                                                      к решению Совета депутатов                                                                             от </w:t>
            </w:r>
            <w:r w:rsidR="007B6B0D">
              <w:rPr>
                <w:rFonts w:ascii="Times New Roman" w:hAnsi="Times New Roman" w:cs="Times New Roman"/>
                <w:sz w:val="28"/>
                <w:szCs w:val="28"/>
              </w:rPr>
              <w:t xml:space="preserve"> 16.05.2023 </w:t>
            </w:r>
            <w:r>
              <w:rPr>
                <w:rFonts w:ascii="Times New Roman" w:hAnsi="Times New Roman" w:cs="Times New Roman"/>
                <w:sz w:val="28"/>
                <w:szCs w:val="28"/>
              </w:rPr>
              <w:t xml:space="preserve"> </w:t>
            </w:r>
            <w:r w:rsidRPr="00857F13">
              <w:rPr>
                <w:rFonts w:ascii="Times New Roman" w:hAnsi="Times New Roman" w:cs="Times New Roman"/>
                <w:sz w:val="28"/>
                <w:szCs w:val="28"/>
              </w:rPr>
              <w:t xml:space="preserve">№ </w:t>
            </w:r>
            <w:r w:rsidR="007B6B0D">
              <w:rPr>
                <w:rFonts w:ascii="Times New Roman" w:hAnsi="Times New Roman" w:cs="Times New Roman"/>
                <w:sz w:val="28"/>
                <w:szCs w:val="28"/>
              </w:rPr>
              <w:t>176</w:t>
            </w:r>
            <w:r w:rsidRPr="00857F13">
              <w:rPr>
                <w:rFonts w:ascii="Times New Roman" w:hAnsi="Times New Roman" w:cs="Times New Roman"/>
                <w:sz w:val="28"/>
                <w:szCs w:val="28"/>
              </w:rPr>
              <w:t>-рс</w:t>
            </w:r>
          </w:p>
        </w:tc>
      </w:tr>
    </w:tbl>
    <w:p w:rsidR="0089510F" w:rsidRPr="00857F13" w:rsidRDefault="0089510F" w:rsidP="0089510F">
      <w:pPr>
        <w:spacing w:after="0"/>
        <w:jc w:val="both"/>
        <w:rPr>
          <w:rFonts w:ascii="Times New Roman" w:hAnsi="Times New Roman" w:cs="Times New Roman"/>
          <w:sz w:val="28"/>
          <w:szCs w:val="28"/>
        </w:rPr>
      </w:pPr>
    </w:p>
    <w:p w:rsidR="0089510F" w:rsidRPr="00857F13" w:rsidRDefault="0089510F" w:rsidP="0089510F">
      <w:pPr>
        <w:spacing w:after="0"/>
        <w:jc w:val="right"/>
        <w:rPr>
          <w:rFonts w:ascii="Times New Roman" w:hAnsi="Times New Roman" w:cs="Times New Roman"/>
          <w:sz w:val="28"/>
          <w:szCs w:val="28"/>
        </w:rPr>
      </w:pPr>
      <w:r w:rsidRPr="00857F13">
        <w:rPr>
          <w:rFonts w:ascii="Times New Roman" w:hAnsi="Times New Roman" w:cs="Times New Roman"/>
          <w:sz w:val="28"/>
          <w:szCs w:val="28"/>
        </w:rPr>
        <w:t xml:space="preserve"> </w:t>
      </w:r>
    </w:p>
    <w:p w:rsidR="0089510F" w:rsidRPr="00857F13" w:rsidRDefault="0089510F" w:rsidP="0089510F">
      <w:pPr>
        <w:spacing w:after="0"/>
        <w:jc w:val="right"/>
        <w:rPr>
          <w:rFonts w:ascii="Times New Roman" w:hAnsi="Times New Roman" w:cs="Times New Roman"/>
          <w:sz w:val="28"/>
          <w:szCs w:val="28"/>
        </w:rPr>
      </w:pPr>
      <w:r w:rsidRPr="00857F13">
        <w:rPr>
          <w:rFonts w:ascii="Times New Roman" w:hAnsi="Times New Roman" w:cs="Times New Roman"/>
          <w:sz w:val="28"/>
          <w:szCs w:val="28"/>
        </w:rPr>
        <w:t xml:space="preserve">                                                                                                                                           </w:t>
      </w:r>
    </w:p>
    <w:p w:rsidR="0089510F" w:rsidRPr="00857F13" w:rsidRDefault="0089510F" w:rsidP="0089510F">
      <w:pPr>
        <w:spacing w:after="0"/>
        <w:jc w:val="center"/>
        <w:rPr>
          <w:rFonts w:ascii="Times New Roman" w:hAnsi="Times New Roman" w:cs="Times New Roman"/>
          <w:sz w:val="28"/>
          <w:szCs w:val="28"/>
        </w:rPr>
      </w:pPr>
    </w:p>
    <w:p w:rsidR="0089510F" w:rsidRDefault="0089510F" w:rsidP="0089510F">
      <w:pPr>
        <w:spacing w:after="0"/>
        <w:jc w:val="center"/>
        <w:rPr>
          <w:rFonts w:ascii="Times New Roman" w:hAnsi="Times New Roman" w:cs="Times New Roman"/>
          <w:sz w:val="28"/>
          <w:szCs w:val="28"/>
        </w:rPr>
      </w:pPr>
    </w:p>
    <w:p w:rsidR="00D708B7" w:rsidRPr="005C33FE" w:rsidRDefault="0089510F" w:rsidP="0089510F">
      <w:pPr>
        <w:spacing w:after="0"/>
        <w:jc w:val="center"/>
        <w:rPr>
          <w:rFonts w:ascii="Times New Roman" w:hAnsi="Times New Roman" w:cs="Times New Roman"/>
          <w:sz w:val="28"/>
          <w:szCs w:val="28"/>
        </w:rPr>
      </w:pPr>
      <w:r w:rsidRPr="005C33FE">
        <w:rPr>
          <w:rFonts w:ascii="Times New Roman" w:hAnsi="Times New Roman" w:cs="Times New Roman"/>
          <w:sz w:val="28"/>
          <w:szCs w:val="28"/>
        </w:rPr>
        <w:t xml:space="preserve">Изменения в Устав муниципального образования </w:t>
      </w:r>
    </w:p>
    <w:p w:rsidR="0089510F" w:rsidRPr="005C33FE" w:rsidRDefault="0089510F" w:rsidP="0089510F">
      <w:pPr>
        <w:spacing w:after="0"/>
        <w:jc w:val="center"/>
        <w:rPr>
          <w:rFonts w:ascii="Times New Roman" w:hAnsi="Times New Roman" w:cs="Times New Roman"/>
          <w:sz w:val="28"/>
          <w:szCs w:val="28"/>
        </w:rPr>
      </w:pPr>
      <w:r w:rsidRPr="005C33FE">
        <w:rPr>
          <w:rFonts w:ascii="Times New Roman" w:hAnsi="Times New Roman" w:cs="Times New Roman"/>
          <w:sz w:val="28"/>
          <w:szCs w:val="28"/>
        </w:rPr>
        <w:t>Грачевский район Оренбургской области</w:t>
      </w:r>
    </w:p>
    <w:p w:rsidR="0089510F" w:rsidRPr="005C33FE" w:rsidRDefault="0089510F" w:rsidP="0089510F">
      <w:pPr>
        <w:spacing w:after="0"/>
        <w:rPr>
          <w:rFonts w:ascii="Times New Roman" w:hAnsi="Times New Roman" w:cs="Times New Roman"/>
          <w:sz w:val="28"/>
          <w:szCs w:val="28"/>
        </w:rPr>
      </w:pPr>
    </w:p>
    <w:p w:rsidR="0089510F" w:rsidRPr="008F0160" w:rsidRDefault="0089510F" w:rsidP="0089510F">
      <w:pPr>
        <w:autoSpaceDE w:val="0"/>
        <w:autoSpaceDN w:val="0"/>
        <w:adjustRightInd w:val="0"/>
        <w:spacing w:after="0" w:line="240" w:lineRule="auto"/>
        <w:ind w:firstLine="709"/>
        <w:jc w:val="both"/>
        <w:rPr>
          <w:rFonts w:ascii="Times New Roman" w:hAnsi="Times New Roman" w:cs="Times New Roman"/>
          <w:b/>
          <w:sz w:val="28"/>
          <w:szCs w:val="28"/>
        </w:rPr>
      </w:pPr>
      <w:r w:rsidRPr="008F0160">
        <w:rPr>
          <w:rFonts w:ascii="Times New Roman" w:hAnsi="Times New Roman" w:cs="Times New Roman"/>
          <w:b/>
          <w:sz w:val="28"/>
          <w:szCs w:val="28"/>
        </w:rPr>
        <w:t>Ст</w:t>
      </w:r>
      <w:r w:rsidRPr="0014167A">
        <w:rPr>
          <w:rFonts w:ascii="Times New Roman" w:hAnsi="Times New Roman" w:cs="Times New Roman"/>
          <w:b/>
          <w:sz w:val="28"/>
          <w:szCs w:val="28"/>
        </w:rPr>
        <w:t xml:space="preserve">атью </w:t>
      </w:r>
      <w:r w:rsidRPr="008F0160">
        <w:rPr>
          <w:rFonts w:ascii="Times New Roman" w:hAnsi="Times New Roman" w:cs="Times New Roman"/>
          <w:b/>
          <w:sz w:val="28"/>
          <w:szCs w:val="28"/>
        </w:rPr>
        <w:t>9</w:t>
      </w:r>
      <w:r w:rsidR="00D708B7">
        <w:rPr>
          <w:rFonts w:ascii="Times New Roman" w:hAnsi="Times New Roman" w:cs="Times New Roman"/>
          <w:b/>
          <w:sz w:val="28"/>
          <w:szCs w:val="28"/>
        </w:rPr>
        <w:t xml:space="preserve"> </w:t>
      </w:r>
      <w:r w:rsidRPr="008F0160">
        <w:rPr>
          <w:rFonts w:ascii="Times New Roman" w:hAnsi="Times New Roman" w:cs="Times New Roman"/>
          <w:b/>
          <w:sz w:val="28"/>
          <w:szCs w:val="28"/>
        </w:rPr>
        <w:t>дополнить частью 4.1 следующего содержания:</w:t>
      </w:r>
    </w:p>
    <w:p w:rsidR="0089510F" w:rsidRPr="008F0160" w:rsidRDefault="0089510F" w:rsidP="0089510F">
      <w:pPr>
        <w:shd w:val="clear" w:color="auto" w:fill="FFFFFF"/>
        <w:spacing w:after="160" w:line="259" w:lineRule="auto"/>
        <w:ind w:firstLine="709"/>
        <w:jc w:val="both"/>
        <w:rPr>
          <w:rFonts w:ascii="Times New Roman" w:eastAsia="Calibri" w:hAnsi="Times New Roman" w:cs="Times New Roman"/>
          <w:sz w:val="28"/>
          <w:szCs w:val="28"/>
          <w:lang w:eastAsia="en-US"/>
        </w:rPr>
      </w:pPr>
      <w:r w:rsidRPr="008F0160">
        <w:rPr>
          <w:rFonts w:ascii="Times New Roman" w:hAnsi="Times New Roman" w:cs="Times New Roman"/>
          <w:sz w:val="28"/>
          <w:szCs w:val="28"/>
        </w:rPr>
        <w:t>«</w:t>
      </w:r>
      <w:r>
        <w:rPr>
          <w:rFonts w:ascii="Times New Roman" w:hAnsi="Times New Roman" w:cs="Times New Roman"/>
          <w:sz w:val="28"/>
          <w:szCs w:val="28"/>
        </w:rPr>
        <w:t>4</w:t>
      </w:r>
      <w:r w:rsidRPr="008F0160">
        <w:rPr>
          <w:rFonts w:ascii="Times New Roman" w:hAnsi="Times New Roman" w:cs="Times New Roman"/>
          <w:sz w:val="28"/>
          <w:szCs w:val="28"/>
        </w:rPr>
        <w:t xml:space="preserve">.1. </w:t>
      </w:r>
      <w:r w:rsidRPr="008F0160">
        <w:rPr>
          <w:rFonts w:ascii="Times New Roman" w:eastAsia="Calibri" w:hAnsi="Times New Roman" w:cs="Times New Roman"/>
          <w:sz w:val="28"/>
          <w:szCs w:val="28"/>
          <w:lang w:eastAsia="en-US"/>
        </w:rPr>
        <w:t>Подготовку и проведение на территории Грачевского района местного референдума организует комиссия референдума, на которую в соответствии с законодательством возложены указанные полномочия.»</w:t>
      </w:r>
      <w:r>
        <w:rPr>
          <w:rFonts w:ascii="Times New Roman" w:eastAsia="Calibri" w:hAnsi="Times New Roman" w:cs="Times New Roman"/>
          <w:sz w:val="28"/>
          <w:szCs w:val="28"/>
          <w:lang w:eastAsia="en-US"/>
        </w:rPr>
        <w:t>.</w:t>
      </w:r>
    </w:p>
    <w:p w:rsidR="0089510F" w:rsidRPr="008F0160" w:rsidRDefault="0089510F" w:rsidP="0089510F">
      <w:pPr>
        <w:shd w:val="clear" w:color="auto" w:fill="FFFFFF"/>
        <w:spacing w:after="0" w:line="259" w:lineRule="auto"/>
        <w:ind w:firstLine="709"/>
        <w:jc w:val="both"/>
        <w:rPr>
          <w:rFonts w:ascii="Times New Roman" w:eastAsia="Calibri" w:hAnsi="Times New Roman" w:cs="Times New Roman"/>
          <w:b/>
          <w:sz w:val="28"/>
          <w:szCs w:val="28"/>
          <w:lang w:eastAsia="en-US"/>
        </w:rPr>
      </w:pPr>
      <w:r w:rsidRPr="008F0160">
        <w:rPr>
          <w:rFonts w:ascii="Times New Roman" w:eastAsia="Calibri" w:hAnsi="Times New Roman" w:cs="Times New Roman"/>
          <w:b/>
          <w:sz w:val="28"/>
          <w:szCs w:val="28"/>
          <w:lang w:eastAsia="en-US"/>
        </w:rPr>
        <w:t>Ст</w:t>
      </w:r>
      <w:r w:rsidRPr="0014167A">
        <w:rPr>
          <w:rFonts w:ascii="Times New Roman" w:eastAsia="Calibri" w:hAnsi="Times New Roman" w:cs="Times New Roman"/>
          <w:b/>
          <w:sz w:val="28"/>
          <w:szCs w:val="28"/>
          <w:lang w:eastAsia="en-US"/>
        </w:rPr>
        <w:t xml:space="preserve">атью </w:t>
      </w:r>
      <w:r w:rsidRPr="008F0160">
        <w:rPr>
          <w:rFonts w:ascii="Times New Roman" w:eastAsia="Calibri" w:hAnsi="Times New Roman" w:cs="Times New Roman"/>
          <w:b/>
          <w:sz w:val="28"/>
          <w:szCs w:val="28"/>
          <w:lang w:eastAsia="en-US"/>
        </w:rPr>
        <w:t>10 дополнить частью 2.1 следующего содержания:</w:t>
      </w:r>
    </w:p>
    <w:p w:rsidR="0089510F" w:rsidRPr="008F0160" w:rsidRDefault="0089510F" w:rsidP="0089510F">
      <w:pPr>
        <w:shd w:val="clear" w:color="auto" w:fill="FFFFFF"/>
        <w:spacing w:after="0" w:line="259"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 xml:space="preserve">«2.1. </w:t>
      </w:r>
      <w:r w:rsidRPr="008F0160">
        <w:rPr>
          <w:rFonts w:ascii="Times New Roman" w:eastAsia="Calibri" w:hAnsi="Times New Roman" w:cs="Times New Roman"/>
          <w:sz w:val="28"/>
          <w:szCs w:val="28"/>
          <w:lang w:eastAsia="en-US"/>
        </w:rPr>
        <w:t>Подготовку и проведение на территории Грачевского района выборов в органы местного самоуправления организует избирательная комиссия, на которую в соответствии с законодательством о выборах возложены указанные полномочия.»</w:t>
      </w:r>
      <w:r>
        <w:rPr>
          <w:rFonts w:ascii="Times New Roman" w:eastAsia="Calibri" w:hAnsi="Times New Roman" w:cs="Times New Roman"/>
          <w:sz w:val="28"/>
          <w:szCs w:val="28"/>
          <w:lang w:eastAsia="en-US"/>
        </w:rPr>
        <w:t>.</w:t>
      </w:r>
    </w:p>
    <w:p w:rsidR="005C33FE" w:rsidRDefault="005C33FE" w:rsidP="0089510F">
      <w:pPr>
        <w:autoSpaceDE w:val="0"/>
        <w:autoSpaceDN w:val="0"/>
        <w:adjustRightInd w:val="0"/>
        <w:spacing w:after="0" w:line="240" w:lineRule="auto"/>
        <w:ind w:firstLine="709"/>
        <w:jc w:val="both"/>
        <w:rPr>
          <w:rFonts w:ascii="Times New Roman" w:hAnsi="Times New Roman" w:cs="Times New Roman"/>
          <w:b/>
          <w:sz w:val="28"/>
          <w:szCs w:val="28"/>
        </w:rPr>
      </w:pPr>
    </w:p>
    <w:p w:rsidR="0089510F" w:rsidRPr="00E13AC6" w:rsidRDefault="00B269BD" w:rsidP="0089510F">
      <w:pPr>
        <w:autoSpaceDE w:val="0"/>
        <w:autoSpaceDN w:val="0"/>
        <w:adjustRightInd w:val="0"/>
        <w:spacing w:after="0" w:line="240" w:lineRule="auto"/>
        <w:ind w:firstLine="709"/>
        <w:jc w:val="both"/>
        <w:rPr>
          <w:rFonts w:ascii="Times New Roman" w:hAnsi="Times New Roman" w:cs="Times New Roman"/>
          <w:b/>
          <w:sz w:val="28"/>
          <w:szCs w:val="28"/>
        </w:rPr>
      </w:pPr>
      <w:r w:rsidRPr="00E13AC6">
        <w:rPr>
          <w:rFonts w:ascii="Times New Roman" w:hAnsi="Times New Roman" w:cs="Times New Roman"/>
          <w:b/>
          <w:sz w:val="28"/>
          <w:szCs w:val="28"/>
        </w:rPr>
        <w:t>В статье 25:</w:t>
      </w:r>
    </w:p>
    <w:p w:rsidR="00B269BD" w:rsidRPr="00E13AC6" w:rsidRDefault="00B269BD" w:rsidP="0089510F">
      <w:pPr>
        <w:autoSpaceDE w:val="0"/>
        <w:autoSpaceDN w:val="0"/>
        <w:adjustRightInd w:val="0"/>
        <w:spacing w:after="0" w:line="240" w:lineRule="auto"/>
        <w:ind w:firstLine="709"/>
        <w:jc w:val="both"/>
        <w:rPr>
          <w:rFonts w:ascii="Times New Roman" w:hAnsi="Times New Roman" w:cs="Times New Roman"/>
          <w:b/>
          <w:sz w:val="28"/>
          <w:szCs w:val="28"/>
        </w:rPr>
      </w:pPr>
      <w:r w:rsidRPr="00E13AC6">
        <w:rPr>
          <w:rFonts w:ascii="Times New Roman" w:hAnsi="Times New Roman" w:cs="Times New Roman"/>
          <w:b/>
          <w:sz w:val="28"/>
          <w:szCs w:val="28"/>
        </w:rPr>
        <w:t>а) абзац 1 части 1 изложить в новой редакции:</w:t>
      </w:r>
    </w:p>
    <w:p w:rsidR="00B269BD" w:rsidRPr="00E13AC6" w:rsidRDefault="00B269BD" w:rsidP="00E13AC6">
      <w:pPr>
        <w:autoSpaceDE w:val="0"/>
        <w:autoSpaceDN w:val="0"/>
        <w:adjustRightInd w:val="0"/>
        <w:spacing w:after="0"/>
        <w:ind w:firstLine="709"/>
        <w:jc w:val="both"/>
        <w:outlineLvl w:val="2"/>
        <w:rPr>
          <w:rFonts w:ascii="Times New Roman" w:hAnsi="Times New Roman" w:cs="Times New Roman"/>
          <w:bCs/>
          <w:sz w:val="28"/>
          <w:szCs w:val="28"/>
        </w:rPr>
      </w:pPr>
      <w:r w:rsidRPr="00E13AC6">
        <w:rPr>
          <w:rFonts w:ascii="Times New Roman" w:hAnsi="Times New Roman" w:cs="Times New Roman"/>
          <w:b/>
          <w:sz w:val="28"/>
          <w:szCs w:val="28"/>
        </w:rPr>
        <w:t>«</w:t>
      </w:r>
      <w:r w:rsidRPr="00E13AC6">
        <w:rPr>
          <w:rFonts w:ascii="Times New Roman" w:hAnsi="Times New Roman" w:cs="Times New Roman"/>
          <w:sz w:val="28"/>
          <w:szCs w:val="28"/>
        </w:rPr>
        <w:t xml:space="preserve">1. 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13AC6">
        <w:rPr>
          <w:rFonts w:ascii="Times New Roman" w:hAnsi="Times New Roman" w:cs="Times New Roman"/>
          <w:bCs/>
          <w:sz w:val="28"/>
          <w:szCs w:val="28"/>
        </w:rPr>
        <w:t>гражданин Российской Федерации, имеющий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9510F" w:rsidRPr="008F0160" w:rsidRDefault="00B269BD" w:rsidP="00E13AC6">
      <w:pPr>
        <w:autoSpaceDE w:val="0"/>
        <w:autoSpaceDN w:val="0"/>
        <w:adjustRightInd w:val="0"/>
        <w:spacing w:after="0" w:line="240" w:lineRule="auto"/>
        <w:ind w:firstLine="709"/>
        <w:jc w:val="both"/>
        <w:rPr>
          <w:rFonts w:ascii="Times New Roman" w:hAnsi="Times New Roman" w:cs="Times New Roman"/>
          <w:b/>
          <w:sz w:val="28"/>
          <w:szCs w:val="28"/>
        </w:rPr>
      </w:pPr>
      <w:r w:rsidRPr="00E13AC6">
        <w:rPr>
          <w:rFonts w:ascii="Times New Roman" w:hAnsi="Times New Roman" w:cs="Times New Roman"/>
          <w:b/>
          <w:sz w:val="28"/>
          <w:szCs w:val="28"/>
        </w:rPr>
        <w:t xml:space="preserve">б) </w:t>
      </w:r>
      <w:r w:rsidR="00E13AC6">
        <w:rPr>
          <w:rFonts w:ascii="Times New Roman" w:hAnsi="Times New Roman" w:cs="Times New Roman"/>
          <w:b/>
          <w:sz w:val="28"/>
          <w:szCs w:val="28"/>
        </w:rPr>
        <w:t>ч</w:t>
      </w:r>
      <w:r w:rsidR="0089510F" w:rsidRPr="00E13AC6">
        <w:rPr>
          <w:rFonts w:ascii="Times New Roman" w:hAnsi="Times New Roman" w:cs="Times New Roman"/>
          <w:b/>
          <w:sz w:val="28"/>
          <w:szCs w:val="28"/>
        </w:rPr>
        <w:t xml:space="preserve">асть </w:t>
      </w:r>
      <w:r w:rsidR="0089510F" w:rsidRPr="0014167A">
        <w:rPr>
          <w:rFonts w:ascii="Times New Roman" w:hAnsi="Times New Roman" w:cs="Times New Roman"/>
          <w:b/>
          <w:sz w:val="28"/>
          <w:szCs w:val="28"/>
        </w:rPr>
        <w:t xml:space="preserve">7 изложить </w:t>
      </w:r>
      <w:r w:rsidR="0089510F" w:rsidRPr="008F0160">
        <w:rPr>
          <w:rFonts w:ascii="Times New Roman" w:hAnsi="Times New Roman" w:cs="Times New Roman"/>
          <w:b/>
          <w:sz w:val="28"/>
          <w:szCs w:val="28"/>
        </w:rPr>
        <w:t>в новой редакции</w:t>
      </w:r>
      <w:r w:rsidR="0089510F" w:rsidRPr="0014167A">
        <w:rPr>
          <w:rFonts w:ascii="Times New Roman" w:hAnsi="Times New Roman" w:cs="Times New Roman"/>
          <w:b/>
          <w:sz w:val="28"/>
          <w:szCs w:val="28"/>
        </w:rPr>
        <w:t>:</w:t>
      </w:r>
    </w:p>
    <w:p w:rsidR="0089510F" w:rsidRPr="008F0160" w:rsidRDefault="0089510F" w:rsidP="00E13A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w:t>
      </w:r>
      <w:r w:rsidRPr="008F0160">
        <w:rPr>
          <w:rFonts w:ascii="Times New Roman" w:hAnsi="Times New Roman" w:cs="Times New Roman"/>
          <w:sz w:val="28"/>
          <w:szCs w:val="28"/>
        </w:rPr>
        <w:t>Депутат</w:t>
      </w:r>
      <w:r>
        <w:rPr>
          <w:rFonts w:ascii="Times New Roman" w:hAnsi="Times New Roman" w:cs="Times New Roman"/>
          <w:sz w:val="28"/>
          <w:szCs w:val="28"/>
        </w:rPr>
        <w:t xml:space="preserve"> Совета депутатов</w:t>
      </w:r>
      <w:r w:rsidRPr="008F0160">
        <w:rPr>
          <w:rFonts w:ascii="Times New Roman" w:hAnsi="Times New Roman" w:cs="Times New Roman"/>
          <w:sz w:val="28"/>
          <w:szCs w:val="28"/>
        </w:rPr>
        <w:t xml:space="preserve">, осуществляющий полномочия на непостоянной основе, представляет Губернатору Оренбургской области </w:t>
      </w:r>
      <w:r w:rsidRPr="008F0160">
        <w:rPr>
          <w:rFonts w:ascii="Times New Roman" w:eastAsia="Calibri" w:hAnsi="Times New Roman" w:cs="Times New Roman"/>
          <w:sz w:val="28"/>
          <w:szCs w:val="28"/>
          <w:lang w:eastAsia="en-US"/>
        </w:rPr>
        <w:t xml:space="preserve">через </w:t>
      </w:r>
      <w:r w:rsidRPr="008F0160">
        <w:rPr>
          <w:rFonts w:ascii="Times New Roman" w:hAnsi="Times New Roman" w:cs="Times New Roman"/>
          <w:sz w:val="28"/>
          <w:szCs w:val="28"/>
        </w:rPr>
        <w:t>комитет по профилактике коррупционных правонарушений Оренбургской области</w:t>
      </w:r>
      <w:r w:rsidRPr="008F0160">
        <w:rPr>
          <w:rFonts w:ascii="Times New Roman" w:eastAsia="Calibri" w:hAnsi="Times New Roman" w:cs="Times New Roman"/>
          <w:sz w:val="28"/>
          <w:szCs w:val="28"/>
          <w:lang w:eastAsia="en-US"/>
        </w:rPr>
        <w:t xml:space="preserve"> </w:t>
      </w:r>
      <w:r w:rsidRPr="008F0160">
        <w:rPr>
          <w:rFonts w:ascii="Times New Roman" w:hAnsi="Times New Roman" w:cs="Times New Roman"/>
          <w:sz w:val="28"/>
          <w:szCs w:val="28"/>
        </w:rPr>
        <w:t xml:space="preserve">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03.12.2012 № 230-ФЗ. </w:t>
      </w:r>
    </w:p>
    <w:p w:rsidR="0089510F" w:rsidRPr="008F0160" w:rsidRDefault="0089510F" w:rsidP="0089510F">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8F0160">
        <w:rPr>
          <w:rFonts w:ascii="Times New Roman" w:eastAsia="Calibri" w:hAnsi="Times New Roman" w:cs="Times New Roman"/>
          <w:sz w:val="28"/>
          <w:szCs w:val="28"/>
          <w:lang w:eastAsia="en-US"/>
        </w:rPr>
        <w:t xml:space="preserve">Указанные сведения подаются по форме справки, утвержденной Указом Президента Российской Федерации от 23.06.2014 № 460 «Об </w:t>
      </w:r>
      <w:r w:rsidRPr="008F0160">
        <w:rPr>
          <w:rFonts w:ascii="Times New Roman" w:eastAsia="Calibri" w:hAnsi="Times New Roman" w:cs="Times New Roman"/>
          <w:sz w:val="28"/>
          <w:szCs w:val="28"/>
          <w:lang w:eastAsia="en-US"/>
        </w:rPr>
        <w:lastRenderedPageBreak/>
        <w:t>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на бумажном носителе с использованием специального программного обеспечения «Справки БК».</w:t>
      </w:r>
    </w:p>
    <w:p w:rsidR="0089510F" w:rsidRPr="008F0160" w:rsidRDefault="0089510F" w:rsidP="0089510F">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В случае, если в течение отчетного периода такие сделки не совершались, депутат направляет Губернатору Оренбургской области уведомление, составленное по форме согласно приложению к Закону Оренбургской области от 01.09.2017 № 541/128-VI-ОЗ «</w:t>
      </w:r>
      <w:r w:rsidRPr="008F0160">
        <w:rPr>
          <w:rFonts w:ascii="Times New Roman" w:eastAsia="Calibri" w:hAnsi="Times New Roman" w:cs="Times New Roman"/>
          <w:sz w:val="28"/>
          <w:szCs w:val="28"/>
          <w:lang w:eastAsia="en-US"/>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Pr="008F0160">
        <w:rPr>
          <w:rFonts w:ascii="Times New Roman" w:hAnsi="Times New Roman" w:cs="Times New Roman"/>
          <w:sz w:val="28"/>
          <w:szCs w:val="28"/>
        </w:rPr>
        <w:t>», не позднее 30 апреля года, следующего за отчетным.</w:t>
      </w:r>
    </w:p>
    <w:p w:rsidR="0089510F" w:rsidRPr="008F0160" w:rsidRDefault="0089510F" w:rsidP="0089510F">
      <w:pPr>
        <w:overflowPunct w:val="0"/>
        <w:autoSpaceDE w:val="0"/>
        <w:autoSpaceDN w:val="0"/>
        <w:adjustRightInd w:val="0"/>
        <w:spacing w:after="0" w:line="240"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Копии справок о доходах, расходах, об имуществе и обязательствах имущественного характера представляются в местную администрацию ежегодно, не позднее 30 апреля года, следующего за отчетным.</w:t>
      </w:r>
    </w:p>
    <w:p w:rsidR="0089510F" w:rsidRPr="008F0160" w:rsidRDefault="0089510F" w:rsidP="0089510F">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8F0160">
        <w:rPr>
          <w:rFonts w:ascii="Times New Roman" w:eastAsia="Calibri" w:hAnsi="Times New Roman" w:cs="Times New Roman"/>
          <w:sz w:val="28"/>
          <w:szCs w:val="28"/>
          <w:lang w:eastAsia="en-US"/>
        </w:rPr>
        <w:t>Обеспечение доступа к информации о представляемых депутатами сведениях о доходах, расходах, об имуществе и обязательствах имущественного характера, к информации о представлении депутатами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w:t>
      </w:r>
    </w:p>
    <w:p w:rsidR="0089510F" w:rsidRPr="008F0160" w:rsidRDefault="0089510F" w:rsidP="0089510F">
      <w:pPr>
        <w:autoSpaceDE w:val="0"/>
        <w:autoSpaceDN w:val="0"/>
        <w:adjustRightInd w:val="0"/>
        <w:spacing w:after="0" w:line="240" w:lineRule="auto"/>
        <w:ind w:firstLine="708"/>
        <w:jc w:val="both"/>
        <w:rPr>
          <w:rFonts w:ascii="Times New Roman" w:hAnsi="Times New Roman" w:cs="Times New Roman"/>
          <w:sz w:val="28"/>
          <w:szCs w:val="28"/>
        </w:rPr>
      </w:pPr>
      <w:r w:rsidRPr="008F0160">
        <w:rPr>
          <w:rFonts w:ascii="Times New Roman" w:hAnsi="Times New Roman" w:cs="Times New Roman"/>
          <w:sz w:val="28"/>
          <w:szCs w:val="28"/>
        </w:rPr>
        <w:t>Обобщенная информация об исполнении (ненадлежащем исполнении) депутатами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Оренбургской области от 01.09.2017 № 541/128-VI-ОЗ «</w:t>
      </w:r>
      <w:r w:rsidRPr="008F0160">
        <w:rPr>
          <w:rFonts w:ascii="Times New Roman" w:eastAsia="Calibri" w:hAnsi="Times New Roman" w:cs="Times New Roman"/>
          <w:sz w:val="28"/>
          <w:szCs w:val="28"/>
          <w:lang w:eastAsia="en-US"/>
        </w:rPr>
        <w:t>О порядке представления лицами, замещающими муниципальные должности, должности глав местных администраций по контракту, гражданами, претендующими на замещение указанных должностей, сведений о доходах, расходах, об имуществе и обязательствах имущественного характера и порядке проверки достоверности и полноты сведений, представленных указанными лицами и гражданами</w:t>
      </w:r>
      <w:r w:rsidRPr="008F0160">
        <w:rPr>
          <w:rFonts w:ascii="Times New Roman" w:hAnsi="Times New Roman" w:cs="Times New Roman"/>
          <w:sz w:val="28"/>
          <w:szCs w:val="28"/>
        </w:rPr>
        <w:t>.</w:t>
      </w:r>
      <w:r>
        <w:rPr>
          <w:rFonts w:ascii="Times New Roman" w:hAnsi="Times New Roman" w:cs="Times New Roman"/>
          <w:sz w:val="28"/>
          <w:szCs w:val="28"/>
        </w:rPr>
        <w:t>».</w:t>
      </w:r>
    </w:p>
    <w:p w:rsidR="0089510F" w:rsidRPr="008F0160" w:rsidRDefault="0089510F" w:rsidP="0089510F">
      <w:pPr>
        <w:autoSpaceDE w:val="0"/>
        <w:autoSpaceDN w:val="0"/>
        <w:adjustRightInd w:val="0"/>
        <w:spacing w:after="0" w:line="240" w:lineRule="auto"/>
        <w:ind w:firstLine="708"/>
        <w:jc w:val="both"/>
        <w:rPr>
          <w:rFonts w:ascii="Times New Roman" w:hAnsi="Times New Roman" w:cs="Times New Roman"/>
          <w:color w:val="FF0000"/>
          <w:sz w:val="28"/>
          <w:szCs w:val="28"/>
        </w:rPr>
      </w:pPr>
    </w:p>
    <w:p w:rsidR="0089510F" w:rsidRPr="00E13AC6" w:rsidRDefault="00B269BD" w:rsidP="00E13AC6">
      <w:pPr>
        <w:autoSpaceDE w:val="0"/>
        <w:autoSpaceDN w:val="0"/>
        <w:adjustRightInd w:val="0"/>
        <w:spacing w:after="0" w:line="240" w:lineRule="auto"/>
        <w:ind w:firstLine="708"/>
        <w:jc w:val="both"/>
        <w:rPr>
          <w:rFonts w:ascii="Times New Roman" w:hAnsi="Times New Roman" w:cs="Times New Roman"/>
          <w:b/>
          <w:sz w:val="28"/>
          <w:szCs w:val="28"/>
        </w:rPr>
      </w:pPr>
      <w:r w:rsidRPr="00E13AC6">
        <w:rPr>
          <w:rFonts w:ascii="Times New Roman" w:hAnsi="Times New Roman" w:cs="Times New Roman"/>
          <w:b/>
          <w:sz w:val="28"/>
          <w:szCs w:val="28"/>
        </w:rPr>
        <w:t>Статью 26 изложить в новой редакции:</w:t>
      </w:r>
    </w:p>
    <w:p w:rsidR="00B269BD" w:rsidRPr="005C33FE" w:rsidRDefault="00B269BD" w:rsidP="0016561F">
      <w:pPr>
        <w:keepLines/>
        <w:spacing w:after="0"/>
        <w:ind w:firstLine="709"/>
        <w:jc w:val="both"/>
        <w:rPr>
          <w:rFonts w:ascii="Times New Roman" w:hAnsi="Times New Roman" w:cs="Times New Roman"/>
          <w:b/>
          <w:sz w:val="28"/>
          <w:szCs w:val="28"/>
        </w:rPr>
      </w:pPr>
      <w:r w:rsidRPr="00E13AC6">
        <w:rPr>
          <w:rFonts w:ascii="Times New Roman" w:hAnsi="Times New Roman" w:cs="Times New Roman"/>
          <w:sz w:val="28"/>
          <w:szCs w:val="28"/>
        </w:rPr>
        <w:t>«</w:t>
      </w:r>
      <w:r w:rsidRPr="005C33FE">
        <w:rPr>
          <w:rFonts w:ascii="Times New Roman" w:hAnsi="Times New Roman" w:cs="Times New Roman"/>
          <w:b/>
          <w:kern w:val="2"/>
          <w:sz w:val="28"/>
          <w:szCs w:val="28"/>
        </w:rPr>
        <w:t xml:space="preserve">Статья 26. Досрочное прекращение полномочий депутата </w:t>
      </w:r>
      <w:r w:rsidRPr="005C33FE">
        <w:rPr>
          <w:rFonts w:ascii="Times New Roman" w:hAnsi="Times New Roman" w:cs="Times New Roman"/>
          <w:b/>
          <w:sz w:val="28"/>
          <w:szCs w:val="28"/>
        </w:rPr>
        <w:t xml:space="preserve">Совета депутатов </w:t>
      </w:r>
    </w:p>
    <w:p w:rsidR="00B269BD" w:rsidRPr="00E13AC6" w:rsidRDefault="00B269BD" w:rsidP="0016561F">
      <w:pPr>
        <w:keepLines/>
        <w:widowControl w:val="0"/>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 Полномочия депутата Совета депутатов прекращаются досрочно в случае:</w:t>
      </w:r>
    </w:p>
    <w:p w:rsidR="00B269BD" w:rsidRPr="00E13AC6" w:rsidRDefault="00B269BD" w:rsidP="0016561F">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 смерти;</w:t>
      </w:r>
    </w:p>
    <w:p w:rsidR="00B269BD" w:rsidRPr="00E13AC6" w:rsidRDefault="00B269BD" w:rsidP="0016561F">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2) отставки по собственному желанию;</w:t>
      </w:r>
    </w:p>
    <w:p w:rsidR="00B269BD" w:rsidRPr="00E13AC6" w:rsidRDefault="00B269BD" w:rsidP="0016561F">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3) признания судом недееспособным или ограниченно дееспособным;</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lastRenderedPageBreak/>
        <w:t>4) признания судом безвестно отсутствующим или объявления умершим;</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5) вступления в отношении его в законную силу обвинительного приговора суда;</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6) выезда за пределы Российской Федерации на постоянное место жительства;</w:t>
      </w:r>
    </w:p>
    <w:p w:rsidR="00B269BD" w:rsidRPr="00E13AC6" w:rsidRDefault="00B269BD" w:rsidP="00B269BD">
      <w:pPr>
        <w:autoSpaceDE w:val="0"/>
        <w:autoSpaceDN w:val="0"/>
        <w:adjustRightInd w:val="0"/>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8) отзыва избирателями;</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9) досрочного прекращения полномочий Совета депутатов;</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B269BD" w:rsidRPr="00E13AC6" w:rsidRDefault="00B269BD" w:rsidP="00B269BD">
      <w:pPr>
        <w:spacing w:after="0" w:line="240"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11) в иных случаях, установленных Федеральным законом от 06.10.2003 № 131-ФЗ и иными федеральными законами.</w:t>
      </w:r>
    </w:p>
    <w:p w:rsidR="00B269BD" w:rsidRPr="00E13AC6" w:rsidRDefault="00B269BD" w:rsidP="00B269BD">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2. Полномочия депутата прекращаются досрочно в случае несоблюдения ограничений, установленных Федеральным законом от 06.10.2003 № 131-ФЗ</w:t>
      </w:r>
      <w:r w:rsidR="0016561F" w:rsidRPr="00E13AC6">
        <w:rPr>
          <w:rFonts w:ascii="Times New Roman" w:hAnsi="Times New Roman" w:cs="Times New Roman"/>
          <w:sz w:val="28"/>
          <w:szCs w:val="28"/>
        </w:rPr>
        <w:t xml:space="preserve"> «Об общих принципах организации местного самоуправления в Российской Федерации»</w:t>
      </w:r>
      <w:r w:rsidRPr="00E13AC6">
        <w:rPr>
          <w:rFonts w:ascii="Times New Roman" w:hAnsi="Times New Roman" w:cs="Times New Roman"/>
          <w:sz w:val="28"/>
          <w:szCs w:val="28"/>
        </w:rPr>
        <w:t>.</w:t>
      </w:r>
    </w:p>
    <w:p w:rsidR="00B269BD" w:rsidRPr="00E13AC6" w:rsidRDefault="00B269BD" w:rsidP="00B269BD">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3. Полномочия депутата Совета депутатов прекращаются досрочно решением Совета депутатов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
    <w:p w:rsidR="0016561F" w:rsidRPr="00E13AC6" w:rsidRDefault="00B269BD" w:rsidP="00B269BD">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13AC6">
        <w:rPr>
          <w:rFonts w:ascii="Times New Roman" w:hAnsi="Times New Roman" w:cs="Times New Roman"/>
          <w:kern w:val="2"/>
          <w:sz w:val="28"/>
          <w:szCs w:val="28"/>
        </w:rPr>
        <w:t>4. </w:t>
      </w:r>
      <w:r w:rsidRPr="00E13AC6">
        <w:rPr>
          <w:rFonts w:ascii="Times New Roman" w:hAnsi="Times New Roman" w:cs="Times New Roman"/>
          <w:bCs/>
          <w:sz w:val="28"/>
          <w:szCs w:val="28"/>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w:t>
      </w:r>
      <w:r w:rsidRPr="00E13AC6">
        <w:rPr>
          <w:rFonts w:ascii="Times New Roman" w:hAnsi="Times New Roman" w:cs="Times New Roman"/>
          <w:sz w:val="28"/>
          <w:szCs w:val="28"/>
        </w:rPr>
        <w:t> –</w:t>
      </w:r>
      <w:r w:rsidRPr="00E13AC6">
        <w:rPr>
          <w:rFonts w:ascii="Times New Roman" w:hAnsi="Times New Roman" w:cs="Times New Roman"/>
          <w:bCs/>
          <w:sz w:val="28"/>
          <w:szCs w:val="28"/>
        </w:rPr>
        <w:t xml:space="preserve"> не позднее чем через три месяца со дня появления такого основания.</w:t>
      </w:r>
    </w:p>
    <w:p w:rsidR="00B269BD" w:rsidRPr="00E13AC6" w:rsidRDefault="0016561F" w:rsidP="00B269BD">
      <w:pPr>
        <w:autoSpaceDE w:val="0"/>
        <w:autoSpaceDN w:val="0"/>
        <w:adjustRightInd w:val="0"/>
        <w:spacing w:after="0" w:line="240" w:lineRule="auto"/>
        <w:ind w:firstLine="709"/>
        <w:jc w:val="both"/>
        <w:outlineLvl w:val="1"/>
        <w:rPr>
          <w:rFonts w:ascii="Times New Roman" w:hAnsi="Times New Roman" w:cs="Times New Roman"/>
          <w:bCs/>
          <w:sz w:val="28"/>
          <w:szCs w:val="28"/>
        </w:rPr>
      </w:pPr>
      <w:r w:rsidRPr="00E13AC6">
        <w:rPr>
          <w:rFonts w:ascii="Times New Roman" w:hAnsi="Times New Roman" w:cs="Times New Roman"/>
          <w:sz w:val="28"/>
          <w:szCs w:val="28"/>
        </w:rPr>
        <w:t>Решение об отзыве депутата избирателями принимается в порядке, установленном Советом депутатов в соответствии с федеральным законом и законом Оренбургской области.</w:t>
      </w:r>
      <w:r w:rsidRPr="00E13AC6">
        <w:rPr>
          <w:rFonts w:ascii="Times New Roman" w:hAnsi="Times New Roman" w:cs="Times New Roman"/>
          <w:bCs/>
          <w:sz w:val="28"/>
          <w:szCs w:val="28"/>
        </w:rPr>
        <w:t>»;</w:t>
      </w:r>
    </w:p>
    <w:p w:rsidR="00B269BD" w:rsidRPr="008F0160" w:rsidRDefault="00B269BD" w:rsidP="0089510F">
      <w:pPr>
        <w:autoSpaceDE w:val="0"/>
        <w:autoSpaceDN w:val="0"/>
        <w:adjustRightInd w:val="0"/>
        <w:spacing w:after="0" w:line="240" w:lineRule="auto"/>
        <w:ind w:firstLine="708"/>
        <w:jc w:val="both"/>
        <w:rPr>
          <w:rFonts w:ascii="Times New Roman" w:hAnsi="Times New Roman" w:cs="Times New Roman"/>
          <w:sz w:val="28"/>
          <w:szCs w:val="28"/>
        </w:rPr>
      </w:pP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b/>
          <w:sz w:val="28"/>
          <w:szCs w:val="28"/>
        </w:rPr>
      </w:pPr>
      <w:r w:rsidRPr="00E13AC6">
        <w:rPr>
          <w:rFonts w:ascii="Times New Roman" w:hAnsi="Times New Roman" w:cs="Times New Roman"/>
          <w:b/>
          <w:sz w:val="28"/>
          <w:szCs w:val="28"/>
        </w:rPr>
        <w:t>В с</w:t>
      </w:r>
      <w:r w:rsidR="0089510F" w:rsidRPr="00E13AC6">
        <w:rPr>
          <w:rFonts w:ascii="Times New Roman" w:hAnsi="Times New Roman" w:cs="Times New Roman"/>
          <w:b/>
          <w:sz w:val="28"/>
          <w:szCs w:val="28"/>
        </w:rPr>
        <w:t>тать</w:t>
      </w:r>
      <w:r w:rsidRPr="00E13AC6">
        <w:rPr>
          <w:rFonts w:ascii="Times New Roman" w:hAnsi="Times New Roman" w:cs="Times New Roman"/>
          <w:b/>
          <w:sz w:val="28"/>
          <w:szCs w:val="28"/>
        </w:rPr>
        <w:t>е</w:t>
      </w:r>
      <w:r w:rsidR="0089510F" w:rsidRPr="00E13AC6">
        <w:rPr>
          <w:rFonts w:ascii="Times New Roman" w:hAnsi="Times New Roman" w:cs="Times New Roman"/>
          <w:b/>
          <w:sz w:val="28"/>
          <w:szCs w:val="28"/>
        </w:rPr>
        <w:t xml:space="preserve"> 27:</w:t>
      </w: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 xml:space="preserve">а) </w:t>
      </w:r>
      <w:r w:rsidR="0089510F" w:rsidRPr="00E13AC6">
        <w:rPr>
          <w:rFonts w:ascii="Times New Roman" w:hAnsi="Times New Roman" w:cs="Times New Roman"/>
          <w:sz w:val="28"/>
          <w:szCs w:val="28"/>
        </w:rPr>
        <w:t>в подпункте а) пункта 2 части 7 слова «аппарате избирательной комиссии муниципального образования» исключить;</w:t>
      </w: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 xml:space="preserve">б) </w:t>
      </w:r>
      <w:r w:rsidR="00A85905">
        <w:rPr>
          <w:rFonts w:ascii="Times New Roman" w:hAnsi="Times New Roman" w:cs="Times New Roman"/>
          <w:sz w:val="28"/>
          <w:szCs w:val="28"/>
        </w:rPr>
        <w:t xml:space="preserve">в </w:t>
      </w:r>
      <w:r w:rsidR="0089510F" w:rsidRPr="00E13AC6">
        <w:rPr>
          <w:rFonts w:ascii="Times New Roman" w:hAnsi="Times New Roman" w:cs="Times New Roman"/>
          <w:sz w:val="28"/>
          <w:szCs w:val="28"/>
        </w:rPr>
        <w:t>подпункте б) пункта 2 части 7 слова «аппарате избирательной комиссии муниципального образования» исключить.</w:t>
      </w:r>
    </w:p>
    <w:p w:rsidR="0089510F" w:rsidRPr="00E13AC6" w:rsidRDefault="0016561F" w:rsidP="0089510F">
      <w:pPr>
        <w:autoSpaceDE w:val="0"/>
        <w:autoSpaceDN w:val="0"/>
        <w:adjustRightInd w:val="0"/>
        <w:spacing w:after="0" w:line="240" w:lineRule="auto"/>
        <w:ind w:firstLine="708"/>
        <w:jc w:val="both"/>
        <w:rPr>
          <w:rFonts w:ascii="Times New Roman" w:hAnsi="Times New Roman" w:cs="Times New Roman"/>
          <w:sz w:val="28"/>
          <w:szCs w:val="28"/>
        </w:rPr>
      </w:pPr>
      <w:r w:rsidRPr="00E13AC6">
        <w:rPr>
          <w:rFonts w:ascii="Times New Roman" w:hAnsi="Times New Roman" w:cs="Times New Roman"/>
          <w:sz w:val="28"/>
          <w:szCs w:val="28"/>
        </w:rPr>
        <w:t xml:space="preserve">в) абзац 2 части 6: «Глава района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w:t>
      </w:r>
      <w:r w:rsidRPr="00E13AC6">
        <w:rPr>
          <w:rFonts w:ascii="Times New Roman" w:hAnsi="Times New Roman" w:cs="Times New Roman"/>
          <w:sz w:val="28"/>
          <w:szCs w:val="28"/>
        </w:rPr>
        <w:lastRenderedPageBreak/>
        <w:t>иного муниципального образования, за исключения случаев, установленных </w:t>
      </w:r>
      <w:r w:rsidRPr="00E13AC6">
        <w:rPr>
          <w:rStyle w:val="1"/>
          <w:rFonts w:ascii="Times New Roman" w:hAnsi="Times New Roman" w:cs="Times New Roman"/>
          <w:sz w:val="28"/>
          <w:szCs w:val="28"/>
        </w:rPr>
        <w:t>Федеральным законом от 06.10.2003 № 131-ФЗ</w:t>
      </w:r>
      <w:r w:rsidRPr="00E13AC6">
        <w:rPr>
          <w:rFonts w:ascii="Times New Roman" w:hAnsi="Times New Roman" w:cs="Times New Roman"/>
          <w:sz w:val="28"/>
          <w:szCs w:val="28"/>
        </w:rPr>
        <w:t> «Об общих принципах организации местного самоуправления в Российской Федерации» - исключить;</w:t>
      </w:r>
    </w:p>
    <w:p w:rsidR="00E13AC6" w:rsidRPr="00E13AC6" w:rsidRDefault="00E13AC6" w:rsidP="0089510F">
      <w:pPr>
        <w:autoSpaceDE w:val="0"/>
        <w:autoSpaceDN w:val="0"/>
        <w:adjustRightInd w:val="0"/>
        <w:spacing w:after="0" w:line="240" w:lineRule="auto"/>
        <w:ind w:firstLine="708"/>
        <w:jc w:val="both"/>
        <w:rPr>
          <w:rFonts w:ascii="Times New Roman" w:hAnsi="Times New Roman" w:cs="Times New Roman"/>
          <w:b/>
          <w:sz w:val="28"/>
          <w:szCs w:val="28"/>
        </w:rPr>
      </w:pPr>
    </w:p>
    <w:p w:rsidR="00B269BD" w:rsidRDefault="0069006F" w:rsidP="0089510F">
      <w:pPr>
        <w:autoSpaceDE w:val="0"/>
        <w:autoSpaceDN w:val="0"/>
        <w:adjustRightInd w:val="0"/>
        <w:spacing w:after="0" w:line="240" w:lineRule="auto"/>
        <w:ind w:firstLine="708"/>
        <w:jc w:val="both"/>
        <w:rPr>
          <w:rFonts w:ascii="Times New Roman" w:hAnsi="Times New Roman" w:cs="Times New Roman"/>
          <w:color w:val="FF0000"/>
          <w:sz w:val="28"/>
          <w:szCs w:val="28"/>
        </w:rPr>
      </w:pPr>
      <w:r>
        <w:rPr>
          <w:rFonts w:ascii="Times New Roman" w:hAnsi="Times New Roman" w:cs="Times New Roman"/>
          <w:b/>
          <w:sz w:val="28"/>
          <w:szCs w:val="28"/>
        </w:rPr>
        <w:t>С</w:t>
      </w:r>
      <w:r w:rsidR="0089510F" w:rsidRPr="004B7E95">
        <w:rPr>
          <w:rFonts w:ascii="Times New Roman" w:hAnsi="Times New Roman" w:cs="Times New Roman"/>
          <w:b/>
          <w:sz w:val="28"/>
          <w:szCs w:val="28"/>
        </w:rPr>
        <w:t>тать</w:t>
      </w:r>
      <w:r>
        <w:rPr>
          <w:rFonts w:ascii="Times New Roman" w:hAnsi="Times New Roman" w:cs="Times New Roman"/>
          <w:b/>
          <w:sz w:val="28"/>
          <w:szCs w:val="28"/>
        </w:rPr>
        <w:t>ю</w:t>
      </w:r>
      <w:r w:rsidR="0089510F" w:rsidRPr="004B7E95">
        <w:rPr>
          <w:rFonts w:ascii="Times New Roman" w:hAnsi="Times New Roman" w:cs="Times New Roman"/>
          <w:b/>
          <w:sz w:val="28"/>
          <w:szCs w:val="28"/>
        </w:rPr>
        <w:t xml:space="preserve"> 29</w:t>
      </w:r>
      <w:r w:rsidR="0089510F">
        <w:rPr>
          <w:rFonts w:ascii="Times New Roman" w:hAnsi="Times New Roman" w:cs="Times New Roman"/>
          <w:sz w:val="28"/>
          <w:szCs w:val="28"/>
        </w:rPr>
        <w:t xml:space="preserve"> </w:t>
      </w:r>
      <w:r w:rsidR="00B269BD">
        <w:rPr>
          <w:rFonts w:ascii="Times New Roman" w:hAnsi="Times New Roman" w:cs="Times New Roman"/>
          <w:b/>
          <w:sz w:val="28"/>
          <w:szCs w:val="28"/>
        </w:rPr>
        <w:t>изложить в новой редакции:</w:t>
      </w:r>
      <w:r w:rsidR="00B269BD" w:rsidRPr="00B269BD">
        <w:rPr>
          <w:rFonts w:ascii="Times New Roman" w:hAnsi="Times New Roman" w:cs="Times New Roman"/>
          <w:color w:val="FF0000"/>
          <w:sz w:val="28"/>
          <w:szCs w:val="28"/>
        </w:rPr>
        <w:t xml:space="preserve"> </w:t>
      </w:r>
    </w:p>
    <w:p w:rsidR="0089510F" w:rsidRPr="00E13AC6" w:rsidRDefault="0089510F" w:rsidP="0089510F">
      <w:pPr>
        <w:autoSpaceDE w:val="0"/>
        <w:autoSpaceDN w:val="0"/>
        <w:adjustRightInd w:val="0"/>
        <w:spacing w:after="0" w:line="240" w:lineRule="auto"/>
        <w:ind w:firstLine="708"/>
        <w:jc w:val="both"/>
        <w:rPr>
          <w:rFonts w:ascii="Times New Roman" w:hAnsi="Times New Roman" w:cs="Times New Roman"/>
          <w:color w:val="FF0000"/>
          <w:sz w:val="28"/>
          <w:szCs w:val="28"/>
        </w:rPr>
      </w:pPr>
      <w:r w:rsidRPr="00E13AC6">
        <w:rPr>
          <w:rFonts w:ascii="Times New Roman" w:hAnsi="Times New Roman" w:cs="Times New Roman"/>
          <w:sz w:val="28"/>
          <w:szCs w:val="28"/>
        </w:rPr>
        <w:t>«</w:t>
      </w:r>
      <w:r w:rsidR="00B269BD" w:rsidRPr="005C33FE">
        <w:rPr>
          <w:rFonts w:ascii="Times New Roman" w:hAnsi="Times New Roman" w:cs="Times New Roman"/>
          <w:b/>
          <w:sz w:val="28"/>
          <w:szCs w:val="28"/>
        </w:rPr>
        <w:t xml:space="preserve">Статья 29 </w:t>
      </w:r>
      <w:r w:rsidRPr="005C33FE">
        <w:rPr>
          <w:rFonts w:ascii="Times New Roman" w:hAnsi="Times New Roman" w:cs="Times New Roman"/>
          <w:b/>
          <w:sz w:val="28"/>
          <w:szCs w:val="28"/>
        </w:rPr>
        <w:t>Исполнительно-распорядительный орган местного самоуправления района – администрация муниципального образования Грачевский район Оренбургской области</w:t>
      </w:r>
      <w:r w:rsidRPr="00E13AC6">
        <w:rPr>
          <w:rFonts w:ascii="Times New Roman" w:hAnsi="Times New Roman" w:cs="Times New Roman"/>
          <w:color w:val="FF0000"/>
          <w:sz w:val="28"/>
          <w:szCs w:val="28"/>
        </w:rPr>
        <w:t xml:space="preserve"> </w:t>
      </w:r>
    </w:p>
    <w:p w:rsidR="0069006F" w:rsidRPr="0069006F" w:rsidRDefault="0069006F" w:rsidP="0069006F">
      <w:pPr>
        <w:autoSpaceDE w:val="0"/>
        <w:autoSpaceDN w:val="0"/>
        <w:adjustRightInd w:val="0"/>
        <w:spacing w:after="0" w:line="240" w:lineRule="auto"/>
        <w:ind w:firstLine="708"/>
        <w:jc w:val="both"/>
        <w:rPr>
          <w:rFonts w:ascii="Times New Roman" w:hAnsi="Times New Roman" w:cs="Times New Roman"/>
          <w:sz w:val="28"/>
          <w:szCs w:val="20"/>
        </w:rPr>
      </w:pPr>
      <w:r w:rsidRPr="0069006F">
        <w:rPr>
          <w:rFonts w:ascii="Times New Roman" w:hAnsi="Times New Roman" w:cs="Times New Roman"/>
          <w:sz w:val="28"/>
          <w:szCs w:val="20"/>
        </w:rPr>
        <w:t>1.</w:t>
      </w:r>
      <w:r>
        <w:rPr>
          <w:rFonts w:ascii="Times New Roman" w:hAnsi="Times New Roman" w:cs="Times New Roman"/>
          <w:sz w:val="28"/>
          <w:szCs w:val="20"/>
        </w:rPr>
        <w:t xml:space="preserve"> </w:t>
      </w:r>
      <w:r w:rsidRPr="0069006F">
        <w:rPr>
          <w:rFonts w:ascii="Times New Roman" w:hAnsi="Times New Roman" w:cs="Times New Roman"/>
          <w:sz w:val="28"/>
          <w:szCs w:val="20"/>
        </w:rPr>
        <w:t>Администрация муниципального образования Грачевский район Оренбургской области (далее – Администрация)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Оренбургской области.</w:t>
      </w:r>
    </w:p>
    <w:p w:rsidR="0069006F" w:rsidRPr="0069006F" w:rsidRDefault="0069006F" w:rsidP="0069006F">
      <w:pPr>
        <w:autoSpaceDE w:val="0"/>
        <w:autoSpaceDN w:val="0"/>
        <w:adjustRightInd w:val="0"/>
        <w:spacing w:after="0" w:line="240" w:lineRule="auto"/>
        <w:ind w:firstLine="720"/>
        <w:jc w:val="both"/>
        <w:rPr>
          <w:rFonts w:ascii="Times New Roman" w:hAnsi="Times New Roman" w:cs="Times New Roman"/>
          <w:b/>
          <w:sz w:val="28"/>
          <w:szCs w:val="20"/>
        </w:rPr>
      </w:pPr>
      <w:r w:rsidRPr="0069006F">
        <w:rPr>
          <w:rFonts w:ascii="Times New Roman" w:hAnsi="Times New Roman" w:cs="Times New Roman"/>
          <w:sz w:val="28"/>
          <w:szCs w:val="20"/>
        </w:rPr>
        <w:t>Администрацией руководит глава района на принципах единоначалия.</w:t>
      </w:r>
    </w:p>
    <w:p w:rsidR="0069006F" w:rsidRPr="0069006F" w:rsidRDefault="0069006F" w:rsidP="0069006F">
      <w:pPr>
        <w:autoSpaceDE w:val="0"/>
        <w:autoSpaceDN w:val="0"/>
        <w:adjustRightInd w:val="0"/>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0"/>
        </w:rPr>
        <w:t>2. Структура администрации утверждается Советом депутатов муниципального образования по представлению главы района. В структуру администрации могут входить отраслевые (функциональные) отделы администрации.</w:t>
      </w:r>
    </w:p>
    <w:p w:rsidR="0069006F" w:rsidRPr="0069006F" w:rsidRDefault="0069006F" w:rsidP="0069006F">
      <w:pPr>
        <w:autoSpaceDE w:val="0"/>
        <w:autoSpaceDN w:val="0"/>
        <w:adjustRightInd w:val="0"/>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0"/>
        </w:rPr>
        <w:t>Администрация самостоятельно решает вопросы, находящиеся в ее комп</w:t>
      </w:r>
      <w:r w:rsidRPr="0069006F">
        <w:rPr>
          <w:rFonts w:ascii="Times New Roman" w:hAnsi="Times New Roman" w:cs="Times New Roman"/>
          <w:sz w:val="28"/>
          <w:szCs w:val="20"/>
          <w:u w:val="single"/>
        </w:rPr>
        <w:t>е</w:t>
      </w:r>
      <w:r w:rsidRPr="0069006F">
        <w:rPr>
          <w:rFonts w:ascii="Times New Roman" w:hAnsi="Times New Roman" w:cs="Times New Roman"/>
          <w:sz w:val="28"/>
          <w:szCs w:val="20"/>
        </w:rPr>
        <w:t xml:space="preserve">тенции. </w:t>
      </w:r>
    </w:p>
    <w:p w:rsidR="0069006F" w:rsidRPr="0069006F" w:rsidRDefault="0069006F" w:rsidP="0069006F">
      <w:pPr>
        <w:spacing w:after="0" w:line="240" w:lineRule="auto"/>
        <w:ind w:left="540"/>
        <w:rPr>
          <w:rFonts w:ascii="Times New Roman" w:hAnsi="Times New Roman" w:cs="Times New Roman"/>
          <w:sz w:val="20"/>
          <w:szCs w:val="20"/>
        </w:rPr>
      </w:pPr>
      <w:r w:rsidRPr="0069006F">
        <w:rPr>
          <w:rFonts w:ascii="Times New Roman" w:hAnsi="Times New Roman" w:cs="Times New Roman"/>
          <w:sz w:val="28"/>
          <w:szCs w:val="28"/>
        </w:rPr>
        <w:t>Администрация:</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1) управляет и распоряжается муниципальной собственностью района в соответствии с порядком, установленным Советом депутатов, ведёт учёт объектов муниципальной собственности в Реестре; исполняет районный бюджет;</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2) осуществляет контроль за использованием, водных объектов, находящихся в муниципальной собственности; недр при добыче общераспространенных полезных ископаемых, а также при строительстве подземных сооружений, не связанных с добычей полезных ископаемых;</w:t>
      </w:r>
    </w:p>
    <w:p w:rsidR="0069006F" w:rsidRPr="0069006F" w:rsidRDefault="0069006F" w:rsidP="0069006F">
      <w:pPr>
        <w:widowControl w:val="0"/>
        <w:autoSpaceDE w:val="0"/>
        <w:autoSpaceDN w:val="0"/>
        <w:adjustRightInd w:val="0"/>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8"/>
        </w:rPr>
        <w:t xml:space="preserve">3) организует транспортное обслуживание населения района, дорожное строительство и содержание автомобильных дорог между населенными пунктами, </w:t>
      </w:r>
      <w:r w:rsidRPr="0069006F">
        <w:rPr>
          <w:rFonts w:ascii="Times New Roman" w:hAnsi="Times New Roman" w:cs="Times New Roman"/>
          <w:sz w:val="28"/>
          <w:szCs w:val="20"/>
        </w:rPr>
        <w:t>мостов и иных транспортных инженерных сооружений вне границ населенных пунктов в границах муниципального района, за исключением автомобильных дорог общего пользования, мостов и иных транспортных инженерных сооружений федерального и регионального значения;</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4) создает условия для обеспечения поселений, входящих в состав района, услугами связи;</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5) создаёт условия для обеспечения поселений услугами торговли, общественного питания и бытового обслуживания;</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6) организует информационное обеспечение населения, создаёт условия для деятельности муниципальных средств массовой информации;</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7) создаёт муниципальные предприятия и учреждения, решает вопросы их реорганизации и ликвидации в порядке, определенном Советом депутатов;</w:t>
      </w:r>
    </w:p>
    <w:p w:rsidR="0069006F" w:rsidRPr="0069006F" w:rsidRDefault="0069006F" w:rsidP="0069006F">
      <w:pPr>
        <w:spacing w:after="0" w:line="259" w:lineRule="auto"/>
        <w:jc w:val="both"/>
        <w:rPr>
          <w:rFonts w:ascii="Times New Roman" w:hAnsi="Times New Roman" w:cs="Times New Roman"/>
          <w:sz w:val="28"/>
          <w:szCs w:val="28"/>
        </w:rPr>
      </w:pPr>
      <w:r w:rsidRPr="0069006F">
        <w:rPr>
          <w:rFonts w:ascii="Times New Roman" w:eastAsia="Arial" w:hAnsi="Times New Roman" w:cs="Times New Roman"/>
          <w:color w:val="000000"/>
          <w:sz w:val="28"/>
          <w:szCs w:val="28"/>
        </w:rPr>
        <w:t xml:space="preserve"> </w:t>
      </w:r>
      <w:r w:rsidRPr="0069006F">
        <w:rPr>
          <w:rFonts w:ascii="Times New Roman" w:eastAsia="Arial" w:hAnsi="Times New Roman" w:cs="Times New Roman"/>
          <w:color w:val="000000"/>
          <w:sz w:val="28"/>
          <w:szCs w:val="28"/>
        </w:rPr>
        <w:tab/>
        <w:t>8)  о</w:t>
      </w:r>
      <w:r w:rsidRPr="0069006F">
        <w:rPr>
          <w:rFonts w:ascii="Times New Roman" w:hAnsi="Times New Roman" w:cs="Times New Roman"/>
          <w:sz w:val="28"/>
          <w:szCs w:val="28"/>
        </w:rPr>
        <w:t>беспечение первичных мер пожарной безопасности в границах муниципальных районов за границами городских и сельских населенных пунктов»;</w:t>
      </w:r>
    </w:p>
    <w:p w:rsidR="0069006F" w:rsidRPr="0069006F" w:rsidRDefault="0069006F" w:rsidP="0069006F">
      <w:pPr>
        <w:spacing w:after="0" w:line="259" w:lineRule="auto"/>
        <w:ind w:firstLine="708"/>
        <w:jc w:val="both"/>
        <w:rPr>
          <w:rFonts w:ascii="Times New Roman" w:hAnsi="Times New Roman" w:cs="Times New Roman"/>
          <w:sz w:val="28"/>
          <w:szCs w:val="28"/>
        </w:rPr>
      </w:pPr>
      <w:r w:rsidRPr="0069006F">
        <w:rPr>
          <w:rFonts w:ascii="Times New Roman" w:hAnsi="Times New Roman" w:cs="Times New Roman"/>
          <w:sz w:val="28"/>
          <w:szCs w:val="28"/>
        </w:rPr>
        <w:lastRenderedPageBreak/>
        <w:t xml:space="preserve">9) исполняет иные исполнительно-распорядительные полномочия по вопросам местного значения, установленные правовыми актами Совета депутатов и нормами действующего законодательства. </w:t>
      </w:r>
    </w:p>
    <w:p w:rsidR="0069006F" w:rsidRPr="0069006F" w:rsidRDefault="0069006F" w:rsidP="0069006F">
      <w:pPr>
        <w:spacing w:after="0" w:line="240" w:lineRule="auto"/>
        <w:ind w:firstLine="720"/>
        <w:jc w:val="both"/>
        <w:rPr>
          <w:rFonts w:ascii="Times New Roman" w:hAnsi="Times New Roman" w:cs="Times New Roman"/>
          <w:sz w:val="28"/>
          <w:szCs w:val="28"/>
        </w:rPr>
      </w:pPr>
      <w:r w:rsidRPr="0069006F">
        <w:rPr>
          <w:rFonts w:ascii="Times New Roman" w:hAnsi="Times New Roman" w:cs="Times New Roman"/>
          <w:sz w:val="28"/>
          <w:szCs w:val="28"/>
        </w:rPr>
        <w:t>3. Администрация обладает правами юридического лица.</w:t>
      </w:r>
    </w:p>
    <w:p w:rsidR="0089510F" w:rsidRDefault="0069006F" w:rsidP="0069006F">
      <w:pPr>
        <w:spacing w:after="0" w:line="240" w:lineRule="auto"/>
        <w:ind w:firstLine="720"/>
        <w:jc w:val="both"/>
        <w:rPr>
          <w:rFonts w:ascii="Times New Roman" w:hAnsi="Times New Roman" w:cs="Times New Roman"/>
          <w:sz w:val="28"/>
          <w:szCs w:val="20"/>
        </w:rPr>
      </w:pPr>
      <w:r w:rsidRPr="0069006F">
        <w:rPr>
          <w:rFonts w:ascii="Times New Roman" w:hAnsi="Times New Roman" w:cs="Times New Roman"/>
          <w:sz w:val="28"/>
          <w:szCs w:val="28"/>
        </w:rPr>
        <w:t>4. Расходы на обеспечение деятельности администрации осуществляются за счет средств местного бюджета.</w:t>
      </w:r>
      <w:r w:rsidR="0089510F">
        <w:rPr>
          <w:rFonts w:ascii="Times New Roman" w:hAnsi="Times New Roman" w:cs="Times New Roman"/>
          <w:sz w:val="28"/>
          <w:szCs w:val="20"/>
        </w:rPr>
        <w:t>».</w:t>
      </w:r>
    </w:p>
    <w:p w:rsidR="00E13AC6" w:rsidRDefault="00E13AC6" w:rsidP="0069006F">
      <w:pPr>
        <w:spacing w:after="0" w:line="240" w:lineRule="auto"/>
        <w:ind w:firstLine="720"/>
        <w:jc w:val="both"/>
        <w:rPr>
          <w:rFonts w:ascii="Times New Roman" w:hAnsi="Times New Roman" w:cs="Times New Roman"/>
          <w:color w:val="0070C0"/>
          <w:sz w:val="28"/>
          <w:szCs w:val="20"/>
        </w:rPr>
      </w:pPr>
    </w:p>
    <w:p w:rsidR="0069006F" w:rsidRPr="00E13AC6" w:rsidRDefault="009105AF" w:rsidP="0069006F">
      <w:pPr>
        <w:spacing w:after="0" w:line="240" w:lineRule="auto"/>
        <w:ind w:firstLine="720"/>
        <w:jc w:val="both"/>
        <w:rPr>
          <w:rFonts w:ascii="Times New Roman" w:hAnsi="Times New Roman" w:cs="Times New Roman"/>
          <w:b/>
          <w:sz w:val="28"/>
          <w:szCs w:val="20"/>
        </w:rPr>
      </w:pPr>
      <w:r w:rsidRPr="00E13AC6">
        <w:rPr>
          <w:rFonts w:ascii="Times New Roman" w:hAnsi="Times New Roman" w:cs="Times New Roman"/>
          <w:b/>
          <w:sz w:val="28"/>
          <w:szCs w:val="20"/>
        </w:rPr>
        <w:t>В статье 35:</w:t>
      </w:r>
    </w:p>
    <w:p w:rsidR="0069006F" w:rsidRPr="00E13AC6" w:rsidRDefault="009105AF" w:rsidP="0069006F">
      <w:pPr>
        <w:spacing w:after="0" w:line="240" w:lineRule="auto"/>
        <w:ind w:firstLine="720"/>
        <w:jc w:val="both"/>
        <w:rPr>
          <w:rFonts w:ascii="Times New Roman" w:hAnsi="Times New Roman" w:cs="Times New Roman"/>
          <w:sz w:val="28"/>
          <w:szCs w:val="20"/>
        </w:rPr>
      </w:pPr>
      <w:r w:rsidRPr="00E13AC6">
        <w:rPr>
          <w:rFonts w:ascii="Times New Roman" w:hAnsi="Times New Roman" w:cs="Times New Roman"/>
          <w:sz w:val="28"/>
          <w:szCs w:val="20"/>
        </w:rPr>
        <w:t>а) ч</w:t>
      </w:r>
      <w:r w:rsidR="0069006F" w:rsidRPr="00E13AC6">
        <w:rPr>
          <w:rFonts w:ascii="Times New Roman" w:hAnsi="Times New Roman" w:cs="Times New Roman"/>
          <w:sz w:val="28"/>
          <w:szCs w:val="20"/>
        </w:rPr>
        <w:t xml:space="preserve">асть </w:t>
      </w:r>
      <w:r w:rsidRPr="00E13AC6">
        <w:rPr>
          <w:rFonts w:ascii="Times New Roman" w:hAnsi="Times New Roman" w:cs="Times New Roman"/>
          <w:sz w:val="28"/>
          <w:szCs w:val="20"/>
        </w:rPr>
        <w:t>4 дополнить абзацами 3 и 4 следующего содержания</w:t>
      </w:r>
      <w:r w:rsidR="0069006F" w:rsidRPr="00E13AC6">
        <w:rPr>
          <w:rFonts w:ascii="Times New Roman" w:hAnsi="Times New Roman" w:cs="Times New Roman"/>
          <w:sz w:val="28"/>
          <w:szCs w:val="20"/>
        </w:rPr>
        <w:t>:</w:t>
      </w:r>
    </w:p>
    <w:p w:rsidR="00F31A5C" w:rsidRDefault="009105AF" w:rsidP="001460C1">
      <w:pPr>
        <w:pStyle w:val="22"/>
        <w:ind w:firstLine="709"/>
        <w:rPr>
          <w:rFonts w:ascii="Times New Roman" w:hAnsi="Times New Roman" w:cs="Times New Roman"/>
          <w:bCs/>
          <w:lang w:eastAsia="en-US"/>
        </w:rPr>
      </w:pPr>
      <w:r>
        <w:rPr>
          <w:rFonts w:ascii="Times New Roman" w:hAnsi="Times New Roman" w:cs="Times New Roman"/>
          <w:szCs w:val="20"/>
        </w:rPr>
        <w:t>«</w:t>
      </w:r>
      <w:r w:rsidR="001460C1" w:rsidRPr="001460C1">
        <w:rPr>
          <w:rFonts w:ascii="Times New Roman" w:hAnsi="Times New Roman" w:cs="Times New Roman"/>
          <w:bCs/>
          <w:lang w:eastAsia="en-US"/>
        </w:rPr>
        <w:t>Для официального опубликования муниципальных правовых актов и соглашений органы местного самоуправления вправе также использовать сетевое издание</w:t>
      </w:r>
      <w:r w:rsidR="001460C1">
        <w:rPr>
          <w:rFonts w:ascii="Times New Roman" w:hAnsi="Times New Roman" w:cs="Times New Roman"/>
          <w:bCs/>
          <w:lang w:eastAsia="en-US"/>
        </w:rPr>
        <w:t xml:space="preserve"> – </w:t>
      </w:r>
      <w:r w:rsidR="00B03E71">
        <w:rPr>
          <w:rFonts w:ascii="Times New Roman" w:hAnsi="Times New Roman" w:cs="Times New Roman"/>
          <w:bCs/>
          <w:lang w:eastAsia="en-US"/>
        </w:rPr>
        <w:t>http://www.право-грачевка.рф</w:t>
      </w:r>
      <w:r w:rsidR="00B03E71" w:rsidRPr="00F31A5C">
        <w:t xml:space="preserve"> </w:t>
      </w:r>
      <w:r w:rsidR="005052A3" w:rsidRPr="005052A3">
        <w:fldChar w:fldCharType="begin"/>
      </w:r>
      <w:r w:rsidR="00B269BD" w:rsidRPr="00F31A5C">
        <w:rPr>
          <w:color w:val="7030A0"/>
        </w:rPr>
        <w:instrText xml:space="preserve">"http://www.право-грачевка.рф" </w:instrText>
      </w:r>
      <w:r w:rsidR="005052A3" w:rsidRPr="005052A3">
        <w:fldChar w:fldCharType="separate"/>
      </w:r>
      <w:r w:rsidR="001460C1" w:rsidRPr="00F31A5C">
        <w:rPr>
          <w:rStyle w:val="a7"/>
          <w:rFonts w:ascii="Times New Roman" w:hAnsi="Times New Roman" w:cs="Times New Roman"/>
          <w:bCs/>
          <w:color w:val="7030A0"/>
          <w:lang w:val="en-US" w:eastAsia="en-US"/>
        </w:rPr>
        <w:t>www</w:t>
      </w:r>
      <w:r w:rsidR="001460C1" w:rsidRPr="00F31A5C">
        <w:rPr>
          <w:rStyle w:val="a7"/>
          <w:rFonts w:ascii="Times New Roman" w:hAnsi="Times New Roman" w:cs="Times New Roman"/>
          <w:bCs/>
          <w:color w:val="7030A0"/>
          <w:lang w:eastAsia="en-US"/>
        </w:rPr>
        <w:t>.право-грачевка.рф</w:t>
      </w:r>
      <w:r w:rsidR="005052A3" w:rsidRPr="00F31A5C">
        <w:rPr>
          <w:rStyle w:val="a7"/>
          <w:rFonts w:ascii="Times New Roman" w:hAnsi="Times New Roman" w:cs="Times New Roman"/>
          <w:bCs/>
          <w:color w:val="7030A0"/>
          <w:lang w:eastAsia="en-US"/>
        </w:rPr>
        <w:fldChar w:fldCharType="end"/>
      </w:r>
      <w:r w:rsidR="001460C1">
        <w:rPr>
          <w:rFonts w:ascii="Times New Roman" w:hAnsi="Times New Roman" w:cs="Times New Roman"/>
          <w:bCs/>
          <w:lang w:eastAsia="en-US"/>
        </w:rPr>
        <w:t xml:space="preserve"> (</w:t>
      </w:r>
      <w:r w:rsidR="001460C1" w:rsidRPr="001460C1">
        <w:rPr>
          <w:rFonts w:ascii="Times New Roman" w:hAnsi="Times New Roman" w:cs="Times New Roman"/>
          <w:bCs/>
          <w:lang w:eastAsia="en-US"/>
        </w:rPr>
        <w:t>регистрационный номер и дата регистрации в качестве сетевого издания</w:t>
      </w:r>
      <w:r w:rsidR="00F31A5C">
        <w:rPr>
          <w:rFonts w:ascii="Times New Roman" w:hAnsi="Times New Roman" w:cs="Times New Roman"/>
          <w:bCs/>
          <w:lang w:eastAsia="en-US"/>
        </w:rPr>
        <w:t>: Эл №ФС77-65074 от 18.03.2016).</w:t>
      </w:r>
    </w:p>
    <w:p w:rsidR="001460C1" w:rsidRDefault="001460C1" w:rsidP="001460C1">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r w:rsidRPr="001460C1">
        <w:rPr>
          <w:rFonts w:ascii="Times New Roman" w:eastAsiaTheme="minorHAnsi" w:hAnsi="Times New Roman" w:cs="Times New Roman"/>
          <w:bCs/>
          <w:sz w:val="28"/>
          <w:szCs w:val="28"/>
          <w:lang w:eastAsia="en-US"/>
        </w:rPr>
        <w:t>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r>
        <w:rPr>
          <w:rFonts w:ascii="Times New Roman" w:eastAsiaTheme="minorHAnsi" w:hAnsi="Times New Roman" w:cs="Times New Roman"/>
          <w:bCs/>
          <w:sz w:val="28"/>
          <w:szCs w:val="28"/>
          <w:lang w:eastAsia="en-US"/>
        </w:rPr>
        <w:t>.</w:t>
      </w:r>
    </w:p>
    <w:p w:rsidR="00F31A5C" w:rsidRPr="00E13AC6" w:rsidRDefault="00F31A5C" w:rsidP="001460C1">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r w:rsidRPr="00E13AC6">
        <w:rPr>
          <w:rFonts w:ascii="Times New Roman" w:eastAsiaTheme="minorHAnsi" w:hAnsi="Times New Roman" w:cs="Times New Roman"/>
          <w:bCs/>
          <w:sz w:val="28"/>
          <w:szCs w:val="28"/>
          <w:lang w:eastAsia="en-US"/>
        </w:rPr>
        <w:t>б) часть 5 изложить в новой редакции:</w:t>
      </w:r>
    </w:p>
    <w:p w:rsidR="009105AF" w:rsidRPr="00E13AC6" w:rsidRDefault="00F31A5C" w:rsidP="009105AF">
      <w:pPr>
        <w:pStyle w:val="22"/>
        <w:ind w:firstLine="709"/>
        <w:rPr>
          <w:rFonts w:ascii="Times New Roman" w:hAnsi="Times New Roman" w:cs="Times New Roman"/>
          <w:bCs/>
          <w:kern w:val="2"/>
        </w:rPr>
      </w:pPr>
      <w:r w:rsidRPr="00E13AC6">
        <w:rPr>
          <w:rFonts w:ascii="Times New Roman" w:hAnsi="Times New Roman" w:cs="Times New Roman"/>
          <w:bCs/>
          <w:lang w:eastAsia="en-US"/>
        </w:rPr>
        <w:t xml:space="preserve">«5. </w:t>
      </w:r>
      <w:r w:rsidR="001460C1" w:rsidRPr="00E13AC6">
        <w:rPr>
          <w:rFonts w:ascii="Times New Roman" w:hAnsi="Times New Roman" w:cs="Times New Roman"/>
          <w:bCs/>
          <w:lang w:eastAsia="en-US"/>
        </w:rPr>
        <w:t xml:space="preserve">Муниципальные нормативные правовые акты также размещаются на сайте администрации муниципального образования </w:t>
      </w:r>
      <w:r w:rsidR="009105AF" w:rsidRPr="00E13AC6">
        <w:rPr>
          <w:rFonts w:ascii="Times New Roman" w:hAnsi="Times New Roman" w:cs="Times New Roman"/>
          <w:bCs/>
          <w:lang w:eastAsia="en-US"/>
        </w:rPr>
        <w:t>https://grach-rf.orb.ru</w:t>
      </w:r>
      <w:r w:rsidR="009105AF" w:rsidRPr="00E13AC6">
        <w:rPr>
          <w:rFonts w:ascii="Times New Roman" w:hAnsi="Times New Roman" w:cs="Times New Roman"/>
          <w:bCs/>
          <w:kern w:val="2"/>
        </w:rPr>
        <w:t xml:space="preserve"> и портале Минюста России «Нормативные правовые акты в Российской Федерации» (http://pravo-minjust.ru, http://право-минюст.рф; регистрационный номер и дата регистрации в качестве сетевого издания: Эл № ФС77-72471 от 05.03.2018).</w:t>
      </w:r>
      <w:r w:rsidRPr="00E13AC6">
        <w:rPr>
          <w:rFonts w:ascii="Times New Roman" w:hAnsi="Times New Roman" w:cs="Times New Roman"/>
          <w:bCs/>
          <w:kern w:val="2"/>
        </w:rPr>
        <w:t>»;</w:t>
      </w:r>
    </w:p>
    <w:p w:rsidR="001460C1" w:rsidRPr="001460C1" w:rsidRDefault="001460C1" w:rsidP="001460C1">
      <w:pPr>
        <w:autoSpaceDE w:val="0"/>
        <w:autoSpaceDN w:val="0"/>
        <w:adjustRightInd w:val="0"/>
        <w:spacing w:after="0" w:line="240" w:lineRule="auto"/>
        <w:ind w:firstLine="708"/>
        <w:jc w:val="both"/>
        <w:rPr>
          <w:rFonts w:ascii="Times New Roman" w:eastAsiaTheme="minorHAnsi" w:hAnsi="Times New Roman" w:cs="Times New Roman"/>
          <w:bCs/>
          <w:sz w:val="28"/>
          <w:szCs w:val="28"/>
          <w:lang w:eastAsia="en-US"/>
        </w:rPr>
      </w:pPr>
    </w:p>
    <w:p w:rsidR="0089510F" w:rsidRDefault="0089510F" w:rsidP="0089510F">
      <w:pPr>
        <w:spacing w:after="0" w:line="240" w:lineRule="auto"/>
        <w:ind w:firstLine="720"/>
        <w:jc w:val="both"/>
        <w:rPr>
          <w:rFonts w:ascii="Times New Roman" w:hAnsi="Times New Roman" w:cs="Times New Roman"/>
          <w:b/>
          <w:sz w:val="28"/>
          <w:szCs w:val="28"/>
        </w:rPr>
      </w:pPr>
      <w:r w:rsidRPr="008F0160">
        <w:rPr>
          <w:rFonts w:ascii="Times New Roman" w:hAnsi="Times New Roman" w:cs="Times New Roman"/>
          <w:b/>
          <w:sz w:val="28"/>
          <w:szCs w:val="28"/>
        </w:rPr>
        <w:t>Статью 36</w:t>
      </w:r>
      <w:r w:rsidRPr="00B269BD">
        <w:rPr>
          <w:rFonts w:ascii="Times New Roman" w:hAnsi="Times New Roman" w:cs="Times New Roman"/>
          <w:b/>
          <w:color w:val="FF0000"/>
          <w:sz w:val="28"/>
          <w:szCs w:val="28"/>
        </w:rPr>
        <w:t xml:space="preserve"> </w:t>
      </w:r>
      <w:r w:rsidRPr="008F0160">
        <w:rPr>
          <w:rFonts w:ascii="Times New Roman" w:hAnsi="Times New Roman" w:cs="Times New Roman"/>
          <w:b/>
          <w:sz w:val="28"/>
          <w:szCs w:val="28"/>
        </w:rPr>
        <w:t>изложить в следующей редакции:</w:t>
      </w:r>
    </w:p>
    <w:p w:rsidR="00B269BD" w:rsidRPr="00E13AC6" w:rsidRDefault="00B269BD" w:rsidP="0089510F">
      <w:pPr>
        <w:spacing w:after="0" w:line="240" w:lineRule="auto"/>
        <w:ind w:firstLine="720"/>
        <w:jc w:val="both"/>
        <w:rPr>
          <w:rFonts w:ascii="Times New Roman" w:hAnsi="Times New Roman" w:cs="Times New Roman"/>
          <w:b/>
          <w:sz w:val="28"/>
          <w:szCs w:val="28"/>
        </w:rPr>
      </w:pPr>
      <w:r w:rsidRPr="00E13AC6">
        <w:rPr>
          <w:rFonts w:ascii="Times New Roman" w:hAnsi="Times New Roman" w:cs="Times New Roman"/>
          <w:b/>
          <w:sz w:val="28"/>
          <w:szCs w:val="28"/>
        </w:rPr>
        <w:t>«Статья 36 Муниципальная служба</w:t>
      </w:r>
    </w:p>
    <w:p w:rsidR="0089510F" w:rsidRPr="008F0160" w:rsidRDefault="0089510F" w:rsidP="0089510F">
      <w:pPr>
        <w:tabs>
          <w:tab w:val="left" w:pos="993"/>
        </w:tabs>
        <w:adjustRightInd w:val="0"/>
        <w:spacing w:after="0" w:line="259" w:lineRule="auto"/>
        <w:ind w:firstLine="709"/>
        <w:jc w:val="both"/>
        <w:rPr>
          <w:rFonts w:ascii="Times New Roman" w:hAnsi="Times New Roman" w:cs="Times New Roman"/>
          <w:sz w:val="28"/>
          <w:szCs w:val="28"/>
        </w:rPr>
      </w:pPr>
      <w:r w:rsidRPr="00E13AC6">
        <w:rPr>
          <w:rFonts w:ascii="Times New Roman" w:hAnsi="Times New Roman" w:cs="Times New Roman"/>
          <w:sz w:val="28"/>
          <w:szCs w:val="28"/>
        </w:rPr>
        <w:t xml:space="preserve">1. Муниципальная служба – профессиональная </w:t>
      </w:r>
      <w:r w:rsidRPr="008F0160">
        <w:rPr>
          <w:rFonts w:ascii="Times New Roman" w:hAnsi="Times New Roman" w:cs="Times New Roman"/>
          <w:sz w:val="28"/>
          <w:szCs w:val="28"/>
        </w:rPr>
        <w:t>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9510F" w:rsidRPr="008F0160" w:rsidRDefault="0089510F" w:rsidP="0089510F">
      <w:pPr>
        <w:adjustRightInd w:val="0"/>
        <w:spacing w:after="0" w:line="240" w:lineRule="auto"/>
        <w:ind w:firstLine="709"/>
        <w:jc w:val="both"/>
        <w:rPr>
          <w:rFonts w:ascii="Times New Roman" w:hAnsi="Times New Roman" w:cs="Times New Roman"/>
          <w:sz w:val="28"/>
          <w:szCs w:val="28"/>
        </w:rPr>
      </w:pPr>
      <w:r w:rsidRPr="008F0160">
        <w:rPr>
          <w:rFonts w:ascii="Times New Roman" w:hAnsi="Times New Roman" w:cs="Times New Roman"/>
          <w:sz w:val="28"/>
          <w:szCs w:val="28"/>
        </w:rPr>
        <w:t>Муниципальным служащим является гражданин, исполняющий в порядке, определенном в соответствии с федеральными законами, законами Оренбургской области, уставом муниципального образования Грачевский район и иными муниципальными правовыми актами, обязанности по должности муниципальной службы за денежное содержание, выплачиваемое за счет средств местного бюджета.</w:t>
      </w:r>
    </w:p>
    <w:p w:rsidR="0089510F" w:rsidRPr="008F0160" w:rsidRDefault="0089510F" w:rsidP="0089510F">
      <w:pPr>
        <w:suppressAutoHyphens/>
        <w:spacing w:after="0" w:line="240" w:lineRule="auto"/>
        <w:ind w:firstLine="709"/>
        <w:jc w:val="both"/>
        <w:rPr>
          <w:rFonts w:ascii="Times New Roman" w:hAnsi="Times New Roman" w:cs="Times New Roman"/>
          <w:sz w:val="28"/>
          <w:szCs w:val="28"/>
          <w:lang w:eastAsia="zh-CN"/>
        </w:rPr>
      </w:pPr>
      <w:r w:rsidRPr="008F0160">
        <w:rPr>
          <w:rFonts w:ascii="Times New Roman" w:hAnsi="Times New Roman" w:cs="Times New Roman"/>
          <w:sz w:val="28"/>
          <w:szCs w:val="28"/>
          <w:lang w:eastAsia="zh-CN"/>
        </w:rPr>
        <w:t>2. Правовое регулирование муниципальной службы в Оренбургской области, включая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Pr="008F0160">
        <w:rPr>
          <w:rFonts w:ascii="Times New Roman" w:hAnsi="Times New Roman" w:cs="Times New Roman"/>
          <w:sz w:val="28"/>
          <w:szCs w:val="28"/>
        </w:rPr>
        <w:t>Федеральным законом от 02.03.2007 № 25-ФЗ</w:t>
      </w:r>
      <w:r w:rsidRPr="008F0160">
        <w:rPr>
          <w:rFonts w:ascii="Times New Roman" w:hAnsi="Times New Roman" w:cs="Times New Roman"/>
          <w:sz w:val="28"/>
          <w:szCs w:val="28"/>
          <w:lang w:eastAsia="zh-CN"/>
        </w:rPr>
        <w:t xml:space="preserve"> «О муниципальной службе в Российской Федерации», а также принимаемыми в соответствии с ним законами Оренбургской области, настоящим Уставом и иными муниципальными правовыми актами.».</w:t>
      </w:r>
    </w:p>
    <w:p w:rsidR="0089510F" w:rsidRDefault="0089510F" w:rsidP="0089510F">
      <w:pPr>
        <w:suppressAutoHyphens/>
        <w:spacing w:after="0" w:line="240" w:lineRule="auto"/>
        <w:ind w:firstLine="709"/>
        <w:jc w:val="both"/>
        <w:rPr>
          <w:rFonts w:ascii="Times New Roman" w:hAnsi="Times New Roman" w:cs="Times New Roman"/>
          <w:b/>
          <w:sz w:val="28"/>
          <w:szCs w:val="28"/>
          <w:lang w:eastAsia="zh-CN"/>
        </w:rPr>
      </w:pPr>
    </w:p>
    <w:p w:rsidR="0089510F" w:rsidRPr="008F0160" w:rsidRDefault="0089510F" w:rsidP="0089510F">
      <w:pPr>
        <w:suppressAutoHyphens/>
        <w:spacing w:after="0" w:line="240" w:lineRule="auto"/>
        <w:ind w:firstLine="709"/>
        <w:jc w:val="both"/>
        <w:rPr>
          <w:rFonts w:ascii="Times New Roman" w:hAnsi="Times New Roman" w:cs="Times New Roman"/>
          <w:b/>
          <w:sz w:val="28"/>
          <w:szCs w:val="28"/>
        </w:rPr>
      </w:pPr>
      <w:r w:rsidRPr="008F0160">
        <w:rPr>
          <w:rFonts w:ascii="Times New Roman" w:hAnsi="Times New Roman" w:cs="Times New Roman"/>
          <w:b/>
          <w:sz w:val="28"/>
          <w:szCs w:val="28"/>
          <w:lang w:eastAsia="zh-CN"/>
        </w:rPr>
        <w:t>Статьи 37-41 признать утратившими силу.</w:t>
      </w:r>
    </w:p>
    <w:p w:rsidR="0089510F" w:rsidRPr="008F0160" w:rsidRDefault="0089510F" w:rsidP="0089510F">
      <w:pPr>
        <w:tabs>
          <w:tab w:val="left" w:pos="993"/>
        </w:tabs>
        <w:adjustRightInd w:val="0"/>
        <w:spacing w:after="0" w:line="240" w:lineRule="auto"/>
        <w:ind w:firstLine="709"/>
        <w:jc w:val="both"/>
        <w:rPr>
          <w:rFonts w:ascii="Times New Roman" w:hAnsi="Times New Roman" w:cs="Times New Roman"/>
          <w:b/>
          <w:sz w:val="28"/>
          <w:szCs w:val="28"/>
        </w:rPr>
      </w:pPr>
    </w:p>
    <w:sectPr w:rsidR="0089510F" w:rsidRPr="008F0160" w:rsidSect="00A62382">
      <w:pgSz w:w="11906" w:h="16838"/>
      <w:pgMar w:top="851"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4508F"/>
    <w:multiLevelType w:val="hybridMultilevel"/>
    <w:tmpl w:val="727800C0"/>
    <w:lvl w:ilvl="0" w:tplc="0C103AF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4226168"/>
    <w:multiLevelType w:val="hybridMultilevel"/>
    <w:tmpl w:val="D62C09C0"/>
    <w:lvl w:ilvl="0" w:tplc="46AE06EC">
      <w:start w:val="1"/>
      <w:numFmt w:val="decimal"/>
      <w:lvlText w:val="%1."/>
      <w:lvlJc w:val="left"/>
      <w:pPr>
        <w:ind w:left="1206" w:hanging="360"/>
      </w:pPr>
      <w:rPr>
        <w:rFonts w:hint="default"/>
      </w:r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61F3B"/>
    <w:rsid w:val="00077ECF"/>
    <w:rsid w:val="000D1ECA"/>
    <w:rsid w:val="00111DD0"/>
    <w:rsid w:val="0014167A"/>
    <w:rsid w:val="001460C1"/>
    <w:rsid w:val="0016561F"/>
    <w:rsid w:val="001D0929"/>
    <w:rsid w:val="00207F75"/>
    <w:rsid w:val="00220847"/>
    <w:rsid w:val="002923E3"/>
    <w:rsid w:val="002B27D3"/>
    <w:rsid w:val="00310FB1"/>
    <w:rsid w:val="003130FF"/>
    <w:rsid w:val="00342983"/>
    <w:rsid w:val="0035193D"/>
    <w:rsid w:val="003E3E88"/>
    <w:rsid w:val="004017F4"/>
    <w:rsid w:val="004231BA"/>
    <w:rsid w:val="004421F9"/>
    <w:rsid w:val="00461311"/>
    <w:rsid w:val="00462C56"/>
    <w:rsid w:val="004B4983"/>
    <w:rsid w:val="004B7E95"/>
    <w:rsid w:val="005052A3"/>
    <w:rsid w:val="00514545"/>
    <w:rsid w:val="00521DBB"/>
    <w:rsid w:val="005B136C"/>
    <w:rsid w:val="005C33FE"/>
    <w:rsid w:val="0061710D"/>
    <w:rsid w:val="0069006F"/>
    <w:rsid w:val="006A5570"/>
    <w:rsid w:val="007972BA"/>
    <w:rsid w:val="007A55C8"/>
    <w:rsid w:val="007B6B0D"/>
    <w:rsid w:val="00857F13"/>
    <w:rsid w:val="0089510F"/>
    <w:rsid w:val="008D514C"/>
    <w:rsid w:val="008D5F88"/>
    <w:rsid w:val="008F0160"/>
    <w:rsid w:val="008F66E7"/>
    <w:rsid w:val="009105AF"/>
    <w:rsid w:val="00976D5D"/>
    <w:rsid w:val="00A010DC"/>
    <w:rsid w:val="00A27441"/>
    <w:rsid w:val="00A30BEF"/>
    <w:rsid w:val="00A61554"/>
    <w:rsid w:val="00A62382"/>
    <w:rsid w:val="00A6386D"/>
    <w:rsid w:val="00A76D86"/>
    <w:rsid w:val="00A854AD"/>
    <w:rsid w:val="00A85905"/>
    <w:rsid w:val="00A94BD5"/>
    <w:rsid w:val="00AA62EB"/>
    <w:rsid w:val="00AD45D0"/>
    <w:rsid w:val="00AF7A8D"/>
    <w:rsid w:val="00B03E71"/>
    <w:rsid w:val="00B073AE"/>
    <w:rsid w:val="00B2303E"/>
    <w:rsid w:val="00B269BD"/>
    <w:rsid w:val="00B86A9F"/>
    <w:rsid w:val="00C00FB7"/>
    <w:rsid w:val="00C1172A"/>
    <w:rsid w:val="00C61F3B"/>
    <w:rsid w:val="00C62D2E"/>
    <w:rsid w:val="00CA0B6E"/>
    <w:rsid w:val="00D52481"/>
    <w:rsid w:val="00D708B7"/>
    <w:rsid w:val="00E0170A"/>
    <w:rsid w:val="00E13AC6"/>
    <w:rsid w:val="00ED0A4E"/>
    <w:rsid w:val="00EE02F3"/>
    <w:rsid w:val="00EF2284"/>
    <w:rsid w:val="00F11049"/>
    <w:rsid w:val="00F1558D"/>
    <w:rsid w:val="00F31A5C"/>
    <w:rsid w:val="00F36C31"/>
    <w:rsid w:val="00F70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11"/>
    <w:pPr>
      <w:spacing w:after="200" w:line="276" w:lineRule="auto"/>
    </w:pPr>
    <w:rPr>
      <w:rFonts w:ascii="Calibri" w:eastAsia="Times New Roman" w:hAnsi="Calibri" w:cs="Calibri"/>
      <w:lang w:eastAsia="ru-RU"/>
    </w:rPr>
  </w:style>
  <w:style w:type="paragraph" w:styleId="2">
    <w:name w:val="heading 2"/>
    <w:basedOn w:val="a"/>
    <w:next w:val="a"/>
    <w:link w:val="20"/>
    <w:qFormat/>
    <w:rsid w:val="0061710D"/>
    <w:pPr>
      <w:keepNext/>
      <w:spacing w:before="240" w:after="60" w:line="240" w:lineRule="auto"/>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7F13"/>
    <w:pPr>
      <w:spacing w:after="0" w:line="240" w:lineRule="auto"/>
      <w:ind w:left="720"/>
      <w:contextualSpacing/>
    </w:pPr>
    <w:rPr>
      <w:rFonts w:ascii="Times New Roman" w:hAnsi="Times New Roman" w:cs="Times New Roman"/>
      <w:sz w:val="20"/>
      <w:szCs w:val="20"/>
    </w:rPr>
  </w:style>
  <w:style w:type="paragraph" w:customStyle="1" w:styleId="s1">
    <w:name w:val="s_1"/>
    <w:basedOn w:val="a"/>
    <w:rsid w:val="00A62382"/>
    <w:pPr>
      <w:spacing w:before="100" w:beforeAutospacing="1" w:after="100" w:afterAutospacing="1" w:line="240" w:lineRule="auto"/>
    </w:pPr>
    <w:rPr>
      <w:rFonts w:ascii="Times New Roman" w:hAnsi="Times New Roman" w:cs="Times New Roman"/>
      <w:sz w:val="24"/>
      <w:szCs w:val="24"/>
    </w:rPr>
  </w:style>
  <w:style w:type="paragraph" w:styleId="a4">
    <w:name w:val="Balloon Text"/>
    <w:basedOn w:val="a"/>
    <w:link w:val="a5"/>
    <w:uiPriority w:val="99"/>
    <w:semiHidden/>
    <w:unhideWhenUsed/>
    <w:rsid w:val="000D1EC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D1ECA"/>
    <w:rPr>
      <w:rFonts w:ascii="Segoe UI" w:eastAsia="Times New Roman" w:hAnsi="Segoe UI" w:cs="Segoe UI"/>
      <w:sz w:val="18"/>
      <w:szCs w:val="18"/>
      <w:lang w:eastAsia="ru-RU"/>
    </w:rPr>
  </w:style>
  <w:style w:type="character" w:customStyle="1" w:styleId="20">
    <w:name w:val="Заголовок 2 Знак"/>
    <w:basedOn w:val="a0"/>
    <w:link w:val="2"/>
    <w:rsid w:val="0061710D"/>
    <w:rPr>
      <w:rFonts w:ascii="Arial" w:eastAsia="Times New Roman" w:hAnsi="Arial" w:cs="Arial"/>
      <w:b/>
      <w:bCs/>
      <w:i/>
      <w:iCs/>
      <w:sz w:val="28"/>
      <w:szCs w:val="28"/>
      <w:lang w:eastAsia="ru-RU"/>
    </w:rPr>
  </w:style>
  <w:style w:type="character" w:styleId="a6">
    <w:name w:val="Subtle Reference"/>
    <w:basedOn w:val="a0"/>
    <w:uiPriority w:val="31"/>
    <w:qFormat/>
    <w:rsid w:val="0061710D"/>
    <w:rPr>
      <w:smallCaps/>
      <w:color w:val="5A5A5A" w:themeColor="text1" w:themeTint="A5"/>
    </w:rPr>
  </w:style>
  <w:style w:type="character" w:styleId="a7">
    <w:name w:val="Hyperlink"/>
    <w:basedOn w:val="a0"/>
    <w:uiPriority w:val="99"/>
    <w:unhideWhenUsed/>
    <w:rsid w:val="00A61554"/>
    <w:rPr>
      <w:color w:val="0000FF"/>
      <w:u w:val="single"/>
    </w:rPr>
  </w:style>
  <w:style w:type="paragraph" w:customStyle="1" w:styleId="ConsNonformat">
    <w:name w:val="ConsNonformat"/>
    <w:rsid w:val="0034298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footnote text"/>
    <w:basedOn w:val="a"/>
    <w:link w:val="a9"/>
    <w:semiHidden/>
    <w:rsid w:val="00342983"/>
    <w:pPr>
      <w:overflowPunct w:val="0"/>
      <w:autoSpaceDE w:val="0"/>
      <w:autoSpaceDN w:val="0"/>
      <w:adjustRightInd w:val="0"/>
      <w:spacing w:after="0" w:line="240" w:lineRule="auto"/>
    </w:pPr>
    <w:rPr>
      <w:rFonts w:ascii="Times New Roman" w:hAnsi="Times New Roman" w:cs="Times New Roman"/>
      <w:sz w:val="20"/>
      <w:szCs w:val="20"/>
    </w:rPr>
  </w:style>
  <w:style w:type="character" w:customStyle="1" w:styleId="a9">
    <w:name w:val="Текст сноски Знак"/>
    <w:basedOn w:val="a0"/>
    <w:link w:val="a8"/>
    <w:semiHidden/>
    <w:rsid w:val="00342983"/>
    <w:rPr>
      <w:rFonts w:ascii="Times New Roman" w:eastAsia="Times New Roman" w:hAnsi="Times New Roman" w:cs="Times New Roman"/>
      <w:sz w:val="20"/>
      <w:szCs w:val="20"/>
      <w:lang w:eastAsia="ru-RU"/>
    </w:rPr>
  </w:style>
  <w:style w:type="character" w:customStyle="1" w:styleId="21">
    <w:name w:val="Основной текст 2 Знак"/>
    <w:link w:val="22"/>
    <w:locked/>
    <w:rsid w:val="0069006F"/>
    <w:rPr>
      <w:sz w:val="28"/>
      <w:szCs w:val="28"/>
      <w:lang w:eastAsia="ru-RU"/>
    </w:rPr>
  </w:style>
  <w:style w:type="paragraph" w:styleId="22">
    <w:name w:val="Body Text 2"/>
    <w:basedOn w:val="a"/>
    <w:link w:val="21"/>
    <w:rsid w:val="0069006F"/>
    <w:pPr>
      <w:spacing w:after="0" w:line="240" w:lineRule="auto"/>
      <w:jc w:val="both"/>
    </w:pPr>
    <w:rPr>
      <w:rFonts w:asciiTheme="minorHAnsi" w:eastAsiaTheme="minorHAnsi" w:hAnsiTheme="minorHAnsi" w:cstheme="minorBidi"/>
      <w:sz w:val="28"/>
      <w:szCs w:val="28"/>
    </w:rPr>
  </w:style>
  <w:style w:type="character" w:customStyle="1" w:styleId="210">
    <w:name w:val="Основной текст 2 Знак1"/>
    <w:basedOn w:val="a0"/>
    <w:uiPriority w:val="99"/>
    <w:semiHidden/>
    <w:rsid w:val="0069006F"/>
    <w:rPr>
      <w:rFonts w:ascii="Calibri" w:eastAsia="Times New Roman" w:hAnsi="Calibri" w:cs="Calibri"/>
      <w:lang w:eastAsia="ru-RU"/>
    </w:rPr>
  </w:style>
  <w:style w:type="paragraph" w:styleId="aa">
    <w:name w:val="Body Text Indent"/>
    <w:basedOn w:val="a"/>
    <w:link w:val="ab"/>
    <w:uiPriority w:val="99"/>
    <w:semiHidden/>
    <w:unhideWhenUsed/>
    <w:rsid w:val="00B269BD"/>
    <w:pPr>
      <w:spacing w:after="120"/>
      <w:ind w:left="283"/>
    </w:pPr>
  </w:style>
  <w:style w:type="character" w:customStyle="1" w:styleId="ab">
    <w:name w:val="Основной текст с отступом Знак"/>
    <w:basedOn w:val="a0"/>
    <w:link w:val="aa"/>
    <w:uiPriority w:val="99"/>
    <w:semiHidden/>
    <w:rsid w:val="00B269BD"/>
    <w:rPr>
      <w:rFonts w:ascii="Calibri" w:eastAsia="Times New Roman" w:hAnsi="Calibri" w:cs="Calibri"/>
      <w:lang w:eastAsia="ru-RU"/>
    </w:rPr>
  </w:style>
  <w:style w:type="character" w:customStyle="1" w:styleId="1">
    <w:name w:val="Гиперссылка1"/>
    <w:basedOn w:val="a0"/>
    <w:rsid w:val="0016561F"/>
  </w:style>
</w:styles>
</file>

<file path=word/webSettings.xml><?xml version="1.0" encoding="utf-8"?>
<w:webSettings xmlns:r="http://schemas.openxmlformats.org/officeDocument/2006/relationships" xmlns:w="http://schemas.openxmlformats.org/wordprocessingml/2006/main">
  <w:divs>
    <w:div w:id="342167183">
      <w:bodyDiv w:val="1"/>
      <w:marLeft w:val="0"/>
      <w:marRight w:val="0"/>
      <w:marTop w:val="0"/>
      <w:marBottom w:val="0"/>
      <w:divBdr>
        <w:top w:val="none" w:sz="0" w:space="0" w:color="auto"/>
        <w:left w:val="none" w:sz="0" w:space="0" w:color="auto"/>
        <w:bottom w:val="none" w:sz="0" w:space="0" w:color="auto"/>
        <w:right w:val="none" w:sz="0" w:space="0" w:color="auto"/>
      </w:divBdr>
    </w:div>
    <w:div w:id="456485989">
      <w:bodyDiv w:val="1"/>
      <w:marLeft w:val="0"/>
      <w:marRight w:val="0"/>
      <w:marTop w:val="0"/>
      <w:marBottom w:val="0"/>
      <w:divBdr>
        <w:top w:val="none" w:sz="0" w:space="0" w:color="auto"/>
        <w:left w:val="none" w:sz="0" w:space="0" w:color="auto"/>
        <w:bottom w:val="none" w:sz="0" w:space="0" w:color="auto"/>
        <w:right w:val="none" w:sz="0" w:space="0" w:color="auto"/>
      </w:divBdr>
    </w:div>
    <w:div w:id="6332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B0C4F-8317-431B-BC2E-6D7D6089D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2220</Words>
  <Characters>12659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ЕленаПалухина</dc:creator>
  <cp:lastModifiedBy>Computer</cp:lastModifiedBy>
  <cp:revision>2</cp:revision>
  <cp:lastPrinted>2023-05-05T05:30:00Z</cp:lastPrinted>
  <dcterms:created xsi:type="dcterms:W3CDTF">2023-05-16T11:53:00Z</dcterms:created>
  <dcterms:modified xsi:type="dcterms:W3CDTF">2023-05-16T11:53:00Z</dcterms:modified>
</cp:coreProperties>
</file>