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D7490" w:rsidRPr="006D7490" w:rsidTr="00F97821">
        <w:tc>
          <w:tcPr>
            <w:tcW w:w="963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D7490" w:rsidRPr="006D7490" w:rsidRDefault="006D7490" w:rsidP="006D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D7490">
              <w:rPr>
                <w:rFonts w:ascii="Calibri" w:eastAsia="Times New Roman" w:hAnsi="Calibri" w:cs="Calibr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2691765</wp:posOffset>
                  </wp:positionH>
                  <wp:positionV relativeFrom="paragraph">
                    <wp:posOffset>-276225</wp:posOffset>
                  </wp:positionV>
                  <wp:extent cx="581025" cy="782320"/>
                  <wp:effectExtent l="0" t="0" r="9525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7490" w:rsidRPr="006D7490" w:rsidRDefault="006D7490" w:rsidP="006D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D74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6D7490" w:rsidRPr="006D7490" w:rsidRDefault="006D7490" w:rsidP="006D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D7490" w:rsidRPr="006D7490" w:rsidRDefault="006D7490" w:rsidP="006D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D74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СОВЕТ ДЕПУТАТОВ</w:t>
            </w:r>
          </w:p>
          <w:p w:rsidR="006D7490" w:rsidRPr="006D7490" w:rsidRDefault="006D7490" w:rsidP="006D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D74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МУНИЦИПАЛЬНОГО ОБРАЗОВАНИЯ ГРАЧЕВСКИЙ СЕЛЬСОВЕТ</w:t>
            </w:r>
          </w:p>
          <w:p w:rsidR="006D7490" w:rsidRPr="006D7490" w:rsidRDefault="006D7490" w:rsidP="006D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D74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ГРАЧЕВСКОГО РАЙОНА ОРЕНБУРГСКОЙ ОБЛАСТИ</w:t>
            </w:r>
          </w:p>
          <w:p w:rsidR="006D7490" w:rsidRPr="006D7490" w:rsidRDefault="006D7490" w:rsidP="006D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D74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6D7490" w:rsidRPr="006D7490" w:rsidRDefault="006D7490" w:rsidP="006D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D7490" w:rsidRPr="006D7490" w:rsidRDefault="006D7490" w:rsidP="006D7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490" w:rsidRPr="006D7490" w:rsidRDefault="00911B60" w:rsidP="006D74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697B0F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6D7490" w:rsidRPr="006D7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                  </w:t>
      </w:r>
      <w:r w:rsidR="00697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6D7490" w:rsidRPr="006D7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697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7490" w:rsidRPr="006D7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№ </w:t>
      </w:r>
      <w:r w:rsidR="00141D7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6D7490" w:rsidRPr="006D7490">
        <w:rPr>
          <w:rFonts w:ascii="Times New Roman" w:eastAsia="Times New Roman" w:hAnsi="Times New Roman" w:cs="Times New Roman"/>
          <w:sz w:val="24"/>
          <w:szCs w:val="24"/>
          <w:lang w:eastAsia="ru-RU"/>
        </w:rPr>
        <w:t>-рс</w:t>
      </w:r>
    </w:p>
    <w:p w:rsidR="006D7490" w:rsidRPr="006D7490" w:rsidRDefault="006D7490" w:rsidP="006D7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90">
        <w:rPr>
          <w:rFonts w:ascii="Times New Roman" w:eastAsia="Times New Roman" w:hAnsi="Times New Roman" w:cs="Times New Roman"/>
          <w:sz w:val="24"/>
          <w:szCs w:val="24"/>
          <w:lang w:eastAsia="ru-RU"/>
        </w:rPr>
        <w:t>с.Грачевка</w:t>
      </w:r>
    </w:p>
    <w:p w:rsidR="006D7490" w:rsidRDefault="006D7490" w:rsidP="006D7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5B3" w:rsidRPr="00697B0F" w:rsidRDefault="005C35B3" w:rsidP="006D7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B73" w:rsidRPr="00697B0F" w:rsidRDefault="003B7B73" w:rsidP="003B7B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7B0F">
        <w:rPr>
          <w:rFonts w:ascii="Times New Roman" w:hAnsi="Times New Roman" w:cs="Times New Roman"/>
          <w:b w:val="0"/>
          <w:sz w:val="28"/>
          <w:szCs w:val="28"/>
        </w:rPr>
        <w:t>Об установлении налога на имущество физических лиц</w:t>
      </w:r>
    </w:p>
    <w:p w:rsidR="003B7B73" w:rsidRDefault="003B7B73" w:rsidP="00697B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35B3" w:rsidRPr="00697B0F" w:rsidRDefault="005C35B3" w:rsidP="00697B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7B73" w:rsidRPr="00642A89" w:rsidRDefault="00911B60" w:rsidP="005C35B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пунктом</w:t>
      </w:r>
      <w:r w:rsidRPr="00911B60">
        <w:rPr>
          <w:b w:val="0"/>
          <w:sz w:val="28"/>
          <w:szCs w:val="28"/>
        </w:rPr>
        <w:t xml:space="preserve"> 2 части 1 статьи 14 Федерального закона от 06.10.2003 № 131-ФЗ «Об общих принципах организации местного самоуправления в Российской Федерации»</w:t>
      </w:r>
      <w:r w:rsidR="00D3075A" w:rsidRPr="00D3075A">
        <w:rPr>
          <w:b w:val="0"/>
          <w:sz w:val="28"/>
          <w:szCs w:val="28"/>
        </w:rPr>
        <w:t xml:space="preserve">, от 12 июля 2024 г. </w:t>
      </w:r>
      <w:hyperlink r:id="rId5" w:history="1">
        <w:r w:rsidR="00D3075A" w:rsidRPr="00D3075A">
          <w:rPr>
            <w:b w:val="0"/>
            <w:sz w:val="28"/>
            <w:szCs w:val="28"/>
          </w:rPr>
          <w:t>N 176-ФЗ</w:t>
        </w:r>
      </w:hyperlink>
      <w:r w:rsidR="00D3075A" w:rsidRPr="00D3075A">
        <w:rPr>
          <w:b w:val="0"/>
          <w:sz w:val="28"/>
          <w:szCs w:val="28"/>
        </w:rPr>
        <w:t xml:space="preserve">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</w:t>
      </w:r>
      <w:r w:rsidR="00B41A8F">
        <w:rPr>
          <w:b w:val="0"/>
          <w:sz w:val="28"/>
          <w:szCs w:val="28"/>
        </w:rPr>
        <w:t>дерации", и на основании Устава</w:t>
      </w:r>
      <w:r w:rsidR="00D3075A" w:rsidRPr="00D3075A">
        <w:rPr>
          <w:b w:val="0"/>
          <w:sz w:val="28"/>
          <w:szCs w:val="28"/>
        </w:rPr>
        <w:t xml:space="preserve"> муниципального образования,</w:t>
      </w:r>
      <w:r w:rsidR="00697B0F">
        <w:rPr>
          <w:b w:val="0"/>
          <w:sz w:val="28"/>
          <w:szCs w:val="28"/>
        </w:rPr>
        <w:t xml:space="preserve"> Грачевский</w:t>
      </w:r>
      <w:r w:rsidR="003B7B73" w:rsidRPr="003B7B73">
        <w:rPr>
          <w:sz w:val="28"/>
          <w:szCs w:val="28"/>
        </w:rPr>
        <w:t xml:space="preserve"> </w:t>
      </w:r>
      <w:r w:rsidR="003B7B73" w:rsidRPr="00D3075A">
        <w:rPr>
          <w:b w:val="0"/>
          <w:sz w:val="28"/>
          <w:szCs w:val="28"/>
        </w:rPr>
        <w:t xml:space="preserve">сельсовет Грачевского района Оренбургской </w:t>
      </w:r>
      <w:r w:rsidR="003B7B73" w:rsidRPr="00532F5C">
        <w:rPr>
          <w:b w:val="0"/>
          <w:sz w:val="28"/>
          <w:szCs w:val="28"/>
        </w:rPr>
        <w:t>области</w:t>
      </w:r>
      <w:r w:rsidR="00532F5C">
        <w:rPr>
          <w:b w:val="0"/>
          <w:sz w:val="28"/>
          <w:szCs w:val="28"/>
        </w:rPr>
        <w:t xml:space="preserve"> </w:t>
      </w:r>
      <w:r w:rsidR="003B7B73" w:rsidRPr="00D3075A">
        <w:rPr>
          <w:b w:val="0"/>
          <w:sz w:val="28"/>
          <w:szCs w:val="28"/>
        </w:rPr>
        <w:t xml:space="preserve">Совет депутатов муниципального образования </w:t>
      </w:r>
      <w:r w:rsidR="00697B0F">
        <w:rPr>
          <w:b w:val="0"/>
          <w:sz w:val="28"/>
          <w:szCs w:val="28"/>
        </w:rPr>
        <w:t xml:space="preserve">Грачевский </w:t>
      </w:r>
      <w:r w:rsidR="003B7B73" w:rsidRPr="00D3075A">
        <w:rPr>
          <w:b w:val="0"/>
          <w:sz w:val="28"/>
          <w:szCs w:val="28"/>
        </w:rPr>
        <w:t xml:space="preserve">сельсовет Грачевского района Оренбургской </w:t>
      </w:r>
      <w:r w:rsidR="003B7B73" w:rsidRPr="00683A96">
        <w:rPr>
          <w:b w:val="0"/>
          <w:sz w:val="28"/>
          <w:szCs w:val="28"/>
        </w:rPr>
        <w:t>области</w:t>
      </w:r>
      <w:r w:rsidR="00683A96" w:rsidRPr="00683A96">
        <w:rPr>
          <w:b w:val="0"/>
          <w:sz w:val="28"/>
          <w:szCs w:val="28"/>
        </w:rPr>
        <w:t xml:space="preserve"> </w:t>
      </w:r>
      <w:r w:rsidR="00B41A8F">
        <w:rPr>
          <w:b w:val="0"/>
          <w:sz w:val="28"/>
          <w:szCs w:val="28"/>
        </w:rPr>
        <w:t xml:space="preserve"> </w:t>
      </w:r>
      <w:r w:rsidR="00B41A8F" w:rsidRPr="00642A89">
        <w:rPr>
          <w:b w:val="0"/>
          <w:sz w:val="28"/>
          <w:szCs w:val="28"/>
        </w:rPr>
        <w:t xml:space="preserve">(далее - Совет депутатов) </w:t>
      </w:r>
      <w:r w:rsidR="00697B0F" w:rsidRPr="00642A89">
        <w:rPr>
          <w:b w:val="0"/>
          <w:sz w:val="28"/>
          <w:szCs w:val="28"/>
        </w:rPr>
        <w:t>р</w:t>
      </w:r>
      <w:r w:rsidR="00697B0F">
        <w:rPr>
          <w:b w:val="0"/>
          <w:sz w:val="28"/>
          <w:szCs w:val="28"/>
        </w:rPr>
        <w:t xml:space="preserve"> </w:t>
      </w:r>
      <w:r w:rsidR="00697B0F" w:rsidRPr="00642A89">
        <w:rPr>
          <w:b w:val="0"/>
          <w:sz w:val="28"/>
          <w:szCs w:val="28"/>
        </w:rPr>
        <w:t>е</w:t>
      </w:r>
      <w:r w:rsidR="00697B0F">
        <w:rPr>
          <w:b w:val="0"/>
          <w:sz w:val="28"/>
          <w:szCs w:val="28"/>
        </w:rPr>
        <w:t xml:space="preserve"> </w:t>
      </w:r>
      <w:r w:rsidR="00697B0F" w:rsidRPr="00642A89">
        <w:rPr>
          <w:b w:val="0"/>
          <w:sz w:val="28"/>
          <w:szCs w:val="28"/>
        </w:rPr>
        <w:t>ш</w:t>
      </w:r>
      <w:r w:rsidR="00697B0F">
        <w:rPr>
          <w:b w:val="0"/>
          <w:sz w:val="28"/>
          <w:szCs w:val="28"/>
        </w:rPr>
        <w:t xml:space="preserve"> </w:t>
      </w:r>
      <w:r w:rsidR="00697B0F" w:rsidRPr="00642A89">
        <w:rPr>
          <w:b w:val="0"/>
          <w:sz w:val="28"/>
          <w:szCs w:val="28"/>
        </w:rPr>
        <w:t>и</w:t>
      </w:r>
      <w:r w:rsidR="00697B0F">
        <w:rPr>
          <w:b w:val="0"/>
          <w:sz w:val="28"/>
          <w:szCs w:val="28"/>
        </w:rPr>
        <w:t xml:space="preserve"> </w:t>
      </w:r>
      <w:r w:rsidR="00697B0F" w:rsidRPr="00642A89">
        <w:rPr>
          <w:b w:val="0"/>
          <w:sz w:val="28"/>
          <w:szCs w:val="28"/>
        </w:rPr>
        <w:t>л</w:t>
      </w:r>
      <w:r w:rsidR="003B7B73" w:rsidRPr="00642A89">
        <w:rPr>
          <w:b w:val="0"/>
          <w:sz w:val="28"/>
          <w:szCs w:val="28"/>
        </w:rPr>
        <w:t>:</w:t>
      </w:r>
    </w:p>
    <w:p w:rsidR="003B7B73" w:rsidRPr="00642A89" w:rsidRDefault="003B7B73" w:rsidP="005C3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A89">
        <w:rPr>
          <w:rFonts w:ascii="Times New Roman" w:hAnsi="Times New Roman" w:cs="Times New Roman"/>
          <w:sz w:val="28"/>
          <w:szCs w:val="28"/>
        </w:rPr>
        <w:t xml:space="preserve">1. </w:t>
      </w:r>
      <w:r w:rsidR="008D3BE9" w:rsidRPr="00642A89">
        <w:rPr>
          <w:rFonts w:ascii="Times New Roman" w:hAnsi="Times New Roman" w:cs="Times New Roman"/>
          <w:sz w:val="28"/>
          <w:szCs w:val="28"/>
        </w:rPr>
        <w:t>Утвердить</w:t>
      </w:r>
      <w:r w:rsidRPr="00642A89">
        <w:rPr>
          <w:rFonts w:ascii="Times New Roman" w:hAnsi="Times New Roman" w:cs="Times New Roman"/>
          <w:sz w:val="28"/>
          <w:szCs w:val="28"/>
        </w:rPr>
        <w:t xml:space="preserve"> и ввести в действие с 1 января 2026 года на территории муниципального образования </w:t>
      </w:r>
      <w:r w:rsidR="00697B0F">
        <w:rPr>
          <w:rFonts w:ascii="Times New Roman" w:hAnsi="Times New Roman" w:cs="Times New Roman"/>
          <w:sz w:val="28"/>
          <w:szCs w:val="28"/>
        </w:rPr>
        <w:t xml:space="preserve">Грачевский </w:t>
      </w:r>
      <w:r w:rsidRPr="00642A89">
        <w:rPr>
          <w:rFonts w:ascii="Times New Roman" w:hAnsi="Times New Roman" w:cs="Times New Roman"/>
          <w:sz w:val="28"/>
          <w:szCs w:val="28"/>
        </w:rPr>
        <w:t>сельсовет</w:t>
      </w:r>
      <w:r w:rsidR="00333183" w:rsidRPr="00642A89">
        <w:rPr>
          <w:rFonts w:ascii="Times New Roman" w:hAnsi="Times New Roman" w:cs="Times New Roman"/>
          <w:sz w:val="28"/>
          <w:szCs w:val="28"/>
        </w:rPr>
        <w:t xml:space="preserve"> </w:t>
      </w:r>
      <w:r w:rsidR="00B41A8F" w:rsidRPr="00642A89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642A89">
        <w:rPr>
          <w:rFonts w:ascii="Times New Roman" w:hAnsi="Times New Roman" w:cs="Times New Roman"/>
          <w:sz w:val="28"/>
          <w:szCs w:val="28"/>
        </w:rPr>
        <w:t xml:space="preserve"> </w:t>
      </w:r>
      <w:r w:rsidR="00333183" w:rsidRPr="00642A89">
        <w:rPr>
          <w:rFonts w:ascii="Times New Roman" w:hAnsi="Times New Roman" w:cs="Times New Roman"/>
          <w:sz w:val="28"/>
          <w:szCs w:val="28"/>
        </w:rPr>
        <w:t xml:space="preserve">(далее - муниципальное образование) </w:t>
      </w:r>
      <w:r w:rsidRPr="00642A89">
        <w:rPr>
          <w:rFonts w:ascii="Times New Roman" w:hAnsi="Times New Roman" w:cs="Times New Roman"/>
          <w:sz w:val="28"/>
          <w:szCs w:val="28"/>
        </w:rPr>
        <w:t>налог на имущество физических лиц.</w:t>
      </w:r>
    </w:p>
    <w:p w:rsidR="00B555DF" w:rsidRPr="00B555DF" w:rsidRDefault="00B555DF" w:rsidP="005C3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A89">
        <w:rPr>
          <w:rFonts w:ascii="Times New Roman" w:hAnsi="Times New Roman" w:cs="Times New Roman"/>
          <w:sz w:val="28"/>
          <w:szCs w:val="28"/>
        </w:rPr>
        <w:t>2. Признать утратившими силу решения</w:t>
      </w:r>
      <w:r w:rsidRPr="00B555DF">
        <w:rPr>
          <w:rFonts w:ascii="Times New Roman" w:hAnsi="Times New Roman" w:cs="Times New Roman"/>
          <w:sz w:val="28"/>
          <w:szCs w:val="28"/>
        </w:rPr>
        <w:t xml:space="preserve"> Совета депутатов:</w:t>
      </w:r>
    </w:p>
    <w:p w:rsidR="00B555DF" w:rsidRPr="00B555DF" w:rsidRDefault="00B555DF" w:rsidP="005C3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5DF">
        <w:rPr>
          <w:rFonts w:ascii="Times New Roman" w:hAnsi="Times New Roman" w:cs="Times New Roman"/>
          <w:sz w:val="28"/>
          <w:szCs w:val="28"/>
        </w:rPr>
        <w:t xml:space="preserve">- </w:t>
      </w:r>
      <w:r w:rsidR="00465E4C">
        <w:rPr>
          <w:rFonts w:ascii="Times New Roman" w:hAnsi="Times New Roman" w:cs="Times New Roman"/>
          <w:sz w:val="28"/>
          <w:szCs w:val="28"/>
        </w:rPr>
        <w:t>от 23.11.2016 №37-рс «</w:t>
      </w:r>
      <w:r w:rsidR="00465E4C" w:rsidRPr="00465E4C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  <w:r w:rsidR="00465E4C">
        <w:rPr>
          <w:rFonts w:ascii="Times New Roman" w:hAnsi="Times New Roman" w:cs="Times New Roman"/>
          <w:sz w:val="28"/>
          <w:szCs w:val="28"/>
        </w:rPr>
        <w:t>»;</w:t>
      </w:r>
    </w:p>
    <w:p w:rsidR="00B555DF" w:rsidRPr="00B555DF" w:rsidRDefault="00B555DF" w:rsidP="005C3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5DF">
        <w:rPr>
          <w:rFonts w:ascii="Times New Roman" w:hAnsi="Times New Roman" w:cs="Times New Roman"/>
          <w:sz w:val="28"/>
          <w:szCs w:val="28"/>
        </w:rPr>
        <w:t xml:space="preserve">- </w:t>
      </w:r>
      <w:r w:rsidR="00465E4C">
        <w:rPr>
          <w:rFonts w:ascii="Times New Roman" w:hAnsi="Times New Roman" w:cs="Times New Roman"/>
          <w:sz w:val="28"/>
          <w:szCs w:val="28"/>
        </w:rPr>
        <w:t>от 28.11.2017 №72-рс «</w:t>
      </w:r>
      <w:r w:rsidR="00465E4C" w:rsidRPr="00465E4C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</w:t>
      </w:r>
      <w:r w:rsidR="00465E4C">
        <w:rPr>
          <w:rFonts w:ascii="Times New Roman" w:hAnsi="Times New Roman" w:cs="Times New Roman"/>
          <w:sz w:val="28"/>
          <w:szCs w:val="28"/>
        </w:rPr>
        <w:t xml:space="preserve"> </w:t>
      </w:r>
      <w:r w:rsidR="00465E4C" w:rsidRPr="00465E4C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сельсовет Грачевского района Оренбургской области от 23.11.2016 № 37-рс</w:t>
      </w:r>
      <w:r w:rsidR="00465E4C">
        <w:rPr>
          <w:rFonts w:ascii="Times New Roman" w:hAnsi="Times New Roman" w:cs="Times New Roman"/>
          <w:sz w:val="28"/>
          <w:szCs w:val="28"/>
        </w:rPr>
        <w:t>»;</w:t>
      </w:r>
    </w:p>
    <w:p w:rsidR="00B555DF" w:rsidRDefault="00B555DF" w:rsidP="005C3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5DF">
        <w:rPr>
          <w:rFonts w:ascii="Times New Roman" w:hAnsi="Times New Roman" w:cs="Times New Roman"/>
          <w:sz w:val="28"/>
          <w:szCs w:val="28"/>
        </w:rPr>
        <w:t>-</w:t>
      </w:r>
      <w:r w:rsidR="00465E4C" w:rsidRPr="00465E4C">
        <w:t xml:space="preserve"> </w:t>
      </w:r>
      <w:r w:rsidR="00465E4C">
        <w:rPr>
          <w:rFonts w:ascii="Times New Roman" w:hAnsi="Times New Roman" w:cs="Times New Roman"/>
          <w:sz w:val="28"/>
          <w:szCs w:val="28"/>
        </w:rPr>
        <w:t>от 23.04</w:t>
      </w:r>
      <w:r w:rsidR="00465E4C" w:rsidRPr="00465E4C">
        <w:rPr>
          <w:rFonts w:ascii="Times New Roman" w:hAnsi="Times New Roman" w:cs="Times New Roman"/>
          <w:sz w:val="28"/>
          <w:szCs w:val="28"/>
        </w:rPr>
        <w:t>.201</w:t>
      </w:r>
      <w:r w:rsidR="00465E4C">
        <w:rPr>
          <w:rFonts w:ascii="Times New Roman" w:hAnsi="Times New Roman" w:cs="Times New Roman"/>
          <w:sz w:val="28"/>
          <w:szCs w:val="28"/>
        </w:rPr>
        <w:t>8</w:t>
      </w:r>
      <w:r w:rsidR="00465E4C" w:rsidRPr="00465E4C">
        <w:rPr>
          <w:rFonts w:ascii="Times New Roman" w:hAnsi="Times New Roman" w:cs="Times New Roman"/>
          <w:sz w:val="28"/>
          <w:szCs w:val="28"/>
        </w:rPr>
        <w:t xml:space="preserve"> №</w:t>
      </w:r>
      <w:r w:rsidR="00465E4C">
        <w:rPr>
          <w:rFonts w:ascii="Times New Roman" w:hAnsi="Times New Roman" w:cs="Times New Roman"/>
          <w:sz w:val="28"/>
          <w:szCs w:val="28"/>
        </w:rPr>
        <w:t>88</w:t>
      </w:r>
      <w:r w:rsidR="00465E4C" w:rsidRPr="00465E4C">
        <w:rPr>
          <w:rFonts w:ascii="Times New Roman" w:hAnsi="Times New Roman" w:cs="Times New Roman"/>
          <w:sz w:val="28"/>
          <w:szCs w:val="28"/>
        </w:rPr>
        <w:t>-рс «О внесении изменений в решение Совета депутатов муниципального образования Грачевский сельсовет Грачевского района Оренбургской области от 23.11.2016 № 37-рс»;</w:t>
      </w:r>
    </w:p>
    <w:p w:rsidR="00465E4C" w:rsidRDefault="00465E4C" w:rsidP="005C3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05.10.2018 №104-рс </w:t>
      </w:r>
      <w:r w:rsidRPr="00465E4C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 муниципального образования Грачевский сельсовет Грачевского района Оренбургской области от 23.11.2016 № 37-рс»;</w:t>
      </w:r>
    </w:p>
    <w:p w:rsidR="00465E4C" w:rsidRDefault="00465E4C" w:rsidP="005C3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18.06.2021 №48-рс </w:t>
      </w:r>
      <w:r w:rsidRPr="00465E4C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 муниципального образования Грачевский сельсовет Грачевского района Оренбургской области от 23.11.2016 № 37-рс»;</w:t>
      </w:r>
    </w:p>
    <w:p w:rsidR="00465E4C" w:rsidRDefault="00465E4C" w:rsidP="005C3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24.04.2024</w:t>
      </w:r>
      <w:r w:rsidR="005C35B3">
        <w:rPr>
          <w:rFonts w:ascii="Times New Roman" w:hAnsi="Times New Roman" w:cs="Times New Roman"/>
          <w:sz w:val="28"/>
          <w:szCs w:val="28"/>
        </w:rPr>
        <w:t xml:space="preserve"> 3175-рс </w:t>
      </w:r>
      <w:r w:rsidR="005C35B3" w:rsidRPr="005C35B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 муниципального образования Грачевский сельсовет Грачевского района Оренбургской области от 23.11.2016 № 37-рс»;</w:t>
      </w:r>
    </w:p>
    <w:p w:rsidR="005C35B3" w:rsidRPr="003B7B73" w:rsidRDefault="005C35B3" w:rsidP="005C3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от 21.11.2024 №190-рс </w:t>
      </w:r>
      <w:r w:rsidRPr="005C35B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 муниципального образования Грачевский сельсовет Грачевского района Оренбургской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от 23.11.2016 № 37-рс».</w:t>
      </w:r>
    </w:p>
    <w:p w:rsidR="003B7B73" w:rsidRDefault="00B555DF" w:rsidP="005C3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7B73" w:rsidRPr="003B7B73">
        <w:rPr>
          <w:rFonts w:ascii="Times New Roman" w:hAnsi="Times New Roman" w:cs="Times New Roman"/>
          <w:sz w:val="28"/>
          <w:szCs w:val="28"/>
        </w:rPr>
        <w:t>. Установить следующие налоговые ставки по налогу:</w:t>
      </w:r>
    </w:p>
    <w:p w:rsidR="00D233E9" w:rsidRPr="00D233E9" w:rsidRDefault="00D233E9" w:rsidP="005C35B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233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0,</w:t>
      </w:r>
      <w:r w:rsidR="003357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Pr="00D233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процента в отношении:</w:t>
      </w:r>
    </w:p>
    <w:p w:rsidR="00D233E9" w:rsidRPr="00D233E9" w:rsidRDefault="00D233E9" w:rsidP="005C3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233E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домов, частей жилых домов, квартир, частей квартир, комнат;</w:t>
      </w:r>
    </w:p>
    <w:p w:rsidR="00D233E9" w:rsidRPr="00D233E9" w:rsidRDefault="00321045" w:rsidP="005C3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anchor="dst100014" w:history="1">
        <w:r w:rsidR="00D233E9" w:rsidRPr="00D233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объектов</w:t>
        </w:r>
      </w:hyperlink>
      <w:r w:rsidR="00D233E9" w:rsidRPr="00D233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незавершенного строительства в случае, если проектируемым назначением таких объектов является жилой дом;</w:t>
      </w:r>
    </w:p>
    <w:p w:rsidR="00D233E9" w:rsidRPr="00D233E9" w:rsidRDefault="00D233E9" w:rsidP="005C3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233E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единых недвижимых комплексов, в состав которых входит хотя бы один жилой дом;</w:t>
      </w:r>
    </w:p>
    <w:p w:rsidR="00D233E9" w:rsidRPr="00D233E9" w:rsidRDefault="00D233E9" w:rsidP="005C3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7" w:history="1">
        <w:r w:rsidRPr="00D233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гаражей</w:t>
        </w:r>
      </w:hyperlink>
      <w:r w:rsidR="0024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</w:t>
      </w:r>
      <w:proofErr w:type="spellStart"/>
      <w:r w:rsidRPr="00D233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D233E9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-мест, в том числе расположенных в объектах налогообложения, указанных в </w:t>
      </w:r>
      <w:hyperlink r:id="rId8" w:anchor="dst10365" w:history="1">
        <w:r w:rsidRPr="00D233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2</w:t>
        </w:r>
      </w:hyperlink>
      <w:r w:rsidRPr="00D233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пункта;</w:t>
      </w:r>
    </w:p>
    <w:p w:rsidR="00D233E9" w:rsidRPr="00D233E9" w:rsidRDefault="00D233E9" w:rsidP="005C3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9" w:history="1">
        <w:r w:rsidRPr="00D233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хозяйственных строений</w:t>
        </w:r>
      </w:hyperlink>
      <w:r w:rsidRPr="00D233E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D233E9" w:rsidRPr="00D233E9" w:rsidRDefault="008D3BE9" w:rsidP="005C3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2 процентов в отношении:</w:t>
      </w:r>
    </w:p>
    <w:p w:rsidR="00D233E9" w:rsidRPr="00D233E9" w:rsidRDefault="00D233E9" w:rsidP="005C3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0" w:anchor="dst100020" w:history="1">
        <w:r w:rsidRPr="00F132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объектов</w:t>
        </w:r>
      </w:hyperlink>
      <w:r w:rsidRPr="00D233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налогообложения, включенных в перечень, определяемый в соответствии с </w:t>
      </w:r>
      <w:hyperlink r:id="rId11" w:anchor="dst9219" w:history="1">
        <w:r w:rsidRPr="00D233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 статьи 378.2</w:t>
        </w:r>
      </w:hyperlink>
      <w:r w:rsidRPr="00D233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Кодекса, в отношении объектов налогообложения, предусмотренных </w:t>
      </w:r>
      <w:hyperlink r:id="rId12" w:anchor="dst9764" w:history="1">
        <w:r w:rsidRPr="00F132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вторым пункта 10 статьи 378.2</w:t>
        </w:r>
      </w:hyperlink>
      <w:r w:rsidRPr="00D233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Кодекса;</w:t>
      </w:r>
    </w:p>
    <w:p w:rsidR="00D233E9" w:rsidRPr="00D233E9" w:rsidRDefault="00D233E9" w:rsidP="005C3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E9">
        <w:rPr>
          <w:rFonts w:ascii="Times New Roman" w:eastAsia="Times New Roman" w:hAnsi="Times New Roman" w:cs="Times New Roman"/>
          <w:sz w:val="28"/>
          <w:szCs w:val="28"/>
          <w:lang w:eastAsia="ru-RU"/>
        </w:rPr>
        <w:t>2.1) 2,5 процента в отношении объектов налогообложения, кадастровая стоимость каждого из которых превышает 300 миллионов рублей;</w:t>
      </w:r>
    </w:p>
    <w:p w:rsidR="003B7B73" w:rsidRDefault="00D233E9" w:rsidP="005C3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E9">
        <w:rPr>
          <w:rFonts w:ascii="Times New Roman" w:eastAsia="Times New Roman" w:hAnsi="Times New Roman" w:cs="Times New Roman"/>
          <w:sz w:val="28"/>
          <w:szCs w:val="28"/>
          <w:lang w:eastAsia="ru-RU"/>
        </w:rPr>
        <w:t>3) 0,5 процента в отношении прочих объектов налогообложения.</w:t>
      </w:r>
    </w:p>
    <w:p w:rsidR="00D3075A" w:rsidRPr="005C35B3" w:rsidRDefault="00B555DF" w:rsidP="005C3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5B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075A" w:rsidRPr="005C3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Освободить в размере 50 процентов от уплаты налога на имущество на территории муниципального образования </w:t>
      </w:r>
      <w:r w:rsidR="00E502C3" w:rsidRPr="005C35B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r w:rsidR="00D3075A" w:rsidRPr="005C3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Грачевск</w:t>
      </w:r>
      <w:r w:rsidR="00094741" w:rsidRPr="005C35B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области:</w:t>
      </w:r>
    </w:p>
    <w:p w:rsidR="00D3075A" w:rsidRPr="005C35B3" w:rsidRDefault="00D3075A" w:rsidP="005C3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5B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народных дружинников народной дружины на период действия полномочий.</w:t>
      </w:r>
    </w:p>
    <w:p w:rsidR="00532F5C" w:rsidRPr="00642A89" w:rsidRDefault="00B555DF" w:rsidP="005C3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A89">
        <w:rPr>
          <w:rFonts w:ascii="Times New Roman" w:hAnsi="Times New Roman" w:cs="Times New Roman"/>
          <w:sz w:val="28"/>
          <w:szCs w:val="28"/>
        </w:rPr>
        <w:t>5</w:t>
      </w:r>
      <w:r w:rsidR="00532F5C" w:rsidRPr="00642A89">
        <w:rPr>
          <w:rFonts w:ascii="Times New Roman" w:hAnsi="Times New Roman" w:cs="Times New Roman"/>
          <w:sz w:val="28"/>
          <w:szCs w:val="28"/>
        </w:rPr>
        <w:t>. Налоговые льготы и налоговые вычеты, установленные главой 32 Кодекса, действуют на территории муниципального образования в полном объеме.</w:t>
      </w:r>
    </w:p>
    <w:p w:rsidR="00A53C23" w:rsidRDefault="00B555DF" w:rsidP="005C3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A89">
        <w:rPr>
          <w:rFonts w:ascii="Times New Roman" w:hAnsi="Times New Roman" w:cs="Times New Roman"/>
          <w:sz w:val="28"/>
          <w:szCs w:val="28"/>
        </w:rPr>
        <w:t>6</w:t>
      </w:r>
      <w:r w:rsidR="00A53C23" w:rsidRPr="00642A89">
        <w:rPr>
          <w:rFonts w:ascii="Times New Roman" w:hAnsi="Times New Roman" w:cs="Times New Roman"/>
          <w:sz w:val="28"/>
          <w:szCs w:val="28"/>
        </w:rPr>
        <w:t>. Налоговая база в отношении объектов налогообложения определяется в соответствии со статьей 403 Кодекса.</w:t>
      </w:r>
    </w:p>
    <w:p w:rsidR="00335768" w:rsidRDefault="00A53C23" w:rsidP="005C3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5DF">
        <w:rPr>
          <w:rFonts w:ascii="Times New Roman" w:hAnsi="Times New Roman" w:cs="Times New Roman"/>
          <w:sz w:val="28"/>
          <w:szCs w:val="28"/>
        </w:rPr>
        <w:t>7</w:t>
      </w:r>
      <w:r w:rsidR="00335768" w:rsidRPr="00B555DF">
        <w:rPr>
          <w:rFonts w:ascii="Times New Roman" w:hAnsi="Times New Roman" w:cs="Times New Roman"/>
          <w:sz w:val="28"/>
          <w:szCs w:val="28"/>
        </w:rPr>
        <w:t xml:space="preserve">. Порядок исчисления налога на имущество физических лиц определяется </w:t>
      </w:r>
      <w:hyperlink r:id="rId13" w:history="1">
        <w:r w:rsidR="00335768" w:rsidRPr="00B555DF">
          <w:rPr>
            <w:rFonts w:ascii="Times New Roman" w:hAnsi="Times New Roman" w:cs="Times New Roman"/>
            <w:sz w:val="28"/>
            <w:szCs w:val="28"/>
          </w:rPr>
          <w:t>статьей 408</w:t>
        </w:r>
      </w:hyperlink>
      <w:r w:rsidR="00335768" w:rsidRPr="00B555D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6E33DE" w:rsidRPr="00335768" w:rsidRDefault="00A53C23" w:rsidP="005C3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35768">
        <w:rPr>
          <w:rFonts w:ascii="Times New Roman" w:hAnsi="Times New Roman" w:cs="Times New Roman"/>
          <w:sz w:val="28"/>
          <w:szCs w:val="28"/>
        </w:rPr>
        <w:t xml:space="preserve">. Порядок и сроки уплаты налога на имущество физических лиц </w:t>
      </w:r>
      <w:r w:rsidR="00335768" w:rsidRPr="00335768"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hyperlink r:id="rId14" w:history="1">
        <w:r w:rsidR="00335768" w:rsidRPr="00335768">
          <w:rPr>
            <w:rFonts w:ascii="Times New Roman" w:hAnsi="Times New Roman" w:cs="Times New Roman"/>
            <w:sz w:val="28"/>
            <w:szCs w:val="28"/>
          </w:rPr>
          <w:t>статьей 409</w:t>
        </w:r>
      </w:hyperlink>
      <w:r w:rsidR="00335768">
        <w:rPr>
          <w:rFonts w:ascii="Times New Roman" w:hAnsi="Times New Roman" w:cs="Times New Roman"/>
          <w:sz w:val="28"/>
          <w:szCs w:val="28"/>
        </w:rPr>
        <w:t xml:space="preserve"> Налоговог</w:t>
      </w:r>
      <w:r w:rsidR="006E33DE">
        <w:rPr>
          <w:rFonts w:ascii="Times New Roman" w:hAnsi="Times New Roman" w:cs="Times New Roman"/>
          <w:sz w:val="28"/>
          <w:szCs w:val="28"/>
        </w:rPr>
        <w:t>о кодекса Российской Федерации.</w:t>
      </w:r>
    </w:p>
    <w:p w:rsidR="004775D1" w:rsidRPr="004775D1" w:rsidRDefault="005C35B3" w:rsidP="005C35B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9</w:t>
      </w:r>
      <w:r w:rsidR="004775D1" w:rsidRPr="004775D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Решение вступает в силу по истечении одного месяца со дня его официального размещения на информационном сайте администрации муниципального образования Грачевский район Оренбургской области (https://grach-rf.orb.ru раздел «сельские поселения - Грачевский сельсовет»), опубликование в печатном средстве массовой информации администрации муниципального образования Грачевский сельсовет «Грачевский муниципальный Вестник» и распространяется на правоотношения, возникшие с </w:t>
      </w:r>
      <w:r w:rsidR="004775D1" w:rsidRPr="004775D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>01.01.2026 года.</w:t>
      </w:r>
    </w:p>
    <w:p w:rsidR="00697B0F" w:rsidRPr="00697B0F" w:rsidRDefault="005C35B3" w:rsidP="005C35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697B0F" w:rsidRPr="00697B0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Контроль за исполнением данного решения возложить на постоянную комиссию по бюджетной, налоговой и финансовой политике, собственности, труду и экономическим вопросам, и агропромышленному комплексу.</w:t>
      </w:r>
    </w:p>
    <w:p w:rsidR="00697B0F" w:rsidRPr="00697B0F" w:rsidRDefault="00697B0F" w:rsidP="005C35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97B0F" w:rsidRPr="00697B0F" w:rsidRDefault="00697B0F" w:rsidP="00697B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97B0F" w:rsidRDefault="00321045" w:rsidP="00697B0F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10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Зам. председатель Совета депутатов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Pr="003210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С.Н. Антимонова</w:t>
      </w:r>
    </w:p>
    <w:p w:rsidR="00321045" w:rsidRPr="00697B0F" w:rsidRDefault="00321045" w:rsidP="00697B0F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97B0F" w:rsidRPr="00697B0F" w:rsidRDefault="00697B0F" w:rsidP="00697B0F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97B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Временно исполняющий полномочия</w:t>
      </w:r>
    </w:p>
    <w:p w:rsidR="00697B0F" w:rsidRPr="00697B0F" w:rsidRDefault="00697B0F" w:rsidP="00697B0F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697B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главы</w:t>
      </w:r>
      <w:proofErr w:type="gramEnd"/>
      <w:r w:rsidRPr="00697B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                                                   Н.Е. Ефимова</w:t>
      </w:r>
    </w:p>
    <w:p w:rsidR="00697B0F" w:rsidRPr="00697B0F" w:rsidRDefault="00697B0F" w:rsidP="00697B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4"/>
          <w:lang w:eastAsia="ru-RU"/>
        </w:rPr>
      </w:pPr>
    </w:p>
    <w:p w:rsidR="00697B0F" w:rsidRPr="00697B0F" w:rsidRDefault="00697B0F" w:rsidP="00697B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4"/>
          <w:lang w:eastAsia="ru-RU"/>
        </w:rPr>
      </w:pPr>
    </w:p>
    <w:p w:rsidR="00697B0F" w:rsidRPr="00697B0F" w:rsidRDefault="00697B0F" w:rsidP="00697B0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97B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 в дело, финансовому отделу муниципального образования Грачевский район, Межрайонной ИФНС России №3 по Оренбургской области, постоянной комиссии по бюджетной, налоговой и финансовой политике, собственности и экономическим вопросам, и АПК, администрации Грачевский сельсовета, Грачевской прокуратуре.</w:t>
      </w:r>
      <w:bookmarkEnd w:id="0"/>
    </w:p>
    <w:sectPr w:rsidR="00697B0F" w:rsidRPr="00697B0F" w:rsidSect="00697B0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73"/>
    <w:rsid w:val="00094741"/>
    <w:rsid w:val="00141D72"/>
    <w:rsid w:val="002055CB"/>
    <w:rsid w:val="00247176"/>
    <w:rsid w:val="00321045"/>
    <w:rsid w:val="00333183"/>
    <w:rsid w:val="00335768"/>
    <w:rsid w:val="003B7B73"/>
    <w:rsid w:val="004031B3"/>
    <w:rsid w:val="00465E4C"/>
    <w:rsid w:val="004775D1"/>
    <w:rsid w:val="00532F5C"/>
    <w:rsid w:val="00573574"/>
    <w:rsid w:val="00581647"/>
    <w:rsid w:val="005C13A7"/>
    <w:rsid w:val="005C35B3"/>
    <w:rsid w:val="00642A89"/>
    <w:rsid w:val="00683A96"/>
    <w:rsid w:val="00697B0F"/>
    <w:rsid w:val="006D7490"/>
    <w:rsid w:val="006E33DE"/>
    <w:rsid w:val="00733D28"/>
    <w:rsid w:val="00767870"/>
    <w:rsid w:val="008313A2"/>
    <w:rsid w:val="008A1658"/>
    <w:rsid w:val="008D3BE9"/>
    <w:rsid w:val="00911B60"/>
    <w:rsid w:val="009F6FD7"/>
    <w:rsid w:val="00A53C23"/>
    <w:rsid w:val="00AF0B5F"/>
    <w:rsid w:val="00B41A8F"/>
    <w:rsid w:val="00B555DF"/>
    <w:rsid w:val="00BC03F7"/>
    <w:rsid w:val="00D233E9"/>
    <w:rsid w:val="00D3075A"/>
    <w:rsid w:val="00D4027E"/>
    <w:rsid w:val="00D8339D"/>
    <w:rsid w:val="00E502C3"/>
    <w:rsid w:val="00F1327B"/>
    <w:rsid w:val="00FA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EE3A4-6091-4D1A-9386-897C050F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B7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307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B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B7B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B7B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5C13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55CB"/>
  </w:style>
  <w:style w:type="paragraph" w:styleId="a4">
    <w:name w:val="Normal (Web)"/>
    <w:basedOn w:val="a"/>
    <w:uiPriority w:val="99"/>
    <w:semiHidden/>
    <w:unhideWhenUsed/>
    <w:rsid w:val="00D2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2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07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1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0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2316/3de6221d2f44e19974752cf8651984a48691ea36/" TargetMode="External"/><Relationship Id="rId13" Type="http://schemas.openxmlformats.org/officeDocument/2006/relationships/hyperlink" Target="https://login.consultant.ru/link/?req=doc&amp;base=LAW&amp;n=492316&amp;dst=104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28165/3de6221d2f44e19974752cf8651984a48691ea36/" TargetMode="External"/><Relationship Id="rId12" Type="http://schemas.openxmlformats.org/officeDocument/2006/relationships/hyperlink" Target="https://www.consultant.ru/document/cons_doc_LAW_492316/f6758978b92339b7e996fde13e5104caec7531d2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67880/5c3cec526bb0d34592b5f4da1e067984f2455e27/" TargetMode="External"/><Relationship Id="rId11" Type="http://schemas.openxmlformats.org/officeDocument/2006/relationships/hyperlink" Target="https://www.consultant.ru/document/cons_doc_LAW_492316/f6758978b92339b7e996fde13e5104caec7531d2/" TargetMode="External"/><Relationship Id="rId5" Type="http://schemas.openxmlformats.org/officeDocument/2006/relationships/hyperlink" Target="https://login.consultant.ru/link/?req=doc&amp;base=LAW&amp;n=49197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396191/d64042b9c9ce3b0ef1806cc478a892d70c52fc0c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consultant.ru/document/cons_doc_LAW_28165/3de6221d2f44e19974752cf8651984a48691ea36/" TargetMode="External"/><Relationship Id="rId14" Type="http://schemas.openxmlformats.org/officeDocument/2006/relationships/hyperlink" Target="https://login.consultant.ru/link/?req=doc&amp;base=LAW&amp;n=492316&amp;dst=104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Админка</cp:lastModifiedBy>
  <cp:revision>30</cp:revision>
  <cp:lastPrinted>2025-10-28T13:36:00Z</cp:lastPrinted>
  <dcterms:created xsi:type="dcterms:W3CDTF">2025-07-21T09:53:00Z</dcterms:created>
  <dcterms:modified xsi:type="dcterms:W3CDTF">2025-10-28T13:36:00Z</dcterms:modified>
</cp:coreProperties>
</file>