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118"/>
      </w:tblGrid>
      <w:tr w:rsidR="00A62D17" w:rsidTr="00C6196C">
        <w:tc>
          <w:tcPr>
            <w:tcW w:w="6629" w:type="dxa"/>
          </w:tcPr>
          <w:p w:rsidR="00A62D17" w:rsidRDefault="00A62D17" w:rsidP="00C6196C">
            <w:pPr>
              <w:ind w:left="-426"/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62D17" w:rsidRDefault="007652B4" w:rsidP="009573A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="00C132F5">
              <w:rPr>
                <w:sz w:val="24"/>
                <w:szCs w:val="24"/>
              </w:rPr>
              <w:t xml:space="preserve">твержден </w:t>
            </w:r>
            <w:r w:rsidR="00A62D17" w:rsidRPr="00A62D17">
              <w:rPr>
                <w:sz w:val="24"/>
                <w:szCs w:val="24"/>
              </w:rPr>
              <w:t>распоряжени</w:t>
            </w:r>
            <w:r>
              <w:rPr>
                <w:sz w:val="24"/>
                <w:szCs w:val="24"/>
              </w:rPr>
              <w:t>ем</w:t>
            </w:r>
            <w:r w:rsidR="00A62D17" w:rsidRPr="00A62D17">
              <w:rPr>
                <w:sz w:val="24"/>
                <w:szCs w:val="24"/>
              </w:rPr>
              <w:t xml:space="preserve"> председателя Счетной палаты Грачевского района </w:t>
            </w:r>
            <w:r w:rsidR="009E1DD6">
              <w:rPr>
                <w:sz w:val="24"/>
                <w:szCs w:val="24"/>
              </w:rPr>
              <w:t xml:space="preserve"> </w:t>
            </w:r>
            <w:r w:rsidR="00A62D17" w:rsidRPr="003353DD">
              <w:rPr>
                <w:sz w:val="24"/>
                <w:szCs w:val="24"/>
              </w:rPr>
              <w:t xml:space="preserve">от </w:t>
            </w:r>
            <w:r w:rsidR="00436DFE" w:rsidRPr="003353DD">
              <w:rPr>
                <w:sz w:val="24"/>
                <w:szCs w:val="24"/>
              </w:rPr>
              <w:t xml:space="preserve"> </w:t>
            </w:r>
            <w:r w:rsidR="003353DD" w:rsidRPr="00045AD2">
              <w:rPr>
                <w:sz w:val="24"/>
                <w:szCs w:val="24"/>
              </w:rPr>
              <w:t>2</w:t>
            </w:r>
            <w:r w:rsidR="00045AD2">
              <w:rPr>
                <w:sz w:val="24"/>
                <w:szCs w:val="24"/>
              </w:rPr>
              <w:t>9</w:t>
            </w:r>
            <w:r w:rsidR="003353DD" w:rsidRPr="00045AD2">
              <w:rPr>
                <w:sz w:val="24"/>
                <w:szCs w:val="24"/>
              </w:rPr>
              <w:t>.12</w:t>
            </w:r>
            <w:r w:rsidR="00436DFE" w:rsidRPr="00045AD2">
              <w:rPr>
                <w:sz w:val="24"/>
                <w:szCs w:val="24"/>
              </w:rPr>
              <w:t>.202</w:t>
            </w:r>
            <w:r w:rsidR="003353DD" w:rsidRPr="00045AD2">
              <w:rPr>
                <w:sz w:val="24"/>
                <w:szCs w:val="24"/>
              </w:rPr>
              <w:t>2</w:t>
            </w:r>
            <w:r w:rsidR="00436DFE" w:rsidRPr="00045AD2">
              <w:rPr>
                <w:sz w:val="24"/>
                <w:szCs w:val="24"/>
              </w:rPr>
              <w:t xml:space="preserve"> г.</w:t>
            </w:r>
            <w:r w:rsidR="00A62D17" w:rsidRPr="00045AD2">
              <w:rPr>
                <w:sz w:val="24"/>
                <w:szCs w:val="24"/>
              </w:rPr>
              <w:t xml:space="preserve"> №</w:t>
            </w:r>
            <w:r w:rsidR="00604FF0" w:rsidRPr="00045AD2">
              <w:rPr>
                <w:sz w:val="24"/>
                <w:szCs w:val="24"/>
              </w:rPr>
              <w:t xml:space="preserve"> 2</w:t>
            </w:r>
            <w:r w:rsidR="00045AD2">
              <w:rPr>
                <w:sz w:val="24"/>
                <w:szCs w:val="24"/>
              </w:rPr>
              <w:t>2</w:t>
            </w:r>
            <w:r w:rsidR="00C6196C" w:rsidRPr="00045AD2">
              <w:rPr>
                <w:sz w:val="24"/>
                <w:szCs w:val="24"/>
              </w:rPr>
              <w:t>-ОД</w:t>
            </w:r>
            <w:r w:rsidR="00A62D17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A62D17" w:rsidRDefault="00A62D17" w:rsidP="001B0146">
      <w:pPr>
        <w:jc w:val="right"/>
        <w:rPr>
          <w:sz w:val="28"/>
          <w:szCs w:val="28"/>
        </w:rPr>
      </w:pPr>
    </w:p>
    <w:p w:rsidR="003F5117" w:rsidRDefault="003F5117" w:rsidP="001B0146">
      <w:pPr>
        <w:jc w:val="right"/>
        <w:rPr>
          <w:sz w:val="28"/>
          <w:szCs w:val="28"/>
        </w:rPr>
      </w:pPr>
    </w:p>
    <w:p w:rsidR="00AE78C9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16258C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СЧЕТНОЙ ПАЛАТЫ ГРАЧЕВСКОГО РАЙОНА</w:t>
      </w:r>
    </w:p>
    <w:p w:rsidR="00C51D5E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AE78C9">
        <w:rPr>
          <w:b/>
          <w:bCs/>
          <w:sz w:val="28"/>
          <w:szCs w:val="28"/>
        </w:rPr>
        <w:t xml:space="preserve"> 202</w:t>
      </w:r>
      <w:r w:rsidR="005D6E2F">
        <w:rPr>
          <w:b/>
          <w:bCs/>
          <w:sz w:val="28"/>
          <w:szCs w:val="28"/>
        </w:rPr>
        <w:t>3</w:t>
      </w:r>
      <w:r w:rsidR="00AE78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:rsidR="00C51D5E" w:rsidRDefault="00AE78C9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207" w:type="dxa"/>
        <w:tblInd w:w="-601" w:type="dxa"/>
        <w:tblLayout w:type="fixed"/>
        <w:tblLook w:val="04A0"/>
      </w:tblPr>
      <w:tblGrid>
        <w:gridCol w:w="721"/>
        <w:gridCol w:w="5942"/>
        <w:gridCol w:w="1701"/>
        <w:gridCol w:w="1843"/>
      </w:tblGrid>
      <w:tr w:rsidR="001C7852" w:rsidRPr="00F52223" w:rsidTr="004250A5">
        <w:trPr>
          <w:trHeight w:val="57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Наименование</w:t>
            </w:r>
            <w:r w:rsidR="000935DE" w:rsidRPr="00F52223">
              <w:rPr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Срок</w:t>
            </w:r>
          </w:p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52" w:rsidRPr="00F52223" w:rsidRDefault="000935DE" w:rsidP="000935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Ответственный и</w:t>
            </w:r>
            <w:r w:rsidR="001C7852" w:rsidRPr="00F52223">
              <w:rPr>
                <w:color w:val="000000"/>
                <w:lang w:eastAsia="ru-RU"/>
              </w:rPr>
              <w:t>сполнитель</w:t>
            </w:r>
          </w:p>
        </w:tc>
      </w:tr>
      <w:tr w:rsidR="001C7852" w:rsidRPr="00F52223" w:rsidTr="00C6196C">
        <w:trPr>
          <w:trHeight w:val="36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52" w:rsidRPr="00F52223" w:rsidRDefault="00FF00BE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Контрольные мероприятия</w:t>
            </w:r>
            <w:r w:rsidR="001C7852" w:rsidRPr="00F52223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5D6E2F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946F1C" w:rsidP="00C7141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6577FC" w:rsidP="006577FC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F52223">
              <w:rPr>
                <w:color w:val="000000"/>
                <w:shd w:val="clear" w:color="auto" w:fill="FFFFFF"/>
              </w:rPr>
              <w:t xml:space="preserve">Проверка соблюдения порядка управления и распоряжения муниципальным имуществом в муниципальном образовании </w:t>
            </w:r>
            <w:r>
              <w:rPr>
                <w:lang w:eastAsia="ru-RU"/>
              </w:rPr>
              <w:t>Подлесный</w:t>
            </w:r>
            <w:r w:rsidR="001F0258">
              <w:rPr>
                <w:lang w:eastAsia="ru-RU"/>
              </w:rPr>
              <w:t xml:space="preserve"> сельсовет</w:t>
            </w:r>
            <w:r w:rsidR="005B7F06">
              <w:rPr>
                <w:lang w:eastAsia="ru-RU"/>
              </w:rPr>
              <w:t xml:space="preserve"> Грачевского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F0258" w:rsidP="00EA239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F0258" w:rsidP="00946F1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инспектор</w:t>
            </w:r>
          </w:p>
        </w:tc>
      </w:tr>
      <w:tr w:rsidR="005D6E2F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946F1C" w:rsidP="00C7141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C81A34" w:rsidP="00685617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Проверка соблюдения концессионером условий концессионного соглашения по реконструкции (модернизации) объектов теплоснабжения МО Грачевский район и достижения плановых значений показателей деятельности концессионера за период действия концессионного соглашения</w:t>
            </w:r>
            <w:r w:rsidR="00685617"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F0258" w:rsidP="00110AC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794B27" w:rsidP="00946F1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</w:tc>
      </w:tr>
      <w:tr w:rsidR="00946F1C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127F06" w:rsidRDefault="00946F1C" w:rsidP="00C71410">
            <w:pPr>
              <w:suppressAutoHyphens w:val="0"/>
              <w:jc w:val="both"/>
              <w:rPr>
                <w:lang w:eastAsia="ru-RU"/>
              </w:rPr>
            </w:pPr>
            <w:r w:rsidRPr="00127F06">
              <w:rPr>
                <w:lang w:eastAsia="ru-RU"/>
              </w:rPr>
              <w:t>1.3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D61544" w:rsidRDefault="00D61544" w:rsidP="00C81A34">
            <w:pPr>
              <w:shd w:val="clear" w:color="auto" w:fill="FFFFFF"/>
              <w:suppressAutoHyphens w:val="0"/>
              <w:rPr>
                <w:color w:val="FF0000"/>
                <w:lang w:eastAsia="ru-RU"/>
              </w:rPr>
            </w:pPr>
            <w:r w:rsidRPr="005D6E2F">
              <w:rPr>
                <w:lang w:eastAsia="ru-RU"/>
              </w:rPr>
              <w:t>Проверка</w:t>
            </w:r>
            <w:r>
              <w:rPr>
                <w:lang w:eastAsia="ru-RU"/>
              </w:rPr>
              <w:t xml:space="preserve"> целевого и эффективного использования бюджетных средств, предусмотренных в бюджете муниципального образования Грачевский сельсовет Грачевского района на обеспечение мероприятий по благоустройству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127F06" w:rsidRDefault="001F0258" w:rsidP="004A5D91">
            <w:pPr>
              <w:suppressAutoHyphens w:val="0"/>
              <w:jc w:val="center"/>
              <w:rPr>
                <w:lang w:eastAsia="ru-RU"/>
              </w:rPr>
            </w:pPr>
            <w:r w:rsidRPr="00127F06">
              <w:rPr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127F06" w:rsidRDefault="00946F1C" w:rsidP="004A5D91">
            <w:pPr>
              <w:suppressAutoHyphens w:val="0"/>
              <w:jc w:val="both"/>
              <w:rPr>
                <w:lang w:eastAsia="ru-RU"/>
              </w:rPr>
            </w:pPr>
            <w:r w:rsidRPr="00127F06">
              <w:rPr>
                <w:lang w:eastAsia="ru-RU"/>
              </w:rPr>
              <w:t>инспектор</w:t>
            </w:r>
          </w:p>
        </w:tc>
      </w:tr>
      <w:tr w:rsidR="00946F1C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E721D5" w:rsidRDefault="00946F1C" w:rsidP="00C7141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045AD2" w:rsidRDefault="00045AD2" w:rsidP="00D61544">
            <w:pPr>
              <w:shd w:val="clear" w:color="auto" w:fill="FFFFFF"/>
              <w:rPr>
                <w:rFonts w:eastAsia="Calibri"/>
              </w:rPr>
            </w:pPr>
            <w:r w:rsidRPr="00045AD2">
              <w:rPr>
                <w:lang w:eastAsia="ru-RU"/>
              </w:rPr>
              <w:t>Проверка законности и результативности использования субсидий, выделенных из бюджета МО Грачевский район муниципальным бюджетным учреждениям на проведение ремонтных, противоаварийных, противопожарных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F52223" w:rsidRDefault="001F0258" w:rsidP="001F02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</w:t>
            </w:r>
            <w:r>
              <w:rPr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F52223" w:rsidRDefault="00946F1C" w:rsidP="004A5D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5D6E2F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946F1C" w:rsidP="00C7141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1.5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F0258" w:rsidP="001F0258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1F0258">
              <w:rPr>
                <w:lang w:eastAsia="ru-RU"/>
              </w:rPr>
              <w:t xml:space="preserve">Проверка главного администратора доходов районного бюджета в части </w:t>
            </w:r>
            <w:r w:rsidR="00C84A10" w:rsidRPr="005D6E2F">
              <w:rPr>
                <w:lang w:eastAsia="ru-RU"/>
              </w:rPr>
              <w:t>поступлений  доходов от использования имущества, находящегося в муниципальной собственности, доходов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F0258" w:rsidP="00EA239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2F" w:rsidRPr="00E721D5" w:rsidRDefault="001B66BC" w:rsidP="00946F1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</w:tc>
      </w:tr>
      <w:tr w:rsidR="00643381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381" w:rsidRPr="00E721D5" w:rsidRDefault="00946F1C" w:rsidP="008E4F9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941DE2">
              <w:rPr>
                <w:lang w:eastAsia="ru-RU"/>
              </w:rPr>
              <w:t>6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381" w:rsidRDefault="00C81A34" w:rsidP="008E4F90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4A1D1F">
              <w:rPr>
                <w:lang w:eastAsia="ru-RU"/>
              </w:rPr>
              <w:t xml:space="preserve">Проверка целевого и эффективного использования бюджетных средств, выделенных на  </w:t>
            </w:r>
            <w:r>
              <w:rPr>
                <w:lang w:eastAsia="ru-RU"/>
              </w:rPr>
              <w:t xml:space="preserve">реализацию основного мероприятия «Осуществление </w:t>
            </w:r>
            <w:r w:rsidRPr="004A1D1F">
              <w:rPr>
                <w:lang w:eastAsia="ru-RU"/>
              </w:rPr>
              <w:t>административно-хозяйственного и автотранспортного обеспечения органов местного самоуправления</w:t>
            </w:r>
            <w:r>
              <w:rPr>
                <w:lang w:eastAsia="ru-RU"/>
              </w:rPr>
              <w:t>» муниципальной программы «Развитие муниципальной политики Грачевского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381" w:rsidRPr="00E721D5" w:rsidRDefault="001F0258" w:rsidP="008E4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381" w:rsidRPr="00E721D5" w:rsidRDefault="001B66BC" w:rsidP="00946F1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</w:tc>
      </w:tr>
      <w:tr w:rsidR="00946F1C" w:rsidRPr="00F52223" w:rsidTr="004250A5">
        <w:trPr>
          <w:trHeight w:val="25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E721D5" w:rsidRDefault="00946F1C" w:rsidP="00941DE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941DE2">
              <w:rPr>
                <w:lang w:eastAsia="ru-RU"/>
              </w:rPr>
              <w:t>7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F52223" w:rsidRDefault="00800A95" w:rsidP="007C479C">
            <w:pPr>
              <w:rPr>
                <w:rFonts w:eastAsia="Calibri"/>
              </w:rPr>
            </w:pPr>
            <w:r w:rsidRPr="00127F06">
              <w:rPr>
                <w:lang w:eastAsia="ru-RU"/>
              </w:rPr>
              <w:t xml:space="preserve">Проверка </w:t>
            </w:r>
            <w:r>
              <w:rPr>
                <w:lang w:eastAsia="ru-RU"/>
              </w:rPr>
              <w:t>целевого и эффективного</w:t>
            </w:r>
            <w:r w:rsidRPr="00127F06">
              <w:rPr>
                <w:lang w:eastAsia="ru-RU"/>
              </w:rPr>
              <w:t xml:space="preserve"> использования субсидий, выделенных </w:t>
            </w:r>
            <w:r>
              <w:rPr>
                <w:lang w:eastAsia="ru-RU"/>
              </w:rPr>
              <w:t>бюджетным учреждениям культуры на организацию проведения конкурсов (фестивалей), мероприятий и мотивацию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F52223" w:rsidRDefault="001F0258" w:rsidP="004A5D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F52223" w:rsidRDefault="00946F1C" w:rsidP="004A5D91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инспектор</w:t>
            </w:r>
          </w:p>
        </w:tc>
      </w:tr>
      <w:tr w:rsidR="00946F1C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E721D5" w:rsidRDefault="00946F1C" w:rsidP="00C7141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941DE2">
              <w:rPr>
                <w:lang w:eastAsia="ru-RU"/>
              </w:rPr>
              <w:t>8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9A3E77" w:rsidRDefault="00946F1C" w:rsidP="00127F06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Проверка </w:t>
            </w:r>
            <w:r w:rsidR="00225BEA">
              <w:rPr>
                <w:lang w:eastAsia="ru-RU"/>
              </w:rPr>
              <w:t xml:space="preserve">правомерности начисления и выплаты заработной платы </w:t>
            </w:r>
            <w:r>
              <w:rPr>
                <w:lang w:eastAsia="ru-RU"/>
              </w:rPr>
              <w:t xml:space="preserve"> работник</w:t>
            </w:r>
            <w:r w:rsidR="00127F06">
              <w:rPr>
                <w:lang w:eastAsia="ru-RU"/>
              </w:rPr>
              <w:t>ам</w:t>
            </w:r>
            <w:r>
              <w:rPr>
                <w:lang w:eastAsia="ru-RU"/>
              </w:rPr>
              <w:t xml:space="preserve">  МКУ «ЕДДС»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Pr="00E721D5" w:rsidRDefault="001F0258" w:rsidP="00EA239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F1C" w:rsidRDefault="00946F1C" w:rsidP="00946F1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Default="001F0258" w:rsidP="00941DE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</w:t>
            </w:r>
            <w:r w:rsidR="00941DE2">
              <w:rPr>
                <w:lang w:eastAsia="ru-RU"/>
              </w:rPr>
              <w:t>9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E721D5" w:rsidRDefault="001F0258" w:rsidP="0035624F">
            <w:pPr>
              <w:shd w:val="clear" w:color="auto" w:fill="FFFFFF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Осуществление </w:t>
            </w:r>
            <w:proofErr w:type="gramStart"/>
            <w:r>
              <w:rPr>
                <w:lang w:eastAsia="ru-RU"/>
              </w:rPr>
              <w:t>контроля за</w:t>
            </w:r>
            <w:proofErr w:type="gramEnd"/>
            <w:r>
              <w:rPr>
                <w:lang w:eastAsia="ru-RU"/>
              </w:rPr>
              <w:t xml:space="preserve"> исполнением представлений</w:t>
            </w:r>
            <w:r w:rsidR="00FD779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Счетной палаты 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E721D5" w:rsidRDefault="001F0258" w:rsidP="003562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Default="001F0258" w:rsidP="0035624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председатель </w:t>
            </w:r>
          </w:p>
          <w:p w:rsidR="00045AD2" w:rsidRPr="00E721D5" w:rsidRDefault="00045AD2" w:rsidP="0035624F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1F0258" w:rsidRPr="00F52223" w:rsidTr="00C6196C">
        <w:trPr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58" w:rsidRPr="00F52223" w:rsidRDefault="001F0258" w:rsidP="00436DF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Экспертно-аналитические мероприятия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годовой бюджетной отчетности за 202</w:t>
            </w:r>
            <w:r>
              <w:rPr>
                <w:color w:val="000000"/>
                <w:lang w:eastAsia="ru-RU"/>
              </w:rPr>
              <w:t>2</w:t>
            </w:r>
            <w:r w:rsidRPr="00F52223">
              <w:rPr>
                <w:color w:val="000000"/>
                <w:lang w:eastAsia="ru-RU"/>
              </w:rPr>
              <w:t xml:space="preserve"> год главных </w:t>
            </w:r>
            <w:r>
              <w:rPr>
                <w:color w:val="000000"/>
                <w:lang w:eastAsia="ru-RU"/>
              </w:rPr>
              <w:t>администраторов</w:t>
            </w:r>
            <w:r w:rsidRPr="00F52223">
              <w:rPr>
                <w:color w:val="000000"/>
                <w:lang w:eastAsia="ru-RU"/>
              </w:rPr>
              <w:t xml:space="preserve"> бюджетных средств </w:t>
            </w:r>
            <w:r>
              <w:rPr>
                <w:color w:val="000000"/>
                <w:lang w:eastAsia="ru-RU"/>
              </w:rPr>
              <w:t>МО Грачевский район</w:t>
            </w:r>
            <w:r w:rsidRPr="00F5222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об исполнении бюджета муниципального образования Грачевский район за 202</w:t>
            </w:r>
            <w:r>
              <w:rPr>
                <w:color w:val="000000"/>
                <w:lang w:eastAsia="ru-RU"/>
              </w:rPr>
              <w:t>2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4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 об исполнении бюджетов сельских поселений муниципального образования Грачевский район за 202</w:t>
            </w:r>
            <w:r>
              <w:rPr>
                <w:color w:val="000000"/>
                <w:lang w:eastAsia="ru-RU"/>
              </w:rPr>
              <w:t>2</w:t>
            </w:r>
            <w:r w:rsidRPr="00F52223">
              <w:rPr>
                <w:color w:val="000000"/>
                <w:lang w:eastAsia="ru-RU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1F0258" w:rsidRPr="00F52223" w:rsidTr="004250A5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FE2A0C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2.4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Анализ отчетности об исполнении районного бюджета с предоставлением информации районному Совету депутатов за период 1, 2, 3 квартал 202</w:t>
            </w:r>
            <w:r>
              <w:rPr>
                <w:color w:val="000000"/>
                <w:lang w:eastAsia="ru-RU"/>
              </w:rPr>
              <w:t xml:space="preserve">3 </w:t>
            </w:r>
            <w:r w:rsidRPr="00F52223">
              <w:rPr>
                <w:color w:val="000000"/>
                <w:lang w:eastAsia="ru-RU"/>
              </w:rPr>
              <w:t>года.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2,3,4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70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2.5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Проведение экспертиз проектов решений </w:t>
            </w:r>
            <w:r>
              <w:rPr>
                <w:color w:val="000000"/>
                <w:lang w:eastAsia="ru-RU"/>
              </w:rPr>
              <w:t xml:space="preserve">и муниципальных правовых актов </w:t>
            </w:r>
            <w:r w:rsidRPr="00F52223">
              <w:rPr>
                <w:color w:val="000000"/>
                <w:lang w:eastAsia="ru-RU"/>
              </w:rPr>
              <w:t xml:space="preserve">по бюджетно-финансовым и другим вопросам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2.6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Экспертиза проектов решений сельских поселений «О внесении изменений и дополнений в решение </w:t>
            </w:r>
            <w:r>
              <w:rPr>
                <w:color w:val="000000"/>
                <w:lang w:eastAsia="ru-RU"/>
              </w:rPr>
              <w:t xml:space="preserve">Совета депутатов </w:t>
            </w:r>
            <w:r w:rsidRPr="00F52223">
              <w:rPr>
                <w:color w:val="000000"/>
                <w:lang w:eastAsia="ru-RU"/>
              </w:rPr>
              <w:t>«О бюджете на 202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год и на плановый период  202</w:t>
            </w: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и  202</w:t>
            </w:r>
            <w:r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1F0258" w:rsidRPr="00F52223" w:rsidTr="004250A5">
        <w:trPr>
          <w:trHeight w:val="6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8947E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Экспертиза проектов районного бюджета и бюджетов поселений на 202</w:t>
            </w: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и плановый период 202</w:t>
            </w:r>
            <w:r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6</w:t>
            </w:r>
            <w:r w:rsidRPr="00F52223">
              <w:rPr>
                <w:color w:val="000000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 инспектор</w:t>
            </w:r>
          </w:p>
        </w:tc>
      </w:tr>
      <w:tr w:rsidR="001F0258" w:rsidRPr="00F52223" w:rsidTr="00C6196C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F52223">
              <w:rPr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58" w:rsidRPr="00F52223" w:rsidRDefault="001F0258" w:rsidP="00436DF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Организационно-методические мероприятия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.1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Изучение нормативных актов Российской Федерации, Оренбургской области, муниципального образования Грачевский район, решений Совета депутатов МО Грачевский район, методических указаний по актуальным вопросам в установленной сфере деятельности.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C6196C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инспектор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.2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  информации</w:t>
            </w:r>
            <w:r>
              <w:rPr>
                <w:color w:val="000000"/>
                <w:lang w:eastAsia="ru-RU"/>
              </w:rPr>
              <w:t xml:space="preserve">  о  проделанной  работе за 2022</w:t>
            </w:r>
            <w:r w:rsidRPr="00F52223">
              <w:rPr>
                <w:color w:val="000000"/>
                <w:lang w:eastAsia="ru-RU"/>
              </w:rPr>
              <w:t xml:space="preserve"> год для  рассмотрения  на  Совете депутатов  муниципального образования Грачевский  район.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председатель 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353DD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Default="001F0258" w:rsidP="00EA2391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и предоставление информации главе района и районному Совету депутатов о результатах контрольной и экспертной деятельности   КСО</w:t>
            </w:r>
          </w:p>
          <w:p w:rsidR="001F0258" w:rsidRPr="00F52223" w:rsidRDefault="001F0258" w:rsidP="00EA239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70598">
            <w:pPr>
              <w:jc w:val="center"/>
              <w:rPr>
                <w:color w:val="000000"/>
                <w:lang w:eastAsia="ru-RU"/>
              </w:rPr>
            </w:pPr>
            <w:r w:rsidRPr="00F52223">
              <w:t>по завершении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353DD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227C96" w:rsidRDefault="001F0258" w:rsidP="00227C96">
            <w:pPr>
              <w:suppressAutoHyphens w:val="0"/>
              <w:rPr>
                <w:color w:val="000000"/>
                <w:lang w:eastAsia="ru-RU"/>
              </w:rPr>
            </w:pPr>
            <w:r w:rsidRPr="00227C96">
              <w:rPr>
                <w:color w:val="000000"/>
                <w:shd w:val="clear" w:color="auto" w:fill="FFFFFF"/>
              </w:rPr>
              <w:t xml:space="preserve">Актуализация стандартов внешнего государственного финансового контроля и других документов методологического характера Счетной палаты </w:t>
            </w:r>
            <w:r>
              <w:rPr>
                <w:color w:val="000000"/>
                <w:shd w:val="clear" w:color="auto" w:fill="FFFFFF"/>
              </w:rPr>
              <w:t>Грачевского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70598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C6196C">
        <w:trPr>
          <w:trHeight w:val="3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Информационное обеспечение деятельности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Обеспечение своевременного освещения деятельности </w:t>
            </w:r>
            <w:r>
              <w:rPr>
                <w:color w:val="000000"/>
                <w:lang w:eastAsia="ru-RU"/>
              </w:rPr>
              <w:t>С</w:t>
            </w:r>
            <w:r w:rsidRPr="00F52223">
              <w:rPr>
                <w:color w:val="000000"/>
                <w:lang w:eastAsia="ru-RU"/>
              </w:rPr>
              <w:t xml:space="preserve">четной палаты по результатам </w:t>
            </w:r>
            <w:r>
              <w:rPr>
                <w:color w:val="000000"/>
                <w:lang w:eastAsia="ru-RU"/>
              </w:rPr>
              <w:t xml:space="preserve">проведенных </w:t>
            </w:r>
            <w:r w:rsidRPr="00F52223">
              <w:rPr>
                <w:color w:val="000000"/>
                <w:lang w:eastAsia="ru-RU"/>
              </w:rPr>
              <w:t>контрольн</w:t>
            </w:r>
            <w:r>
              <w:rPr>
                <w:color w:val="000000"/>
                <w:lang w:eastAsia="ru-RU"/>
              </w:rPr>
              <w:t xml:space="preserve">ых </w:t>
            </w:r>
            <w:r w:rsidRPr="00F52223">
              <w:rPr>
                <w:color w:val="000000"/>
                <w:lang w:eastAsia="ru-RU"/>
              </w:rPr>
              <w:t>мероприятий на официальном сайте администрации Грачевского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Участие в  работе  комиссии районного Совета депутатов по бюджетно-финансовым  и иным  вопросам, относящимся к  компетенции Счетной 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4.3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Участие в заседани</w:t>
            </w:r>
            <w:r>
              <w:rPr>
                <w:color w:val="000000"/>
                <w:lang w:eastAsia="ru-RU"/>
              </w:rPr>
              <w:t>ях</w:t>
            </w:r>
            <w:r w:rsidRPr="00F52223">
              <w:rPr>
                <w:color w:val="000000"/>
                <w:lang w:eastAsia="ru-RU"/>
              </w:rPr>
              <w:t xml:space="preserve"> Совета по противодействию коррупции при главе района по вопросам соблюдения </w:t>
            </w:r>
            <w:r>
              <w:rPr>
                <w:color w:val="000000"/>
                <w:lang w:eastAsia="ru-RU"/>
              </w:rPr>
              <w:t xml:space="preserve">бюджетного </w:t>
            </w:r>
            <w:r w:rsidRPr="00F52223">
              <w:rPr>
                <w:color w:val="000000"/>
                <w:lang w:eastAsia="ru-RU"/>
              </w:rPr>
              <w:t>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Рассмотрение  обращений депутатов, юридических  лиц и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C6196C">
        <w:trPr>
          <w:trHeight w:val="4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Прочая деятельность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5.1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проектов решений Совета депутатов МО Грачевский  район  по  вопросам финансового контроля и другим  вопросам в  пределах компетенции Счетной 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353DD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5.2</w:t>
            </w:r>
          </w:p>
        </w:tc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и представление  заключений  и ответов  на  запросы  органов власти  и органов  местного  самоуправления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353DD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5.3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3353DD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Участие в </w:t>
            </w:r>
            <w:r>
              <w:rPr>
                <w:color w:val="000000"/>
                <w:lang w:eastAsia="ru-RU"/>
              </w:rPr>
              <w:t>заседаниях</w:t>
            </w:r>
            <w:r w:rsidRPr="00F52223">
              <w:rPr>
                <w:color w:val="000000"/>
                <w:lang w:eastAsia="ru-RU"/>
              </w:rPr>
              <w:t xml:space="preserve"> Совета депутатов</w:t>
            </w:r>
            <w:r>
              <w:rPr>
                <w:color w:val="000000"/>
                <w:lang w:eastAsia="ru-RU"/>
              </w:rPr>
              <w:t xml:space="preserve">  </w:t>
            </w:r>
            <w:r w:rsidRPr="00F52223">
              <w:rPr>
                <w:color w:val="000000"/>
                <w:lang w:eastAsia="ru-RU"/>
              </w:rPr>
              <w:t xml:space="preserve"> муниципального образования  Грачевский  район</w:t>
            </w:r>
            <w:r>
              <w:rPr>
                <w:color w:val="000000"/>
                <w:lang w:eastAsia="ru-RU"/>
              </w:rPr>
              <w:t xml:space="preserve">, комиссии </w:t>
            </w:r>
            <w:r w:rsidRPr="00DF09E6">
              <w:t xml:space="preserve">по бюджетной, налоговой и финансовой политике, </w:t>
            </w:r>
            <w:r>
              <w:t>предпринимательству</w:t>
            </w:r>
            <w:r w:rsidRPr="00DF09E6">
              <w:t xml:space="preserve"> и экономическим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1F0258" w:rsidRPr="00F52223" w:rsidTr="004250A5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DF09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5.4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EA274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Формирование  плана  работы Счетной  палаты муниципального образования  Грачевский  район на 202</w:t>
            </w: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258" w:rsidRPr="00F52223" w:rsidRDefault="001F0258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</w:tbl>
    <w:p w:rsidR="00AE78C9" w:rsidRDefault="00AE78C9" w:rsidP="00AE78C9">
      <w:pPr>
        <w:jc w:val="center"/>
        <w:rPr>
          <w:b/>
          <w:bCs/>
          <w:sz w:val="28"/>
          <w:szCs w:val="28"/>
        </w:rPr>
      </w:pPr>
    </w:p>
    <w:sectPr w:rsidR="00AE78C9" w:rsidSect="0004136F">
      <w:pgSz w:w="11906" w:h="16838"/>
      <w:pgMar w:top="709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0146"/>
    <w:rsid w:val="00027B6C"/>
    <w:rsid w:val="0004136F"/>
    <w:rsid w:val="00041FCD"/>
    <w:rsid w:val="00045AD2"/>
    <w:rsid w:val="000468CF"/>
    <w:rsid w:val="000666F0"/>
    <w:rsid w:val="000935DE"/>
    <w:rsid w:val="00096C24"/>
    <w:rsid w:val="00101BA2"/>
    <w:rsid w:val="00110AC1"/>
    <w:rsid w:val="00127F06"/>
    <w:rsid w:val="00142B01"/>
    <w:rsid w:val="00155AA5"/>
    <w:rsid w:val="001576BB"/>
    <w:rsid w:val="001603B8"/>
    <w:rsid w:val="0016258C"/>
    <w:rsid w:val="00172F7B"/>
    <w:rsid w:val="00177D0E"/>
    <w:rsid w:val="00180F0B"/>
    <w:rsid w:val="00190BFD"/>
    <w:rsid w:val="00191AB1"/>
    <w:rsid w:val="001B0146"/>
    <w:rsid w:val="001B66BC"/>
    <w:rsid w:val="001C7852"/>
    <w:rsid w:val="001F0258"/>
    <w:rsid w:val="001F528B"/>
    <w:rsid w:val="0020265B"/>
    <w:rsid w:val="00225BEA"/>
    <w:rsid w:val="002261A2"/>
    <w:rsid w:val="00227C96"/>
    <w:rsid w:val="002464A6"/>
    <w:rsid w:val="00270953"/>
    <w:rsid w:val="00291302"/>
    <w:rsid w:val="002A1A34"/>
    <w:rsid w:val="002B18C6"/>
    <w:rsid w:val="002B1E2E"/>
    <w:rsid w:val="002B482A"/>
    <w:rsid w:val="002C158B"/>
    <w:rsid w:val="002C2E0D"/>
    <w:rsid w:val="002F54DA"/>
    <w:rsid w:val="00302C18"/>
    <w:rsid w:val="00324673"/>
    <w:rsid w:val="003353DD"/>
    <w:rsid w:val="00370598"/>
    <w:rsid w:val="0038540D"/>
    <w:rsid w:val="0039277B"/>
    <w:rsid w:val="003A0A73"/>
    <w:rsid w:val="003C54D3"/>
    <w:rsid w:val="003D33F2"/>
    <w:rsid w:val="003F2730"/>
    <w:rsid w:val="003F5117"/>
    <w:rsid w:val="0040764A"/>
    <w:rsid w:val="004250A5"/>
    <w:rsid w:val="0042738C"/>
    <w:rsid w:val="00436DFE"/>
    <w:rsid w:val="004532C7"/>
    <w:rsid w:val="00461F69"/>
    <w:rsid w:val="0046369B"/>
    <w:rsid w:val="004A1D1F"/>
    <w:rsid w:val="004D6DB2"/>
    <w:rsid w:val="004E5852"/>
    <w:rsid w:val="00525CF9"/>
    <w:rsid w:val="005674EE"/>
    <w:rsid w:val="005728F9"/>
    <w:rsid w:val="005B7F06"/>
    <w:rsid w:val="005C1D49"/>
    <w:rsid w:val="005D1CC6"/>
    <w:rsid w:val="005D5ABF"/>
    <w:rsid w:val="005D6E2F"/>
    <w:rsid w:val="0060318A"/>
    <w:rsid w:val="00604FF0"/>
    <w:rsid w:val="0063557E"/>
    <w:rsid w:val="0064113C"/>
    <w:rsid w:val="00641D52"/>
    <w:rsid w:val="00643381"/>
    <w:rsid w:val="006448DA"/>
    <w:rsid w:val="006577FC"/>
    <w:rsid w:val="00685617"/>
    <w:rsid w:val="006A34BC"/>
    <w:rsid w:val="006B341D"/>
    <w:rsid w:val="006B6785"/>
    <w:rsid w:val="006C2059"/>
    <w:rsid w:val="007021AC"/>
    <w:rsid w:val="00707D8C"/>
    <w:rsid w:val="00722381"/>
    <w:rsid w:val="007228CE"/>
    <w:rsid w:val="007277C5"/>
    <w:rsid w:val="00736B9B"/>
    <w:rsid w:val="007370D2"/>
    <w:rsid w:val="00757CEC"/>
    <w:rsid w:val="007652B4"/>
    <w:rsid w:val="00794B27"/>
    <w:rsid w:val="007A0079"/>
    <w:rsid w:val="007C479C"/>
    <w:rsid w:val="007E61FA"/>
    <w:rsid w:val="007F4134"/>
    <w:rsid w:val="00800A95"/>
    <w:rsid w:val="00850085"/>
    <w:rsid w:val="008564A9"/>
    <w:rsid w:val="0086449F"/>
    <w:rsid w:val="00883FE0"/>
    <w:rsid w:val="008947EA"/>
    <w:rsid w:val="008A40E5"/>
    <w:rsid w:val="008D4AF2"/>
    <w:rsid w:val="008F3500"/>
    <w:rsid w:val="00904AF7"/>
    <w:rsid w:val="009154F9"/>
    <w:rsid w:val="00917984"/>
    <w:rsid w:val="00925E62"/>
    <w:rsid w:val="00927892"/>
    <w:rsid w:val="00941DE2"/>
    <w:rsid w:val="00943EAE"/>
    <w:rsid w:val="00946F1C"/>
    <w:rsid w:val="009573A5"/>
    <w:rsid w:val="00962CFB"/>
    <w:rsid w:val="00986FBF"/>
    <w:rsid w:val="00992FDA"/>
    <w:rsid w:val="009A3E77"/>
    <w:rsid w:val="009B1EBA"/>
    <w:rsid w:val="009D7A56"/>
    <w:rsid w:val="009E1DD6"/>
    <w:rsid w:val="00A153FA"/>
    <w:rsid w:val="00A43A7A"/>
    <w:rsid w:val="00A472E3"/>
    <w:rsid w:val="00A62D17"/>
    <w:rsid w:val="00A93EA9"/>
    <w:rsid w:val="00A97038"/>
    <w:rsid w:val="00A9732D"/>
    <w:rsid w:val="00AB4E92"/>
    <w:rsid w:val="00AC160B"/>
    <w:rsid w:val="00AC6C64"/>
    <w:rsid w:val="00AE544B"/>
    <w:rsid w:val="00AE78C9"/>
    <w:rsid w:val="00B03C57"/>
    <w:rsid w:val="00B14654"/>
    <w:rsid w:val="00B25C14"/>
    <w:rsid w:val="00B5079D"/>
    <w:rsid w:val="00B5085B"/>
    <w:rsid w:val="00B55027"/>
    <w:rsid w:val="00B615E9"/>
    <w:rsid w:val="00B72554"/>
    <w:rsid w:val="00B74A3D"/>
    <w:rsid w:val="00B90D6A"/>
    <w:rsid w:val="00B959C5"/>
    <w:rsid w:val="00BD2EAA"/>
    <w:rsid w:val="00C06E17"/>
    <w:rsid w:val="00C132F5"/>
    <w:rsid w:val="00C31C55"/>
    <w:rsid w:val="00C3466C"/>
    <w:rsid w:val="00C51D5E"/>
    <w:rsid w:val="00C6196C"/>
    <w:rsid w:val="00C71410"/>
    <w:rsid w:val="00C81A34"/>
    <w:rsid w:val="00C84A10"/>
    <w:rsid w:val="00CA645E"/>
    <w:rsid w:val="00CC5CB4"/>
    <w:rsid w:val="00D041CB"/>
    <w:rsid w:val="00D07871"/>
    <w:rsid w:val="00D264E1"/>
    <w:rsid w:val="00D61544"/>
    <w:rsid w:val="00DA348D"/>
    <w:rsid w:val="00DE5252"/>
    <w:rsid w:val="00DF09E6"/>
    <w:rsid w:val="00E012E1"/>
    <w:rsid w:val="00E105EA"/>
    <w:rsid w:val="00E2515E"/>
    <w:rsid w:val="00E42976"/>
    <w:rsid w:val="00E61229"/>
    <w:rsid w:val="00E63B16"/>
    <w:rsid w:val="00E63CD1"/>
    <w:rsid w:val="00E721D5"/>
    <w:rsid w:val="00E74B99"/>
    <w:rsid w:val="00E75525"/>
    <w:rsid w:val="00E82550"/>
    <w:rsid w:val="00E83F99"/>
    <w:rsid w:val="00EA2746"/>
    <w:rsid w:val="00EA482F"/>
    <w:rsid w:val="00ED7BE7"/>
    <w:rsid w:val="00F113A1"/>
    <w:rsid w:val="00F321C4"/>
    <w:rsid w:val="00F40918"/>
    <w:rsid w:val="00F4395D"/>
    <w:rsid w:val="00F509C4"/>
    <w:rsid w:val="00F52223"/>
    <w:rsid w:val="00F536DD"/>
    <w:rsid w:val="00F64B72"/>
    <w:rsid w:val="00F7657D"/>
    <w:rsid w:val="00F87B9E"/>
    <w:rsid w:val="00FB2F54"/>
    <w:rsid w:val="00FB692D"/>
    <w:rsid w:val="00FB70CC"/>
    <w:rsid w:val="00FC74F3"/>
    <w:rsid w:val="00FD7794"/>
    <w:rsid w:val="00FE2A0C"/>
    <w:rsid w:val="00FE57EF"/>
    <w:rsid w:val="00F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B25C1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B01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B0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D6DB2"/>
    <w:pPr>
      <w:suppressAutoHyphens w:val="0"/>
      <w:ind w:left="720"/>
      <w:contextualSpacing/>
    </w:pPr>
    <w:rPr>
      <w:lang w:val="en-US" w:eastAsia="ru-RU"/>
    </w:rPr>
  </w:style>
  <w:style w:type="table" w:styleId="a6">
    <w:name w:val="Table Grid"/>
    <w:basedOn w:val="a1"/>
    <w:uiPriority w:val="59"/>
    <w:rsid w:val="00A62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25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113</cp:revision>
  <cp:lastPrinted>2022-12-30T06:25:00Z</cp:lastPrinted>
  <dcterms:created xsi:type="dcterms:W3CDTF">2020-02-21T04:40:00Z</dcterms:created>
  <dcterms:modified xsi:type="dcterms:W3CDTF">2022-12-30T06:40:00Z</dcterms:modified>
</cp:coreProperties>
</file>