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435"/>
      </w:tblGrid>
      <w:tr w:rsidR="00F0726B" w:rsidTr="00F0726B">
        <w:trPr>
          <w:jc w:val="center"/>
        </w:trPr>
        <w:tc>
          <w:tcPr>
            <w:tcW w:w="943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726B" w:rsidRDefault="00F07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0726B" w:rsidRDefault="00F072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26B" w:rsidRDefault="00F072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26B" w:rsidRDefault="00F07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F0726B" w:rsidRDefault="00F07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F0726B" w:rsidRDefault="00F07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F0726B" w:rsidRDefault="00F0726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0726B" w:rsidRDefault="00F0726B" w:rsidP="00F0726B">
      <w:pPr>
        <w:jc w:val="both"/>
        <w:rPr>
          <w:rFonts w:ascii="Times New Roman" w:hAnsi="Times New Roman" w:cs="Times New Roman"/>
        </w:rPr>
      </w:pPr>
    </w:p>
    <w:p w:rsidR="00F0726B" w:rsidRDefault="00F0726B" w:rsidP="00F072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A5DEE">
        <w:rPr>
          <w:rFonts w:ascii="Times New Roman" w:hAnsi="Times New Roman" w:cs="Times New Roman"/>
        </w:rPr>
        <w:t>02.05.2023</w:t>
      </w:r>
      <w:r>
        <w:rPr>
          <w:rFonts w:ascii="Times New Roman" w:hAnsi="Times New Roman" w:cs="Times New Roman"/>
        </w:rPr>
        <w:t xml:space="preserve">                    </w:t>
      </w:r>
      <w:r w:rsidR="003A5DE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с. Грачёвка                                     </w:t>
      </w:r>
      <w:r w:rsidR="003A5DEE">
        <w:rPr>
          <w:rFonts w:ascii="Times New Roman" w:hAnsi="Times New Roman" w:cs="Times New Roman"/>
        </w:rPr>
        <w:t xml:space="preserve">№ 257 </w:t>
      </w:r>
      <w:proofErr w:type="spellStart"/>
      <w:r w:rsidR="003A5DEE">
        <w:rPr>
          <w:rFonts w:ascii="Times New Roman" w:hAnsi="Times New Roman" w:cs="Times New Roman"/>
        </w:rPr>
        <w:t>п</w:t>
      </w:r>
      <w:proofErr w:type="spellEnd"/>
      <w:r>
        <w:rPr>
          <w:rFonts w:ascii="Times New Roman" w:hAnsi="Times New Roman" w:cs="Times New Roman"/>
        </w:rPr>
        <w:t xml:space="preserve">     </w:t>
      </w:r>
    </w:p>
    <w:p w:rsidR="00F0726B" w:rsidRDefault="00F0726B" w:rsidP="00F0726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состава комиссии  по рассмотрению заявлений субъектов МСП, претендующих на получение муниципальной преференции в виде передачи имущества муниципального образования Грачевский район Оренбургской области в аренду, безвозмездное пользование без проведения торгов</w:t>
      </w:r>
    </w:p>
    <w:p w:rsidR="00F0726B" w:rsidRDefault="00F0726B" w:rsidP="00F072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26.07.2006 № 135-ФЗ «О защите конкуренции», от 24.07.2007 № 209-ФЗ «О развитии малого и среднего предпринимательства в Российской Федерации», руководствуясь Уставом муниципального образования   Грачевский  район  Оренбургской области, во исполнении   постановления   администрации муниципального образования Грачевский район  Оренбургской области от 05.04.2023 № 202п «О порядке предоставления  муниципальной преференции в целях поддержки субъектов малого    и среднего предпринимательства  в   виде передачи в аренду, безвозмездное пользование   имущества   муниципального образования Грачевский  район  Оренбургской области без проведения торгов»,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:rsidR="00F0726B" w:rsidRDefault="00F0726B" w:rsidP="00F0726B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рассмотрению заявлений субъектов МСП, претендующих на получение муниципальной преференции в виде передачи имущества муниципального образования Грачевский район Оренбургской области в аренду, безвозмездное пользование без проведения торгов»,  согласно  приложению. </w:t>
      </w:r>
    </w:p>
    <w:p w:rsidR="00F0726B" w:rsidRDefault="00F0726B" w:rsidP="00F0726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2. Контроль за выполнением настоящего постановления возложить на заместителя главы администрации района по экономическому развитию -начальника отдела экономики.</w:t>
      </w:r>
    </w:p>
    <w:p w:rsidR="00F0726B" w:rsidRDefault="00F0726B" w:rsidP="00F072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Постановление вступает в силу  со  дня  подписания  и подлежит размещению на официальном   информационном  сайте  администрации  муниципального образования Грачевский  район Оренбургской области.</w:t>
      </w:r>
    </w:p>
    <w:p w:rsidR="00F0726B" w:rsidRDefault="00F0726B" w:rsidP="00F072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726B" w:rsidRDefault="00F0726B" w:rsidP="00F07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И.о.главы администрации района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М.Н.Джалиев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P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26B">
        <w:rPr>
          <w:rFonts w:ascii="Times New Roman" w:hAnsi="Times New Roman" w:cs="Times New Roman"/>
          <w:sz w:val="28"/>
          <w:szCs w:val="28"/>
        </w:rPr>
        <w:t xml:space="preserve">Разослано: главам сельсоветов-12, </w:t>
      </w:r>
      <w:proofErr w:type="spellStart"/>
      <w:r w:rsidRPr="00F0726B">
        <w:rPr>
          <w:rFonts w:ascii="Times New Roman" w:hAnsi="Times New Roman" w:cs="Times New Roman"/>
          <w:sz w:val="28"/>
          <w:szCs w:val="28"/>
        </w:rPr>
        <w:t>Уншиковой</w:t>
      </w:r>
      <w:proofErr w:type="spellEnd"/>
      <w:r w:rsidRPr="00F0726B">
        <w:rPr>
          <w:rFonts w:ascii="Times New Roman" w:hAnsi="Times New Roman" w:cs="Times New Roman"/>
          <w:sz w:val="28"/>
          <w:szCs w:val="28"/>
        </w:rPr>
        <w:t xml:space="preserve"> О.А., Счетной  палате, Трифоновой Е.В., </w:t>
      </w:r>
      <w:proofErr w:type="spellStart"/>
      <w:r w:rsidRPr="00F0726B">
        <w:rPr>
          <w:rFonts w:ascii="Times New Roman" w:hAnsi="Times New Roman" w:cs="Times New Roman"/>
          <w:sz w:val="28"/>
          <w:szCs w:val="28"/>
        </w:rPr>
        <w:t>Шляховой</w:t>
      </w:r>
      <w:proofErr w:type="spellEnd"/>
      <w:r w:rsidRPr="00F0726B">
        <w:rPr>
          <w:rFonts w:ascii="Times New Roman" w:hAnsi="Times New Roman" w:cs="Times New Roman"/>
          <w:sz w:val="28"/>
          <w:szCs w:val="28"/>
        </w:rPr>
        <w:t xml:space="preserve"> Г.П., </w:t>
      </w:r>
      <w:proofErr w:type="spellStart"/>
      <w:r w:rsidRPr="00F0726B">
        <w:rPr>
          <w:rFonts w:ascii="Times New Roman" w:hAnsi="Times New Roman" w:cs="Times New Roman"/>
          <w:sz w:val="28"/>
          <w:szCs w:val="28"/>
        </w:rPr>
        <w:t>Бахаревой</w:t>
      </w:r>
      <w:proofErr w:type="spellEnd"/>
      <w:r w:rsidRPr="00F0726B">
        <w:rPr>
          <w:rFonts w:ascii="Times New Roman" w:hAnsi="Times New Roman" w:cs="Times New Roman"/>
          <w:sz w:val="28"/>
          <w:szCs w:val="28"/>
        </w:rPr>
        <w:t xml:space="preserve"> О.А., Михайловских О.В., Близнецовой Е.В.,  Бахметьевой С.В., Мироновой  С.И., Терновых Ю.Е.,  </w:t>
      </w:r>
      <w:proofErr w:type="spellStart"/>
      <w:r w:rsidRPr="00F0726B">
        <w:rPr>
          <w:rFonts w:ascii="Times New Roman" w:hAnsi="Times New Roman" w:cs="Times New Roman"/>
          <w:sz w:val="28"/>
          <w:szCs w:val="28"/>
        </w:rPr>
        <w:t>Матыцину</w:t>
      </w:r>
      <w:proofErr w:type="spellEnd"/>
      <w:r w:rsidRPr="00F0726B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F0726B">
        <w:rPr>
          <w:rFonts w:ascii="Times New Roman" w:hAnsi="Times New Roman" w:cs="Times New Roman"/>
          <w:sz w:val="28"/>
          <w:szCs w:val="28"/>
        </w:rPr>
        <w:t>Палухиной</w:t>
      </w:r>
      <w:proofErr w:type="spellEnd"/>
      <w:r w:rsidRPr="00F0726B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F0726B" w:rsidRDefault="00F0726B" w:rsidP="00F072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Приложение </w:t>
      </w:r>
    </w:p>
    <w:p w:rsidR="00F0726B" w:rsidRDefault="00F0726B" w:rsidP="00F0726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к постановлению</w:t>
      </w:r>
    </w:p>
    <w:p w:rsidR="00F0726B" w:rsidRDefault="00F0726B" w:rsidP="00F072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администрации района</w:t>
      </w:r>
    </w:p>
    <w:p w:rsidR="00F0726B" w:rsidRDefault="00F0726B" w:rsidP="00F07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A5DE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3A5DEE">
        <w:rPr>
          <w:rFonts w:ascii="Times New Roman" w:hAnsi="Times New Roman" w:cs="Times New Roman"/>
          <w:sz w:val="28"/>
          <w:szCs w:val="28"/>
        </w:rPr>
        <w:t xml:space="preserve"> 02.05.2023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A5DEE">
        <w:rPr>
          <w:rFonts w:ascii="Times New Roman" w:hAnsi="Times New Roman" w:cs="Times New Roman"/>
          <w:sz w:val="28"/>
          <w:szCs w:val="28"/>
        </w:rPr>
        <w:t>257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26B" w:rsidRDefault="00F0726B" w:rsidP="00F072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726B" w:rsidRDefault="00F0726B" w:rsidP="00F072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F0726B" w:rsidRDefault="00F0726B" w:rsidP="00F0726B">
      <w:pPr>
        <w:rPr>
          <w:rFonts w:ascii="Times New Roman" w:hAnsi="Times New Roman" w:cs="Times New Roman"/>
        </w:rPr>
      </w:pPr>
    </w:p>
    <w:p w:rsidR="00F0726B" w:rsidRDefault="00F0726B" w:rsidP="00F0726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  <w:r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F0726B" w:rsidRDefault="00F0726B" w:rsidP="00F0726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рассмотрению заявлений субъектов МСП, претендующих на получение муниципальной преференции в виде передачи имущества муниципального образования Грачевский район Оренбургской области в аренду, безвозмездное пользование без проведения торгов</w:t>
      </w:r>
    </w:p>
    <w:p w:rsidR="00F0726B" w:rsidRDefault="00F0726B" w:rsidP="00F07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126"/>
        <w:gridCol w:w="3680"/>
      </w:tblGrid>
      <w:tr w:rsidR="00F0726B" w:rsidTr="00F0726B">
        <w:tc>
          <w:tcPr>
            <w:tcW w:w="3539" w:type="dxa"/>
            <w:hideMark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 Анатольевна</w:t>
            </w:r>
          </w:p>
        </w:tc>
        <w:tc>
          <w:tcPr>
            <w:tcW w:w="2126" w:type="dxa"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3680" w:type="dxa"/>
            <w:hideMark/>
          </w:tcPr>
          <w:p w:rsidR="00F0726B" w:rsidRDefault="00F0726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заместитель  главы  администрации по экономическому  развитию- начальник  отдела  экономики</w:t>
            </w:r>
          </w:p>
        </w:tc>
      </w:tr>
      <w:tr w:rsidR="00F0726B" w:rsidTr="00F0726B">
        <w:tc>
          <w:tcPr>
            <w:tcW w:w="3539" w:type="dxa"/>
            <w:hideMark/>
          </w:tcPr>
          <w:p w:rsidR="00365BC3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2126" w:type="dxa"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hideMark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 начальник  финансового  отдела  администрации</w:t>
            </w:r>
          </w:p>
        </w:tc>
      </w:tr>
      <w:tr w:rsidR="00F0726B" w:rsidTr="00F0726B">
        <w:tc>
          <w:tcPr>
            <w:tcW w:w="3539" w:type="dxa"/>
            <w:hideMark/>
          </w:tcPr>
          <w:p w:rsidR="00365BC3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Близнецова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 Владимировна</w:t>
            </w:r>
          </w:p>
        </w:tc>
        <w:tc>
          <w:tcPr>
            <w:tcW w:w="2126" w:type="dxa"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hideMark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конкурсной комиссии, начальник  отдела по управлению  муниципальным  имуществом</w:t>
            </w:r>
          </w:p>
        </w:tc>
      </w:tr>
      <w:tr w:rsidR="00F0726B" w:rsidTr="00F0726B">
        <w:tc>
          <w:tcPr>
            <w:tcW w:w="3539" w:type="dxa"/>
            <w:hideMark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2126" w:type="dxa"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26B" w:rsidTr="00F0726B">
        <w:tc>
          <w:tcPr>
            <w:tcW w:w="3539" w:type="dxa"/>
            <w:hideMark/>
          </w:tcPr>
          <w:p w:rsidR="00365BC3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Бахметьева </w:t>
            </w:r>
          </w:p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 Владимировна </w:t>
            </w:r>
          </w:p>
        </w:tc>
        <w:tc>
          <w:tcPr>
            <w:tcW w:w="2126" w:type="dxa"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hideMark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главы  администрации по социальным  вопросам</w:t>
            </w:r>
          </w:p>
        </w:tc>
      </w:tr>
      <w:tr w:rsidR="00F0726B" w:rsidTr="00F0726B">
        <w:tc>
          <w:tcPr>
            <w:tcW w:w="3539" w:type="dxa"/>
            <w:hideMark/>
          </w:tcPr>
          <w:p w:rsidR="00365BC3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 Валерьевич</w:t>
            </w:r>
          </w:p>
        </w:tc>
        <w:tc>
          <w:tcPr>
            <w:tcW w:w="2126" w:type="dxa"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hideMark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 администрации –начальник  управления  сельского хозяйства</w:t>
            </w:r>
          </w:p>
        </w:tc>
      </w:tr>
      <w:tr w:rsidR="00F0726B" w:rsidTr="00F0726B">
        <w:tc>
          <w:tcPr>
            <w:tcW w:w="3539" w:type="dxa"/>
            <w:hideMark/>
          </w:tcPr>
          <w:p w:rsidR="00365BC3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</w:t>
            </w:r>
          </w:p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 Ивановна </w:t>
            </w:r>
          </w:p>
        </w:tc>
        <w:tc>
          <w:tcPr>
            <w:tcW w:w="2126" w:type="dxa"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hideMark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 специалист  организационно-правовой  и кадровой  работы</w:t>
            </w:r>
          </w:p>
        </w:tc>
      </w:tr>
      <w:tr w:rsidR="00F0726B" w:rsidTr="00F0726B">
        <w:tc>
          <w:tcPr>
            <w:tcW w:w="3539" w:type="dxa"/>
            <w:hideMark/>
          </w:tcPr>
          <w:p w:rsidR="00365BC3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Михайловских </w:t>
            </w:r>
          </w:p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 Викторович</w:t>
            </w:r>
          </w:p>
        </w:tc>
        <w:tc>
          <w:tcPr>
            <w:tcW w:w="2126" w:type="dxa"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hideMark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 отдела  архитектуры  и капитального строительства</w:t>
            </w:r>
          </w:p>
        </w:tc>
      </w:tr>
      <w:tr w:rsidR="00F0726B" w:rsidTr="00F0726B">
        <w:tc>
          <w:tcPr>
            <w:tcW w:w="3539" w:type="dxa"/>
            <w:hideMark/>
          </w:tcPr>
          <w:p w:rsidR="00365BC3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Палухина</w:t>
            </w:r>
            <w:proofErr w:type="spellEnd"/>
          </w:p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 Анатольевна </w:t>
            </w:r>
          </w:p>
        </w:tc>
        <w:tc>
          <w:tcPr>
            <w:tcW w:w="2126" w:type="dxa"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hideMark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администрации- начальник организационно-правовой  и кадровой  работы</w:t>
            </w:r>
          </w:p>
        </w:tc>
      </w:tr>
      <w:tr w:rsidR="00F0726B" w:rsidTr="00F0726B">
        <w:tc>
          <w:tcPr>
            <w:tcW w:w="3539" w:type="dxa"/>
            <w:hideMark/>
          </w:tcPr>
          <w:p w:rsidR="00365BC3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Терновых  </w:t>
            </w:r>
          </w:p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 Евгеньевна</w:t>
            </w:r>
          </w:p>
        </w:tc>
        <w:tc>
          <w:tcPr>
            <w:tcW w:w="2126" w:type="dxa"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hideMark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 специалист  организационно-правовой  и кадровой  работы</w:t>
            </w:r>
          </w:p>
        </w:tc>
      </w:tr>
      <w:tr w:rsidR="00F0726B" w:rsidTr="00F0726B">
        <w:tc>
          <w:tcPr>
            <w:tcW w:w="3539" w:type="dxa"/>
            <w:hideMark/>
          </w:tcPr>
          <w:p w:rsidR="00365BC3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Шляхова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 Павловна</w:t>
            </w:r>
          </w:p>
        </w:tc>
        <w:tc>
          <w:tcPr>
            <w:tcW w:w="2126" w:type="dxa"/>
          </w:tcPr>
          <w:p w:rsidR="00F0726B" w:rsidRDefault="00F0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hideMark/>
          </w:tcPr>
          <w:p w:rsidR="00F0726B" w:rsidRDefault="00F0726B" w:rsidP="00365B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 специалист  отдела по управлению  </w:t>
            </w:r>
            <w:r w:rsidR="00365BC3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ниципальным  </w:t>
            </w:r>
            <w:r w:rsidR="00365B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муществом</w:t>
            </w:r>
          </w:p>
        </w:tc>
      </w:tr>
    </w:tbl>
    <w:p w:rsidR="00F0726B" w:rsidRDefault="00F0726B" w:rsidP="00F07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635" w:rsidRDefault="00F0726B" w:rsidP="00F0726B">
      <w:pPr>
        <w:jc w:val="center"/>
      </w:pPr>
      <w:r>
        <w:t>____________________________________</w:t>
      </w:r>
    </w:p>
    <w:sectPr w:rsidR="00704635" w:rsidSect="000B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73E9"/>
    <w:rsid w:val="000B77D2"/>
    <w:rsid w:val="002E2077"/>
    <w:rsid w:val="00365BC3"/>
    <w:rsid w:val="003A5DEE"/>
    <w:rsid w:val="00704635"/>
    <w:rsid w:val="00EC73E9"/>
    <w:rsid w:val="00F0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2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39"/>
    <w:rsid w:val="00F0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4</cp:revision>
  <dcterms:created xsi:type="dcterms:W3CDTF">2023-05-02T13:47:00Z</dcterms:created>
  <dcterms:modified xsi:type="dcterms:W3CDTF">2023-05-05T04:17:00Z</dcterms:modified>
</cp:coreProperties>
</file>