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35" w:rsidRDefault="001C2135" w:rsidP="001C2135">
      <w:pPr>
        <w:jc w:val="center"/>
        <w:rPr>
          <w:b/>
          <w:bCs/>
          <w:caps/>
          <w:sz w:val="26"/>
          <w:szCs w:val="26"/>
        </w:rPr>
      </w:pPr>
      <w:r>
        <w:rPr>
          <w:noProof/>
          <w:sz w:val="28"/>
          <w:szCs w:val="28"/>
        </w:rPr>
        <w:drawing>
          <wp:inline distT="0" distB="0" distL="0" distR="0">
            <wp:extent cx="655320" cy="7766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135" w:rsidRPr="00725A9A" w:rsidRDefault="001C2135" w:rsidP="001C2135">
      <w:pPr>
        <w:jc w:val="center"/>
        <w:rPr>
          <w:b/>
          <w:bCs/>
          <w:caps/>
          <w:sz w:val="26"/>
          <w:szCs w:val="26"/>
        </w:rPr>
      </w:pPr>
      <w:r w:rsidRPr="00725A9A">
        <w:rPr>
          <w:b/>
          <w:bCs/>
          <w:caps/>
          <w:sz w:val="26"/>
          <w:szCs w:val="26"/>
        </w:rPr>
        <w:t>Совет старейшин при Губернаторе Оренбургской области</w:t>
      </w:r>
    </w:p>
    <w:p w:rsidR="001C2135" w:rsidRDefault="001C2135" w:rsidP="001C2135">
      <w:pPr>
        <w:jc w:val="center"/>
        <w:rPr>
          <w:sz w:val="6"/>
          <w:szCs w:val="6"/>
        </w:rPr>
      </w:pPr>
    </w:p>
    <w:p w:rsidR="001C2135" w:rsidRDefault="001C2135" w:rsidP="001C213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Дом Советов,  г. Оренбург, 460015, телефон (3532) 77-98-05,  78-60-48, факс (3532) 77-38-02, </w:t>
      </w:r>
    </w:p>
    <w:p w:rsidR="001C2135" w:rsidRPr="008A5BDF" w:rsidRDefault="001C2135" w:rsidP="001C2135">
      <w:pPr>
        <w:pBdr>
          <w:bottom w:val="single" w:sz="12" w:space="1" w:color="auto"/>
        </w:pBdr>
        <w:jc w:val="center"/>
        <w:rPr>
          <w:noProof/>
          <w:sz w:val="20"/>
          <w:szCs w:val="20"/>
        </w:rPr>
      </w:pPr>
      <w:r w:rsidRPr="008A5BDF">
        <w:rPr>
          <w:noProof/>
          <w:sz w:val="20"/>
          <w:szCs w:val="20"/>
          <w:lang w:val="en-US"/>
        </w:rPr>
        <w:t>e</w:t>
      </w:r>
      <w:r w:rsidRPr="008A5BDF">
        <w:rPr>
          <w:noProof/>
          <w:sz w:val="20"/>
          <w:szCs w:val="20"/>
        </w:rPr>
        <w:t>-</w:t>
      </w:r>
      <w:r w:rsidRPr="008A5BDF">
        <w:rPr>
          <w:noProof/>
          <w:sz w:val="20"/>
          <w:szCs w:val="20"/>
          <w:lang w:val="en-US"/>
        </w:rPr>
        <w:t>mail</w:t>
      </w:r>
      <w:r w:rsidRPr="008A5BDF">
        <w:rPr>
          <w:noProof/>
          <w:sz w:val="20"/>
          <w:szCs w:val="20"/>
        </w:rPr>
        <w:t>:</w:t>
      </w:r>
      <w:r w:rsidRPr="008A5BDF">
        <w:rPr>
          <w:noProof/>
          <w:sz w:val="20"/>
          <w:szCs w:val="20"/>
          <w:lang w:val="en-US"/>
        </w:rPr>
        <w:t>GVF</w:t>
      </w:r>
      <w:r w:rsidRPr="008A5BDF">
        <w:rPr>
          <w:noProof/>
          <w:sz w:val="20"/>
          <w:szCs w:val="20"/>
        </w:rPr>
        <w:t>@</w:t>
      </w:r>
      <w:r w:rsidRPr="008A5BDF">
        <w:rPr>
          <w:noProof/>
          <w:sz w:val="20"/>
          <w:szCs w:val="20"/>
          <w:lang w:val="en-US"/>
        </w:rPr>
        <w:t>mail</w:t>
      </w:r>
      <w:r w:rsidRPr="008A5BDF">
        <w:rPr>
          <w:noProof/>
          <w:sz w:val="20"/>
          <w:szCs w:val="20"/>
        </w:rPr>
        <w:t>.</w:t>
      </w:r>
      <w:r w:rsidRPr="008A5BDF">
        <w:rPr>
          <w:noProof/>
          <w:sz w:val="20"/>
          <w:szCs w:val="20"/>
          <w:lang w:val="en-US"/>
        </w:rPr>
        <w:t>orb</w:t>
      </w:r>
      <w:r w:rsidRPr="008A5BDF">
        <w:rPr>
          <w:noProof/>
          <w:sz w:val="20"/>
          <w:szCs w:val="20"/>
        </w:rPr>
        <w:t>.</w:t>
      </w:r>
      <w:r w:rsidRPr="008A5BDF">
        <w:rPr>
          <w:noProof/>
          <w:sz w:val="20"/>
          <w:szCs w:val="20"/>
          <w:lang w:val="en-US"/>
        </w:rPr>
        <w:t>ru</w:t>
      </w:r>
      <w:r w:rsidRPr="008A5BDF">
        <w:rPr>
          <w:noProof/>
          <w:sz w:val="20"/>
          <w:szCs w:val="20"/>
        </w:rPr>
        <w:t>.</w:t>
      </w:r>
    </w:p>
    <w:p w:rsidR="001C2135" w:rsidRPr="008A5BDF" w:rsidRDefault="001C2135" w:rsidP="001C2135">
      <w:pPr>
        <w:pBdr>
          <w:bottom w:val="single" w:sz="12" w:space="1" w:color="auto"/>
        </w:pBdr>
        <w:jc w:val="center"/>
        <w:rPr>
          <w:noProof/>
          <w:sz w:val="16"/>
          <w:szCs w:val="16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58"/>
        <w:gridCol w:w="192"/>
        <w:gridCol w:w="5040"/>
      </w:tblGrid>
      <w:tr w:rsidR="001C2135" w:rsidRPr="004A7D6C" w:rsidTr="00D2343F">
        <w:trPr>
          <w:trHeight w:val="1265"/>
        </w:trPr>
        <w:tc>
          <w:tcPr>
            <w:tcW w:w="4558" w:type="dxa"/>
          </w:tcPr>
          <w:p w:rsidR="001C2135" w:rsidRDefault="001C2135" w:rsidP="00D2343F">
            <w:pPr>
              <w:jc w:val="center"/>
              <w:rPr>
                <w:noProof/>
                <w:sz w:val="4"/>
                <w:szCs w:val="4"/>
              </w:rPr>
            </w:pPr>
          </w:p>
          <w:p w:rsidR="001C2135" w:rsidRDefault="001C2135" w:rsidP="00D2343F">
            <w:pPr>
              <w:jc w:val="center"/>
            </w:pPr>
          </w:p>
          <w:p w:rsidR="00A30FAC" w:rsidRPr="00A844F0" w:rsidRDefault="00A30FAC" w:rsidP="00A30FAC">
            <w:pPr>
              <w:jc w:val="center"/>
              <w:rPr>
                <w:b/>
                <w:u w:val="single"/>
              </w:rPr>
            </w:pPr>
            <w:r w:rsidRPr="00A844F0">
              <w:rPr>
                <w:b/>
                <w:u w:val="single"/>
              </w:rPr>
              <w:t>11.04.2019 № 28</w:t>
            </w:r>
          </w:p>
          <w:p w:rsidR="001C2135" w:rsidRDefault="001C2135" w:rsidP="00D2343F">
            <w:pPr>
              <w:jc w:val="center"/>
            </w:pPr>
            <w:bookmarkStart w:id="0" w:name="_GoBack"/>
            <w:bookmarkEnd w:id="0"/>
          </w:p>
          <w:p w:rsidR="001C2135" w:rsidRPr="00807E09" w:rsidRDefault="001C2135" w:rsidP="00D2343F">
            <w:pPr>
              <w:jc w:val="center"/>
              <w:rPr>
                <w:noProof/>
                <w:sz w:val="4"/>
                <w:szCs w:val="4"/>
              </w:rPr>
            </w:pPr>
            <w:r>
              <w:t>на  № ____________ от _______________</w:t>
            </w:r>
          </w:p>
        </w:tc>
        <w:tc>
          <w:tcPr>
            <w:tcW w:w="192" w:type="dxa"/>
          </w:tcPr>
          <w:p w:rsidR="001C2135" w:rsidRPr="004A7D6C" w:rsidRDefault="001C2135" w:rsidP="00D2343F">
            <w:pPr>
              <w:jc w:val="center"/>
              <w:rPr>
                <w:b/>
                <w:bCs/>
              </w:rPr>
            </w:pPr>
          </w:p>
        </w:tc>
        <w:tc>
          <w:tcPr>
            <w:tcW w:w="5040" w:type="dxa"/>
          </w:tcPr>
          <w:p w:rsidR="001C2135" w:rsidRDefault="006155FB" w:rsidP="00D2343F">
            <w:pPr>
              <w:ind w:left="193"/>
            </w:pPr>
            <w:r>
              <w:rPr>
                <w:noProof/>
              </w:rPr>
              <w:pict>
                <v:line id="Прямая соединительная линия 5" o:spid="_x0000_s1026" style="position:absolute;left:0;text-align:left;z-index:251662336;visibility:visible;mso-position-horizontal-relative:page;mso-position-vertical-relative:page" from="247.8pt,5.1pt" to="247.8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kIZQIAAJEEAAAOAAAAZHJzL2Uyb0RvYy54bWysVM2O0zAQviPxDpbv3TTdtnSjTRFqWi4L&#10;rLTLA7i201g4tmV7m1YICTgj7SPwChxAWmmBZ0jfiLH7wy4cQIgcHHtm/OWbb2Zy+nhVS7Tk1gmt&#10;cpwedTHiimom1CLHLy9nnRFGzhPFiNSK53jNHX48fvjgtDEZ7+lKS8YtAhDlssbkuPLeZEniaMVr&#10;4o604QqcpbY18XC0i4RZ0gB6LZNetztMGm2ZsZpy58BabJ14HPHLklP/oiwd90jmGLj5uNq4zsOa&#10;jE9JtrDEVILuaJB/YFEToeCjB6iCeIKurPgNqhbUaqdLf0R1neiyFJTHHCCbtPtLNhcVMTzmAuI4&#10;c5DJ/T9Y+nx5bpFgOR5gpEgNJWo/bt5urtuv7afNNdq8a7+3X9rP7U37rb3ZvIf97eYD7IOzvd2Z&#10;r9EgKNkYlwHgRJ3boAVdqQtzpukrh5SeVEQteMzocm3gM2m4kdy7Eg7OAJ9580wziCFXXkdZV6Wt&#10;AyQIhlaxeutD9fjKIwrG4TGkQMGejo4HaSSUkGx/01jnn3Jdo7DJsRQqKEsysjxzPjAh2T4kmJWe&#10;CSljd0iFmhyfDHqDeMFpKVhwhjBnF/OJtGhJQn/FJ6YFnrthVl8pFsEqTthUMeSjBgpmAgd0V2Mk&#10;OUwQbGKcJ0L+OQ5ISxV4gAaQxm63bbzXJ92T6Wg66nf6veG00+8WRefJbNLvDGfpo0FxXEwmRfom&#10;pJT2s0owxlXIaj8Eaf/vmmw3jtv2PYzBQb7kPnrUGcju35F0bIJQ920HzTVbn9tQktAP0PcxeDej&#10;YbDunmPUzz/J+AcAAAD//wMAUEsDBBQABgAIAAAAIQDykbRN3wAAAAkBAAAPAAAAZHJzL2Rvd25y&#10;ZXYueG1sTI/LTsNADEX3SPzDyEjs6KQF+giZVOVRwQ7RwqI7N2OSiIwnykyblK/HrGBp36Pr42w5&#10;uEYdqQu1ZwPjUQKKuPC25tLA+3Z9NQcVIrLFxjMZOFGAZX5+lmFqfc9vdNzEUkkJhxQNVDG2qdah&#10;qMhhGPmWWLJP3zmMMnalth32Uu4aPUmSqXZYs1yosKWHioqvzcEZWD3H2Wm3fmoZX793j7YfXu4/&#10;BmMuL4bVHahIQ/yD4Vdf1CEXp70/sA2qMXCzuJ0KKkEyASWALGag9gauF2PQeab/f5D/AAAA//8D&#10;AFBLAQItABQABgAIAAAAIQC2gziS/gAAAOEBAAATAAAAAAAAAAAAAAAAAAAAAABbQ29udGVudF9U&#10;eXBlc10ueG1sUEsBAi0AFAAGAAgAAAAhADj9If/WAAAAlAEAAAsAAAAAAAAAAAAAAAAALwEAAF9y&#10;ZWxzLy5yZWxzUEsBAi0AFAAGAAgAAAAhAFEeuQhlAgAAkQQAAA4AAAAAAAAAAAAAAAAALgIAAGRy&#10;cy9lMm9Eb2MueG1sUEsBAi0AFAAGAAgAAAAhAPKRtE3fAAAACQEAAA8AAAAAAAAAAAAAAAAAvwQA&#10;AGRycy9kb3ducmV2LnhtbFBLBQYAAAAABAAEAPMAAADLBQAAAAA=&#10;">
                  <v:stroke startarrowwidth="narrow" startarrowlength="short" endarrowwidth="narrow" endarrowlength="short"/>
                  <w10:wrap anchorx="page" anchory="page"/>
                </v:line>
              </w:pict>
            </w:r>
            <w:r>
              <w:rPr>
                <w:noProof/>
              </w:rPr>
              <w:pict>
                <v:line id="Прямая соединительная линия 4" o:spid="_x0000_s1029" style="position:absolute;left:0;text-align:left;z-index:251661312;visibility:visible;mso-position-horizontal-relative:page;mso-position-vertical-relative:page" from="232.75pt,5.1pt" to="247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ltYwIAAJEEAAAOAAAAZHJzL2Uyb0RvYy54bWysVM2O0zAQviPxDpbv3TRtWrrRpivUtFwW&#10;WGmXB3Bjp7FwbMv2Nq0QEnBG2kfgFTiAtNICz5C+EWP3BwoHEKIHd+wZf5755pucna9qgZbMWK5k&#10;huOTLkZMFopyucjwi+tZZ4SRdURSIpRkGV4zi8/HDx+cNTplPVUpQZlBACJt2ugMV87pNIpsUbGa&#10;2BOlmQRnqUxNHGzNIqKGNIBei6jX7Q6jRhmqjSqYtXCab514HPDLkhXueVla5pDIMOTmwmrCOvdr&#10;ND4j6cIQXfFilwb5hyxqwiU8eoDKiSPoxvDfoGpeGGVV6U4KVUeqLHnBQg1QTdz9pZqrimgWagFy&#10;rD7QZP8fbPFseWkQpxlOMJKkhha1HzZvNrftl/bj5hZt3rbf2s/tp/au/drebd6Bfb95D7Z3tve7&#10;41uUeCYbbVMAnMhL47koVvJKX6jipUVSTSoiFyxUdL3W8Ezsb0RHV/zGashn3jxVFGLIjVOB1lVp&#10;ag8JhKFV6N760D22cqiAw3jUH8QDjApwDfuDAE/S/U1trHvCVI28kWHBpWeWpGR5YZ3PhKT7EH8s&#10;1YwLEdQhJGoyfDroDcIFqwSn3unDrFnMJ8KgJfH6Cr/du0dhRt1IGsAqRuhUUuQCBxJmAnt0W2Mk&#10;GEwQGCHOES7+HAdJC+nzAA6gjJ21Fd6r0+7pdDQdJZ2kN5x2km6edx7PJklnOIsfDfJ+Ppnk8Wtf&#10;UpykFaeUSV/Vfgji5O9EthvHrXwPY3CgLzpGDzxDsvv/kHQQge/7VkFzRdeXxrfE6wF0H4J3M+oH&#10;6+d9iPrxJRl/BwAA//8DAFBLAwQUAAYACAAAACEAUPeCBd8AAAAJAQAADwAAAGRycy9kb3ducmV2&#10;LnhtbEyPTU/DMAyG70j8h8hI3FjK6AaUptP4mOCGGHDYzWtMW9E4VZOtHb8e7wRH+330+nG+GF2r&#10;9tSHxrOBy0kCirj0tuHKwMf76uIGVIjIFlvPZOBAARbF6UmOmfUDv9F+HSslJRwyNFDH2GVah7Im&#10;h2HiO2LJvnzvMMrYV9r2OEi5a/U0SebaYcNyocaOHmoqv9c7Z2D5HK8Pm9VTx/j6s3m0w/hy/zka&#10;c342Lu9ARRrjHwxHfVGHQpy2fsc2qNZAOp/NBJUgmYISIL1NU1Db4+IKdJHr/x8UvwAAAP//AwBQ&#10;SwECLQAUAAYACAAAACEAtoM4kv4AAADhAQAAEwAAAAAAAAAAAAAAAAAAAAAAW0NvbnRlbnRfVHlw&#10;ZXNdLnhtbFBLAQItABQABgAIAAAAIQA4/SH/1gAAAJQBAAALAAAAAAAAAAAAAAAAAC8BAABfcmVs&#10;cy8ucmVsc1BLAQItABQABgAIAAAAIQCcECltYwIAAJEEAAAOAAAAAAAAAAAAAAAAAC4CAABkcnMv&#10;ZTJvRG9jLnhtbFBLAQItABQABgAIAAAAIQBQ94IF3wAAAAkBAAAPAAAAAAAAAAAAAAAAAL0EAABk&#10;cnMvZG93bnJldi54bWxQSwUGAAAAAAQABADzAAAAyQUAAAAA&#10;">
                  <v:stroke startarrowwidth="narrow" startarrowlength="short" endarrowwidth="narrow" endarrowlength="short"/>
                  <w10:wrap anchorx="page" anchory="page"/>
                </v:line>
              </w:pict>
            </w:r>
            <w:r>
              <w:rPr>
                <w:noProof/>
              </w:rPr>
              <w:pict>
                <v:line id="Прямая соединительная линия 3" o:spid="_x0000_s1028" style="position:absolute;left:0;text-align:left;z-index:251659264;visibility:visible;mso-position-horizontal-relative:page;mso-position-vertical-relative:page" from="7.15pt,4.4pt" to="7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3rYwIAAJEEAAAOAAAAZHJzL2Uyb0RvYy54bWysVM2O0zAQviPxDpbvbZr+0Y02XaGm5bLA&#10;Srs8gBs7jYVjW7bbtEJIwBmpj8ArcABppQWeIX0jxu4PLBxAiB7c8Xj8eeabb3J+sa4EWjFjuZIp&#10;jtsdjJjMFeVykeIXN7PWCCPriKREKMlSvGEWX4wfPjivdcK6qlSCMoMARNqk1ikundNJFNm8ZBWx&#10;baWZhMNCmYo42JpFRA2pAb0SUbfTGUa1MlQblTNrwZvtD/E44BcFy93zorDMIZFiyM2F1YR17tdo&#10;fE6ShSG65PkhDfIPWVSES3j0BJURR9DS8N+gKp4bZVXh2rmqIlUUPGehBqgm7vxSzXVJNAu1ADlW&#10;n2iy/w82f7a6MojTFPcwkqSCFjUfdm922+ZL83G3Rbu3zbfmc/OpuW2+Nre7d2Df7d6D7Q+bu4N7&#10;i3qeyVrbBAAn8sp4LvK1vNaXKn9pkVSTksgFCxXdbDQ8E/sb0b0rfmM15DOvnyoKMWTpVKB1XZjK&#10;QwJhaB26tzl1j60dysE57A0wysEfj3qDeBDgSXK8qY11T5iqkDdSLLj0zJKErC6t85mQ5Bji3VLN&#10;uBBBHUKiOsVng+4gXLBKcOoPfZg1i/lEGLQiXl/hd3j3XphRS0kDWMkInUqKXOBAwkxgj24rjASD&#10;CQIjxDnCxZ/jIGkhfR7AAZRxsPbCe3XWOZuOpqN+q98dTlv9Tpa1Hs8m/dZwFj8aZL1sMsni176k&#10;uJ+UnFImfVXHIYj7fyeywzju5XsagxN90X30wDMke/wPSQcR+L7vFTRXdHNlfEu8HkD3Ifgwo36w&#10;ft6HqB9fkvF3AAAA//8DAFBLAwQUAAYACAAAACEACAA+TNwAAAAGAQAADwAAAGRycy9kb3ducmV2&#10;LnhtbEyPzU7DMBCE70i8g7VI3KgDjUgV4lTlp4IbosCht228JBHxOordJuXp2Z7gOJrRzDfFcnKd&#10;OtAQWs8GrmcJKOLK25ZrAx/v66sFqBCRLXaeycCRAizL87MCc+tHfqPDJtZKSjjkaKCJsc+1DlVD&#10;DsPM98TiffnBYRQ51NoOOEq56/RNktxqhy3LQoM9PTRUfW/2zsDqOWbH7fqpZ3z92T7acXq5/5yM&#10;ubyYVnegIk3xLwwnfEGHUph2fs82qE50OpekgYUcONlpCmpnYJ5loMtC/8cvfwEAAP//AwBQSwEC&#10;LQAUAAYACAAAACEAtoM4kv4AAADhAQAAEwAAAAAAAAAAAAAAAAAAAAAAW0NvbnRlbnRfVHlwZXNd&#10;LnhtbFBLAQItABQABgAIAAAAIQA4/SH/1gAAAJQBAAALAAAAAAAAAAAAAAAAAC8BAABfcmVscy8u&#10;cmVsc1BLAQItABQABgAIAAAAIQAHth3rYwIAAJEEAAAOAAAAAAAAAAAAAAAAAC4CAABkcnMvZTJv&#10;RG9jLnhtbFBLAQItABQABgAIAAAAIQAIAD5M3AAAAAYBAAAPAAAAAAAAAAAAAAAAAL0EAABkcnMv&#10;ZG93bnJldi54bWxQSwUGAAAAAAQABADzAAAAxgUAAAAA&#10;">
                  <v:stroke startarrowwidth="narrow" startarrowlength="short" endarrowwidth="narrow" endarrowlength="short"/>
                  <w10:wrap anchorx="page" anchory="page"/>
                </v:line>
              </w:pict>
            </w:r>
            <w:r>
              <w:rPr>
                <w:noProof/>
              </w:rPr>
              <w:pict>
                <v:line id="Прямая соединительная линия 2" o:spid="_x0000_s1027" style="position:absolute;left:0;text-align:left;z-index:251660288;visibility:visible;mso-position-horizontal-relative:page;mso-position-vertical-relative:page" from="7.15pt,4.4pt" to="21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2OYwIAAJEEAAAOAAAAZHJzL2Uyb0RvYy54bWysVM1uEzEQviPxDpbv6WbTJKSrbiqUTbgU&#10;qNTyAI7tzVp4bct2s4kQEnBG6iPwChxAqlTgGTZvxNj5gcIBhMjBGXvGn2e++WZPz1a1REtundAq&#10;x+lRFyOuqGZCLXL84mrWGWHkPFGMSK14jtfc4bPxwwenjcl4T1daMm4RgCiXNSbHlfcmSxJHK14T&#10;d6QNV+Asta2Jh61dJMySBtBrmfS63WHSaMuM1ZQ7B6fF1onHEb8sOfXPy9Jxj2SOITcfVxvXeViT&#10;8SnJFpaYStBdGuQfsqiJUPDoAaognqBrK36DqgW12unSH1FdJ7osBeWxBqgm7f5SzWVFDI+1ADnO&#10;HGhy/w+WPlteWCRYjnsYKVJDi9oPmzebm/ZL+3FzgzZv22/t5/ZTe9t+bW8378C+27wHOzjbu93x&#10;DeoFJhvjMgCcqAsbuKArdWnONX3pkNKTiqgFjxVdrQ08k4Ybyb0rYeMM5DNvnmoGMeTa60jrqrR1&#10;gATC0Cp2b33oHl95ROEwHR0P0gFGFFzD40GEJ9n+prHOP+G6RsHIsRQqMEsysjx3PmRCsn1IOFZ6&#10;JqSM6pAKNTk+GfQG8YLTUrDgDGHOLuYTadGSBH3F3+7de2FWXysWwSpO2FQx5CMHCmYCB3RXYyQ5&#10;TBAYMc4TIf8cB0lLFfIADqCMnbUV3quT7sl0NB31O/3ecNrpd4ui83g26XeGs/TRoDguJpMifR1K&#10;SvtZJRjjKlS1H4K0/3ci243jVr6HMTjQl9xHjzxDsvv/mHQUQej7VkFzzdYXNrQk6AF0H4N3MxoG&#10;6+d9jPrxJRl/BwAA//8DAFBLAwQUAAYACAAAACEAIrbtEtsAAAAFAQAADwAAAGRycy9kb3ducmV2&#10;LnhtbEyPy07DMBBF90j8gzVI7KhDW0EJcaryqGCHKLDobhoPSUQ8jmK3cfl6hhUsj+7VnTPFMrlO&#10;HWgIrWcDl5MMFHHlbcu1gfe39cUCVIjIFjvPZOBIAZbl6UmBufUjv9JhE2slIxxyNNDE2Odah6oh&#10;h2Hie2LJPv3gMAoOtbYDjjLuOj3NsivtsGW50GBP9w1VX5u9M7B6itfH7fqxZ3z53j7YMT3ffSRj&#10;zs/S6hZUpBT/yvCrL+pQitPO79kG1QnPZ9I0sJAHJJ7PpqB2gjegy0L/ty9/AAAA//8DAFBLAQIt&#10;ABQABgAIAAAAIQC2gziS/gAAAOEBAAATAAAAAAAAAAAAAAAAAAAAAABbQ29udGVudF9UeXBlc10u&#10;eG1sUEsBAi0AFAAGAAgAAAAhADj9If/WAAAAlAEAAAsAAAAAAAAAAAAAAAAALwEAAF9yZWxzLy5y&#10;ZWxzUEsBAi0AFAAGAAgAAAAhAMq4jY5jAgAAkQQAAA4AAAAAAAAAAAAAAAAALgIAAGRycy9lMm9E&#10;b2MueG1sUEsBAi0AFAAGAAgAAAAhACK27RLbAAAABQEAAA8AAAAAAAAAAAAAAAAAvQQAAGRycy9k&#10;b3ducmV2LnhtbFBLBQYAAAAABAAEAPMAAADFBQAAAAA=&#10;">
                  <v:stroke startarrowwidth="narrow" startarrowlength="short" endarrowwidth="narrow" endarrowlength="short"/>
                  <w10:wrap anchorx="page" anchory="page"/>
                </v:line>
              </w:pict>
            </w:r>
            <w:r w:rsidR="001C2135" w:rsidRPr="004A7D6C">
              <w:t xml:space="preserve"> </w:t>
            </w:r>
          </w:p>
          <w:p w:rsidR="00A9298C" w:rsidRDefault="00A9298C" w:rsidP="00A9298C">
            <w:pPr>
              <w:pStyle w:val="3"/>
              <w:ind w:right="71"/>
            </w:pPr>
            <w:r>
              <w:t>Главе</w:t>
            </w:r>
          </w:p>
          <w:p w:rsidR="00A9298C" w:rsidRDefault="00A9298C" w:rsidP="00A9298C">
            <w:pPr>
              <w:pStyle w:val="3"/>
              <w:ind w:right="71"/>
            </w:pPr>
            <w:r>
              <w:t xml:space="preserve">муниципального образования </w:t>
            </w:r>
            <w:r w:rsidR="00F0091E">
              <w:t>Граче</w:t>
            </w:r>
            <w:r>
              <w:t>вский  район</w:t>
            </w:r>
          </w:p>
          <w:p w:rsidR="00A9298C" w:rsidRPr="00C20B0F" w:rsidRDefault="00A9298C" w:rsidP="00A9298C"/>
          <w:p w:rsidR="00A9298C" w:rsidRPr="00521D0E" w:rsidRDefault="00F0091E" w:rsidP="00A9298C">
            <w:pPr>
              <w:ind w:left="2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О.М. Свиридову</w:t>
            </w:r>
          </w:p>
          <w:p w:rsidR="00C16DE2" w:rsidRDefault="00C16DE2" w:rsidP="00D2343F">
            <w:pPr>
              <w:ind w:left="193"/>
              <w:rPr>
                <w:sz w:val="28"/>
                <w:szCs w:val="28"/>
              </w:rPr>
            </w:pPr>
          </w:p>
          <w:p w:rsidR="00C16DE2" w:rsidRPr="007B5E76" w:rsidRDefault="00C16DE2" w:rsidP="00D2343F">
            <w:pPr>
              <w:ind w:left="193"/>
              <w:rPr>
                <w:sz w:val="28"/>
                <w:szCs w:val="28"/>
              </w:rPr>
            </w:pPr>
          </w:p>
        </w:tc>
      </w:tr>
    </w:tbl>
    <w:p w:rsidR="001C2135" w:rsidRDefault="001C2135" w:rsidP="001C2135">
      <w:r>
        <w:t xml:space="preserve"> </w:t>
      </w:r>
    </w:p>
    <w:p w:rsidR="00C16DE2" w:rsidRDefault="00C16DE2" w:rsidP="00C16DE2">
      <w:pPr>
        <w:jc w:val="center"/>
        <w:rPr>
          <w:sz w:val="28"/>
          <w:szCs w:val="28"/>
        </w:rPr>
      </w:pPr>
      <w:r w:rsidRPr="00C16DE2">
        <w:rPr>
          <w:sz w:val="28"/>
          <w:szCs w:val="28"/>
        </w:rPr>
        <w:t xml:space="preserve">Уважаемый </w:t>
      </w:r>
      <w:r w:rsidR="00F0091E">
        <w:rPr>
          <w:sz w:val="28"/>
          <w:szCs w:val="28"/>
        </w:rPr>
        <w:t>Олег Михайлович</w:t>
      </w:r>
      <w:r w:rsidRPr="00C16DE2">
        <w:rPr>
          <w:sz w:val="28"/>
          <w:szCs w:val="28"/>
        </w:rPr>
        <w:t>!</w:t>
      </w:r>
    </w:p>
    <w:p w:rsidR="00C16DE2" w:rsidRPr="00C16DE2" w:rsidRDefault="00C16DE2" w:rsidP="00C16DE2">
      <w:pPr>
        <w:ind w:firstLine="709"/>
        <w:rPr>
          <w:szCs w:val="28"/>
        </w:rPr>
      </w:pPr>
    </w:p>
    <w:p w:rsidR="00A9298C" w:rsidRPr="00B7149A" w:rsidRDefault="00A9298C" w:rsidP="00A9298C">
      <w:pPr>
        <w:spacing w:line="360" w:lineRule="auto"/>
        <w:ind w:firstLine="708"/>
        <w:jc w:val="both"/>
        <w:rPr>
          <w:sz w:val="28"/>
          <w:szCs w:val="28"/>
        </w:rPr>
      </w:pPr>
      <w:r w:rsidRPr="00B7149A">
        <w:rPr>
          <w:sz w:val="28"/>
          <w:szCs w:val="28"/>
        </w:rPr>
        <w:t xml:space="preserve">В соответствии с планом работы Совета старейшин, утверждённым   Губернатором Оренбургской области, на заседании будет рассмотрен вопрос  «О состоянии и мерах по развитию массовой физической культуры в Оренбургской области». </w:t>
      </w:r>
    </w:p>
    <w:p w:rsidR="00A9298C" w:rsidRPr="00B7149A" w:rsidRDefault="00A9298C" w:rsidP="00A9298C">
      <w:pPr>
        <w:spacing w:line="360" w:lineRule="auto"/>
        <w:jc w:val="both"/>
        <w:rPr>
          <w:sz w:val="28"/>
          <w:szCs w:val="28"/>
        </w:rPr>
      </w:pPr>
      <w:r w:rsidRPr="00B7149A">
        <w:rPr>
          <w:sz w:val="28"/>
          <w:szCs w:val="28"/>
        </w:rPr>
        <w:t xml:space="preserve">          В этой связи</w:t>
      </w:r>
      <w:r w:rsidR="00000412">
        <w:rPr>
          <w:sz w:val="28"/>
          <w:szCs w:val="28"/>
        </w:rPr>
        <w:t>,</w:t>
      </w:r>
      <w:r w:rsidRPr="00B7149A">
        <w:rPr>
          <w:sz w:val="28"/>
          <w:szCs w:val="28"/>
        </w:rPr>
        <w:t xml:space="preserve"> прошу Вас к 30 апреля 2019 года представить информацию  согласно приложению.</w:t>
      </w:r>
    </w:p>
    <w:p w:rsidR="00A9298C" w:rsidRPr="00B7149A" w:rsidRDefault="00A9298C" w:rsidP="00A9298C">
      <w:pPr>
        <w:spacing w:line="360" w:lineRule="auto"/>
        <w:jc w:val="both"/>
        <w:rPr>
          <w:sz w:val="28"/>
          <w:szCs w:val="28"/>
        </w:rPr>
      </w:pPr>
      <w:r w:rsidRPr="00B7149A">
        <w:rPr>
          <w:sz w:val="28"/>
          <w:szCs w:val="28"/>
        </w:rPr>
        <w:t xml:space="preserve">        Кроме того, прошу направить предложения по улучшению работы  обсуждаемого вопроса.</w:t>
      </w:r>
    </w:p>
    <w:p w:rsidR="00A9298C" w:rsidRPr="00B7149A" w:rsidRDefault="00A9298C" w:rsidP="00A9298C">
      <w:pPr>
        <w:spacing w:line="360" w:lineRule="auto"/>
        <w:jc w:val="both"/>
        <w:rPr>
          <w:sz w:val="28"/>
          <w:szCs w:val="28"/>
        </w:rPr>
      </w:pPr>
      <w:r w:rsidRPr="00B7149A">
        <w:rPr>
          <w:sz w:val="28"/>
          <w:szCs w:val="28"/>
        </w:rPr>
        <w:t xml:space="preserve">         Информацию на бумажном носителе прошу подтвердить по электронной почте: </w:t>
      </w:r>
      <w:hyperlink r:id="rId9" w:history="1">
        <w:r w:rsidRPr="00B7149A">
          <w:rPr>
            <w:rStyle w:val="a5"/>
            <w:sz w:val="28"/>
            <w:szCs w:val="28"/>
            <w:lang w:val="en-US"/>
          </w:rPr>
          <w:t>vvbr</w:t>
        </w:r>
        <w:r w:rsidRPr="00B7149A">
          <w:rPr>
            <w:rStyle w:val="a5"/>
            <w:sz w:val="28"/>
            <w:szCs w:val="28"/>
          </w:rPr>
          <w:t>@</w:t>
        </w:r>
        <w:r w:rsidRPr="00B7149A">
          <w:rPr>
            <w:rStyle w:val="a5"/>
            <w:sz w:val="28"/>
            <w:szCs w:val="28"/>
            <w:lang w:val="en-US"/>
          </w:rPr>
          <w:t>mail</w:t>
        </w:r>
        <w:r w:rsidRPr="00B7149A">
          <w:rPr>
            <w:rStyle w:val="a5"/>
            <w:sz w:val="28"/>
            <w:szCs w:val="28"/>
          </w:rPr>
          <w:t>.</w:t>
        </w:r>
        <w:r w:rsidRPr="00B7149A">
          <w:rPr>
            <w:rStyle w:val="a5"/>
            <w:sz w:val="28"/>
            <w:szCs w:val="28"/>
            <w:lang w:val="en-US"/>
          </w:rPr>
          <w:t>orb</w:t>
        </w:r>
        <w:r w:rsidRPr="00B7149A">
          <w:rPr>
            <w:rStyle w:val="a5"/>
            <w:sz w:val="28"/>
            <w:szCs w:val="28"/>
          </w:rPr>
          <w:t>.</w:t>
        </w:r>
        <w:r w:rsidRPr="00B7149A">
          <w:rPr>
            <w:rStyle w:val="a5"/>
            <w:sz w:val="28"/>
            <w:szCs w:val="28"/>
            <w:lang w:val="en-US"/>
          </w:rPr>
          <w:t>ru</w:t>
        </w:r>
      </w:hyperlink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10 стр., экз. – единств.</w:t>
      </w:r>
    </w:p>
    <w:p w:rsidR="00C16DE2" w:rsidRDefault="00C16DE2" w:rsidP="00C16DE2">
      <w:pPr>
        <w:spacing w:line="360" w:lineRule="auto"/>
        <w:ind w:firstLine="708"/>
        <w:jc w:val="both"/>
        <w:rPr>
          <w:sz w:val="28"/>
          <w:szCs w:val="28"/>
        </w:rPr>
      </w:pPr>
    </w:p>
    <w:p w:rsidR="00C16DE2" w:rsidRPr="00AF66E1" w:rsidRDefault="00C16DE2" w:rsidP="00C16DE2">
      <w:pPr>
        <w:spacing w:line="360" w:lineRule="auto"/>
        <w:ind w:firstLine="708"/>
        <w:jc w:val="both"/>
        <w:rPr>
          <w:sz w:val="28"/>
          <w:szCs w:val="28"/>
        </w:rPr>
      </w:pPr>
    </w:p>
    <w:p w:rsidR="00557C91" w:rsidRDefault="00557C91" w:rsidP="00557C91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AF66E1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 </w:t>
      </w:r>
    </w:p>
    <w:p w:rsidR="00557C91" w:rsidRDefault="00557C91" w:rsidP="00557C91">
      <w:pPr>
        <w:rPr>
          <w:sz w:val="28"/>
          <w:szCs w:val="28"/>
        </w:rPr>
      </w:pPr>
      <w:r>
        <w:rPr>
          <w:sz w:val="28"/>
          <w:szCs w:val="28"/>
        </w:rPr>
        <w:t xml:space="preserve">Совета старейшин              </w:t>
      </w:r>
      <w:r>
        <w:rPr>
          <w:noProof/>
        </w:rPr>
        <w:drawing>
          <wp:inline distT="0" distB="0" distL="0" distR="0">
            <wp:extent cx="1399309" cy="284526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019" cy="28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В.Ф.Голубничий</w:t>
      </w:r>
      <w:r>
        <w:rPr>
          <w:noProof/>
        </w:rPr>
        <w:t xml:space="preserve">         </w:t>
      </w:r>
    </w:p>
    <w:p w:rsidR="00A9298C" w:rsidRDefault="00A9298C" w:rsidP="00C16DE2">
      <w:pPr>
        <w:rPr>
          <w:sz w:val="28"/>
          <w:szCs w:val="28"/>
        </w:rPr>
      </w:pPr>
    </w:p>
    <w:p w:rsidR="00A9298C" w:rsidRDefault="00A9298C" w:rsidP="00C16DE2">
      <w:pPr>
        <w:rPr>
          <w:sz w:val="28"/>
          <w:szCs w:val="28"/>
        </w:rPr>
      </w:pPr>
    </w:p>
    <w:p w:rsidR="00A9298C" w:rsidRDefault="00A9298C" w:rsidP="00C16DE2">
      <w:pPr>
        <w:rPr>
          <w:sz w:val="28"/>
          <w:szCs w:val="28"/>
        </w:rPr>
      </w:pPr>
    </w:p>
    <w:p w:rsidR="00A9298C" w:rsidRDefault="00A9298C" w:rsidP="00C16DE2">
      <w:pPr>
        <w:rPr>
          <w:sz w:val="28"/>
          <w:szCs w:val="28"/>
        </w:rPr>
      </w:pPr>
    </w:p>
    <w:p w:rsidR="00A9298C" w:rsidRDefault="00A9298C" w:rsidP="00C16DE2">
      <w:pPr>
        <w:rPr>
          <w:sz w:val="28"/>
          <w:szCs w:val="28"/>
        </w:rPr>
      </w:pPr>
    </w:p>
    <w:p w:rsidR="00A9298C" w:rsidRDefault="00A9298C" w:rsidP="00C16DE2">
      <w:pPr>
        <w:rPr>
          <w:sz w:val="28"/>
          <w:szCs w:val="28"/>
        </w:rPr>
      </w:pPr>
    </w:p>
    <w:p w:rsidR="00A9298C" w:rsidRDefault="00A9298C" w:rsidP="00C16DE2">
      <w:pPr>
        <w:rPr>
          <w:sz w:val="28"/>
          <w:szCs w:val="28"/>
        </w:rPr>
      </w:pPr>
    </w:p>
    <w:p w:rsidR="00A9298C" w:rsidRDefault="00A9298C" w:rsidP="00C16DE2">
      <w:pPr>
        <w:rPr>
          <w:sz w:val="28"/>
          <w:szCs w:val="28"/>
        </w:rPr>
      </w:pPr>
    </w:p>
    <w:p w:rsidR="00A9298C" w:rsidRDefault="00A9298C" w:rsidP="00C16DE2">
      <w:pPr>
        <w:rPr>
          <w:sz w:val="28"/>
          <w:szCs w:val="28"/>
        </w:rPr>
      </w:pPr>
    </w:p>
    <w:p w:rsidR="00A9298C" w:rsidRPr="0049093A" w:rsidRDefault="00A9298C" w:rsidP="00A9298C">
      <w:pPr>
        <w:jc w:val="center"/>
        <w:rPr>
          <w:b/>
          <w:sz w:val="28"/>
          <w:szCs w:val="28"/>
        </w:rPr>
      </w:pPr>
      <w:r w:rsidRPr="0049093A">
        <w:rPr>
          <w:b/>
          <w:sz w:val="28"/>
          <w:szCs w:val="28"/>
        </w:rPr>
        <w:t>Информация – анкета</w:t>
      </w:r>
    </w:p>
    <w:p w:rsidR="00A9298C" w:rsidRDefault="00A9298C" w:rsidP="00A9298C">
      <w:pPr>
        <w:jc w:val="center"/>
        <w:rPr>
          <w:b/>
          <w:sz w:val="28"/>
          <w:szCs w:val="28"/>
        </w:rPr>
      </w:pPr>
      <w:r w:rsidRPr="0049093A">
        <w:rPr>
          <w:b/>
          <w:sz w:val="28"/>
          <w:szCs w:val="28"/>
        </w:rPr>
        <w:t>муниципального образования</w:t>
      </w:r>
      <w:r w:rsidR="00406B94">
        <w:rPr>
          <w:b/>
          <w:sz w:val="28"/>
          <w:szCs w:val="28"/>
        </w:rPr>
        <w:t xml:space="preserve"> Грачевский район </w:t>
      </w:r>
      <w:r w:rsidRPr="0049093A">
        <w:rPr>
          <w:b/>
          <w:sz w:val="28"/>
          <w:szCs w:val="28"/>
        </w:rPr>
        <w:t xml:space="preserve"> к подготовке вопроса на заседании Совета старейшин при Губернаторе Оренбургской области «О состоянии и мерах  по развитию физической культуры и спорта в области»</w:t>
      </w:r>
    </w:p>
    <w:p w:rsidR="00A9298C" w:rsidRPr="0049093A" w:rsidRDefault="00A9298C" w:rsidP="00A9298C">
      <w:pPr>
        <w:jc w:val="center"/>
        <w:rPr>
          <w:b/>
          <w:sz w:val="28"/>
          <w:szCs w:val="28"/>
        </w:rPr>
      </w:pPr>
    </w:p>
    <w:p w:rsidR="00A9298C" w:rsidRDefault="00A9298C" w:rsidP="00A9298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органа управления физической культуры и спорта в муниципальном образовании (полное наименование).</w:t>
      </w:r>
    </w:p>
    <w:p w:rsidR="007545D3" w:rsidRDefault="00A9298C" w:rsidP="00A9298C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Управление, комитет, отдел, главный или ведущий специалист, иное.</w:t>
      </w:r>
      <w:r w:rsidR="00754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98C" w:rsidRPr="009E1A2B" w:rsidRDefault="009E1A2B" w:rsidP="007545D3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5D3">
        <w:rPr>
          <w:rFonts w:ascii="Times New Roman" w:hAnsi="Times New Roman" w:cs="Times New Roman"/>
          <w:sz w:val="28"/>
          <w:szCs w:val="28"/>
        </w:rPr>
        <w:t xml:space="preserve"> </w:t>
      </w:r>
      <w:r w:rsidR="007545D3" w:rsidRPr="009E1A2B">
        <w:rPr>
          <w:rFonts w:ascii="Times New Roman" w:hAnsi="Times New Roman" w:cs="Times New Roman"/>
          <w:b/>
          <w:sz w:val="28"/>
          <w:szCs w:val="28"/>
        </w:rPr>
        <w:t>Отдел по физической культуре, спорту и молодежной политике</w:t>
      </w:r>
    </w:p>
    <w:p w:rsidR="007545D3" w:rsidRDefault="00A9298C" w:rsidP="00A9298C">
      <w:pPr>
        <w:pStyle w:val="a6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905">
        <w:rPr>
          <w:rFonts w:ascii="Times New Roman" w:hAnsi="Times New Roman" w:cs="Times New Roman"/>
          <w:sz w:val="28"/>
          <w:szCs w:val="28"/>
        </w:rPr>
        <w:t>Если создан орган, то указать в составе администрации</w:t>
      </w:r>
      <w:r w:rsidR="007545D3">
        <w:rPr>
          <w:rFonts w:ascii="Times New Roman" w:hAnsi="Times New Roman" w:cs="Times New Roman"/>
          <w:sz w:val="28"/>
          <w:szCs w:val="28"/>
        </w:rPr>
        <w:t xml:space="preserve"> или отдельное юридическое лицо </w:t>
      </w:r>
    </w:p>
    <w:p w:rsidR="00A9298C" w:rsidRPr="009E1A2B" w:rsidRDefault="009E1A2B" w:rsidP="007545D3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545D3" w:rsidRPr="009E1A2B">
        <w:rPr>
          <w:rFonts w:ascii="Times New Roman" w:hAnsi="Times New Roman" w:cs="Times New Roman"/>
          <w:b/>
          <w:sz w:val="28"/>
          <w:szCs w:val="28"/>
        </w:rPr>
        <w:t>в составе администрации</w:t>
      </w:r>
    </w:p>
    <w:p w:rsidR="00A9298C" w:rsidRDefault="00A9298C" w:rsidP="00A9298C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 и контактный телефон.</w:t>
      </w:r>
    </w:p>
    <w:p w:rsidR="007545D3" w:rsidRPr="009E1A2B" w:rsidRDefault="007545D3" w:rsidP="007545D3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A2B">
        <w:rPr>
          <w:rFonts w:ascii="Times New Roman" w:hAnsi="Times New Roman" w:cs="Times New Roman"/>
          <w:b/>
          <w:sz w:val="28"/>
          <w:szCs w:val="28"/>
        </w:rPr>
        <w:t>Максимов Валерий Евгеньевич т. 83534421803</w:t>
      </w:r>
    </w:p>
    <w:p w:rsidR="00A9298C" w:rsidRDefault="00A9298C" w:rsidP="00A9298C">
      <w:pPr>
        <w:pStyle w:val="a6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ответственного за физическую культуру в системе образования с указанием должности и контактного телефона.</w:t>
      </w:r>
    </w:p>
    <w:p w:rsidR="00C161D8" w:rsidRDefault="00406B94" w:rsidP="00C161D8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Расулова Светлана Ивановна</w:t>
      </w:r>
      <w:r w:rsidR="00C161D8" w:rsidRPr="009E1A2B">
        <w:rPr>
          <w:rFonts w:ascii="Times New Roman" w:hAnsi="Times New Roman" w:cs="Times New Roman"/>
          <w:b/>
          <w:sz w:val="28"/>
          <w:szCs w:val="28"/>
        </w:rPr>
        <w:t xml:space="preserve"> т. 83534421</w:t>
      </w:r>
      <w:r>
        <w:rPr>
          <w:rFonts w:ascii="Times New Roman" w:hAnsi="Times New Roman" w:cs="Times New Roman"/>
          <w:b/>
          <w:sz w:val="28"/>
          <w:szCs w:val="28"/>
        </w:rPr>
        <w:t>076</w:t>
      </w:r>
    </w:p>
    <w:p w:rsidR="00C161D8" w:rsidRDefault="00C161D8" w:rsidP="00C161D8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Выполнение областных  целевых индикаторов развития физической культуры и спорта в МО за 2016 -2018 годы.</w:t>
      </w:r>
    </w:p>
    <w:p w:rsidR="00A9298C" w:rsidRDefault="00A9298C" w:rsidP="00A9298C">
      <w:pPr>
        <w:ind w:firstLine="709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928"/>
        <w:gridCol w:w="918"/>
        <w:gridCol w:w="917"/>
        <w:gridCol w:w="918"/>
        <w:gridCol w:w="917"/>
        <w:gridCol w:w="918"/>
        <w:gridCol w:w="917"/>
        <w:gridCol w:w="918"/>
      </w:tblGrid>
      <w:tr w:rsidR="00A9298C" w:rsidTr="003D1388">
        <w:tc>
          <w:tcPr>
            <w:tcW w:w="2928" w:type="dxa"/>
            <w:vMerge w:val="restart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индикатора</w:t>
            </w:r>
          </w:p>
        </w:tc>
        <w:tc>
          <w:tcPr>
            <w:tcW w:w="918" w:type="dxa"/>
            <w:vMerge w:val="restart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</w:t>
            </w:r>
          </w:p>
        </w:tc>
        <w:tc>
          <w:tcPr>
            <w:tcW w:w="1835" w:type="dxa"/>
            <w:gridSpan w:val="2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835" w:type="dxa"/>
            <w:gridSpan w:val="2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835" w:type="dxa"/>
            <w:gridSpan w:val="2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A9298C" w:rsidTr="003D1388">
        <w:tc>
          <w:tcPr>
            <w:tcW w:w="2928" w:type="dxa"/>
            <w:vMerge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8" w:type="dxa"/>
            <w:vMerge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обл.</w:t>
            </w:r>
          </w:p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00412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д.</w:t>
            </w:r>
          </w:p>
        </w:tc>
        <w:tc>
          <w:tcPr>
            <w:tcW w:w="918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инд.</w:t>
            </w:r>
          </w:p>
        </w:tc>
        <w:tc>
          <w:tcPr>
            <w:tcW w:w="917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обл.</w:t>
            </w:r>
          </w:p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00412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д.</w:t>
            </w:r>
          </w:p>
        </w:tc>
        <w:tc>
          <w:tcPr>
            <w:tcW w:w="918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инд.</w:t>
            </w:r>
          </w:p>
        </w:tc>
        <w:tc>
          <w:tcPr>
            <w:tcW w:w="917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обл.</w:t>
            </w:r>
          </w:p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00412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д.</w:t>
            </w:r>
          </w:p>
        </w:tc>
        <w:tc>
          <w:tcPr>
            <w:tcW w:w="918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инд.</w:t>
            </w:r>
          </w:p>
        </w:tc>
      </w:tr>
      <w:tr w:rsidR="00A9298C" w:rsidTr="003D1388">
        <w:tc>
          <w:tcPr>
            <w:tcW w:w="2928" w:type="dxa"/>
          </w:tcPr>
          <w:p w:rsidR="00A9298C" w:rsidRPr="00244905" w:rsidRDefault="00A9298C" w:rsidP="0000041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жителей МО, систематически занимающихся </w:t>
            </w:r>
            <w:r w:rsidR="00000412">
              <w:rPr>
                <w:rFonts w:ascii="Times New Roman" w:hAnsi="Times New Roman" w:cs="Times New Roman"/>
                <w:sz w:val="28"/>
                <w:szCs w:val="28"/>
              </w:rPr>
              <w:t>физ-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культурой и спортом в общей численности населения</w:t>
            </w:r>
          </w:p>
        </w:tc>
        <w:tc>
          <w:tcPr>
            <w:tcW w:w="918" w:type="dxa"/>
          </w:tcPr>
          <w:p w:rsidR="00A9298C" w:rsidRPr="00BE0DBA" w:rsidRDefault="00A9298C" w:rsidP="003D138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917" w:type="dxa"/>
          </w:tcPr>
          <w:p w:rsidR="00A9298C" w:rsidRPr="005B5FD4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18" w:type="dxa"/>
          </w:tcPr>
          <w:p w:rsidR="00A9298C" w:rsidRDefault="007545D3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33,1</w:t>
            </w:r>
          </w:p>
        </w:tc>
        <w:tc>
          <w:tcPr>
            <w:tcW w:w="917" w:type="dxa"/>
          </w:tcPr>
          <w:p w:rsidR="00A9298C" w:rsidRPr="00BE0DBA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34,9</w:t>
            </w:r>
          </w:p>
        </w:tc>
        <w:tc>
          <w:tcPr>
            <w:tcW w:w="918" w:type="dxa"/>
          </w:tcPr>
          <w:p w:rsidR="00A9298C" w:rsidRDefault="007545D3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34,6</w:t>
            </w:r>
          </w:p>
        </w:tc>
        <w:tc>
          <w:tcPr>
            <w:tcW w:w="917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43,0</w:t>
            </w:r>
          </w:p>
        </w:tc>
        <w:tc>
          <w:tcPr>
            <w:tcW w:w="918" w:type="dxa"/>
          </w:tcPr>
          <w:p w:rsidR="00A9298C" w:rsidRDefault="007545D3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39,7</w:t>
            </w:r>
          </w:p>
        </w:tc>
      </w:tr>
      <w:tr w:rsidR="00A9298C" w:rsidTr="003D1388">
        <w:tc>
          <w:tcPr>
            <w:tcW w:w="2928" w:type="dxa"/>
          </w:tcPr>
          <w:p w:rsidR="00A9298C" w:rsidRDefault="00A9298C" w:rsidP="00A9298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Единовременная пропускная способность объектов спорта и спортивных сооружений в отношении к нормативу</w:t>
            </w:r>
          </w:p>
        </w:tc>
        <w:tc>
          <w:tcPr>
            <w:tcW w:w="918" w:type="dxa"/>
          </w:tcPr>
          <w:p w:rsidR="00A9298C" w:rsidRPr="0065036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917" w:type="dxa"/>
          </w:tcPr>
          <w:p w:rsidR="00A9298C" w:rsidRPr="0065036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</w:t>
            </w:r>
          </w:p>
        </w:tc>
        <w:tc>
          <w:tcPr>
            <w:tcW w:w="918" w:type="dxa"/>
          </w:tcPr>
          <w:p w:rsidR="00A9298C" w:rsidRDefault="007545D3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102,7</w:t>
            </w:r>
          </w:p>
        </w:tc>
        <w:tc>
          <w:tcPr>
            <w:tcW w:w="917" w:type="dxa"/>
          </w:tcPr>
          <w:p w:rsidR="00A9298C" w:rsidRPr="0065036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</w:t>
            </w:r>
          </w:p>
        </w:tc>
        <w:tc>
          <w:tcPr>
            <w:tcW w:w="918" w:type="dxa"/>
          </w:tcPr>
          <w:p w:rsidR="00A9298C" w:rsidRDefault="003D1388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179,8</w:t>
            </w:r>
          </w:p>
        </w:tc>
        <w:tc>
          <w:tcPr>
            <w:tcW w:w="917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57,3</w:t>
            </w:r>
          </w:p>
        </w:tc>
        <w:tc>
          <w:tcPr>
            <w:tcW w:w="918" w:type="dxa"/>
          </w:tcPr>
          <w:p w:rsidR="00A9298C" w:rsidRDefault="007545D3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184,5</w:t>
            </w:r>
          </w:p>
        </w:tc>
      </w:tr>
      <w:tr w:rsidR="00A9298C" w:rsidTr="003D1388">
        <w:tc>
          <w:tcPr>
            <w:tcW w:w="2928" w:type="dxa"/>
          </w:tcPr>
          <w:p w:rsidR="00A9298C" w:rsidRDefault="00A9298C" w:rsidP="0000041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 и студентов, систематически занимающихся (в спортивных секциях)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физкультурой и спортом в общей численности учащихся и студентов</w:t>
            </w:r>
          </w:p>
        </w:tc>
        <w:tc>
          <w:tcPr>
            <w:tcW w:w="918" w:type="dxa"/>
          </w:tcPr>
          <w:p w:rsidR="00A9298C" w:rsidRPr="0065036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%</w:t>
            </w:r>
          </w:p>
        </w:tc>
        <w:tc>
          <w:tcPr>
            <w:tcW w:w="917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64,8</w:t>
            </w:r>
          </w:p>
        </w:tc>
        <w:tc>
          <w:tcPr>
            <w:tcW w:w="918" w:type="dxa"/>
          </w:tcPr>
          <w:p w:rsidR="00A9298C" w:rsidRDefault="003D1388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24,2</w:t>
            </w:r>
          </w:p>
        </w:tc>
        <w:tc>
          <w:tcPr>
            <w:tcW w:w="917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71,3</w:t>
            </w:r>
          </w:p>
        </w:tc>
        <w:tc>
          <w:tcPr>
            <w:tcW w:w="918" w:type="dxa"/>
          </w:tcPr>
          <w:p w:rsidR="00A9298C" w:rsidRDefault="003D1388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</w:t>
            </w:r>
          </w:p>
        </w:tc>
        <w:tc>
          <w:tcPr>
            <w:tcW w:w="917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78,5</w:t>
            </w:r>
          </w:p>
        </w:tc>
        <w:tc>
          <w:tcPr>
            <w:tcW w:w="918" w:type="dxa"/>
          </w:tcPr>
          <w:p w:rsidR="00A9298C" w:rsidRDefault="003D1388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69,8</w:t>
            </w:r>
          </w:p>
        </w:tc>
      </w:tr>
      <w:tr w:rsidR="00A9298C" w:rsidTr="003D1388">
        <w:tc>
          <w:tcPr>
            <w:tcW w:w="2928" w:type="dxa"/>
          </w:tcPr>
          <w:p w:rsidR="00A9298C" w:rsidRDefault="00A9298C" w:rsidP="00A9298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лиц с ограниченными возможностями здоровья и инвалидов, занимающихся в секциях к общей численности данной категории населения</w:t>
            </w:r>
          </w:p>
        </w:tc>
        <w:tc>
          <w:tcPr>
            <w:tcW w:w="918" w:type="dxa"/>
          </w:tcPr>
          <w:p w:rsidR="00A9298C" w:rsidRPr="0065036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917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4,5  </w:t>
            </w:r>
          </w:p>
        </w:tc>
        <w:tc>
          <w:tcPr>
            <w:tcW w:w="918" w:type="dxa"/>
          </w:tcPr>
          <w:p w:rsidR="00A9298C" w:rsidRDefault="002405FE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  <w:tc>
          <w:tcPr>
            <w:tcW w:w="917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918" w:type="dxa"/>
          </w:tcPr>
          <w:p w:rsidR="00A9298C" w:rsidRDefault="002405FE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917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</w:t>
            </w:r>
          </w:p>
        </w:tc>
        <w:tc>
          <w:tcPr>
            <w:tcW w:w="918" w:type="dxa"/>
          </w:tcPr>
          <w:p w:rsidR="00A9298C" w:rsidRDefault="00E03642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</w:p>
        </w:tc>
      </w:tr>
      <w:tr w:rsidR="00A9298C" w:rsidTr="003D1388">
        <w:tc>
          <w:tcPr>
            <w:tcW w:w="2928" w:type="dxa"/>
          </w:tcPr>
          <w:p w:rsidR="00A9298C" w:rsidRDefault="00A9298C" w:rsidP="00A9298C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жителей на одно спортивное сооружение</w:t>
            </w:r>
          </w:p>
        </w:tc>
        <w:tc>
          <w:tcPr>
            <w:tcW w:w="918" w:type="dxa"/>
          </w:tcPr>
          <w:p w:rsidR="00A9298C" w:rsidRPr="0065036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917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8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7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</w:p>
        </w:tc>
        <w:tc>
          <w:tcPr>
            <w:tcW w:w="918" w:type="dxa"/>
          </w:tcPr>
          <w:p w:rsidR="00A9298C" w:rsidRDefault="003D1388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17" w:type="dxa"/>
          </w:tcPr>
          <w:p w:rsidR="00A9298C" w:rsidRDefault="00A9298C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</w:t>
            </w:r>
          </w:p>
        </w:tc>
        <w:tc>
          <w:tcPr>
            <w:tcW w:w="918" w:type="dxa"/>
          </w:tcPr>
          <w:p w:rsidR="00A9298C" w:rsidRDefault="003D1388" w:rsidP="003D1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</w:tbl>
    <w:p w:rsidR="00A9298C" w:rsidRDefault="00A9298C" w:rsidP="00A9298C">
      <w:pPr>
        <w:rPr>
          <w:sz w:val="28"/>
          <w:szCs w:val="28"/>
        </w:rPr>
      </w:pPr>
    </w:p>
    <w:p w:rsidR="00A9298C" w:rsidRPr="00FC40F4" w:rsidRDefault="00A9298C" w:rsidP="00A9298C">
      <w:pPr>
        <w:spacing w:line="360" w:lineRule="auto"/>
        <w:ind w:firstLine="709"/>
        <w:jc w:val="both"/>
        <w:rPr>
          <w:sz w:val="28"/>
          <w:szCs w:val="28"/>
        </w:rPr>
      </w:pPr>
      <w:r w:rsidRPr="00FC40F4">
        <w:rPr>
          <w:sz w:val="28"/>
          <w:szCs w:val="28"/>
        </w:rPr>
        <w:t>3. Кадровая обеспеченность</w:t>
      </w:r>
    </w:p>
    <w:tbl>
      <w:tblPr>
        <w:tblStyle w:val="a7"/>
        <w:tblW w:w="9928" w:type="dxa"/>
        <w:tblLook w:val="04A0"/>
      </w:tblPr>
      <w:tblGrid>
        <w:gridCol w:w="675"/>
        <w:gridCol w:w="2982"/>
        <w:gridCol w:w="1220"/>
        <w:gridCol w:w="1362"/>
        <w:gridCol w:w="874"/>
        <w:gridCol w:w="874"/>
        <w:gridCol w:w="789"/>
        <w:gridCol w:w="1152"/>
      </w:tblGrid>
      <w:tr w:rsidR="00A9298C" w:rsidTr="009D6F05">
        <w:tc>
          <w:tcPr>
            <w:tcW w:w="675" w:type="dxa"/>
            <w:vMerge w:val="restart"/>
          </w:tcPr>
          <w:p w:rsidR="009D6F05" w:rsidRDefault="00A9298C" w:rsidP="003D1388">
            <w:pPr>
              <w:spacing w:line="360" w:lineRule="auto"/>
              <w:jc w:val="both"/>
            </w:pPr>
            <w:r w:rsidRPr="002850ED">
              <w:t>№</w:t>
            </w:r>
          </w:p>
          <w:p w:rsidR="00A9298C" w:rsidRPr="002850ED" w:rsidRDefault="009D6F05" w:rsidP="003D1388">
            <w:pPr>
              <w:spacing w:line="360" w:lineRule="auto"/>
              <w:jc w:val="both"/>
            </w:pPr>
            <w:r>
              <w:t>п/п</w:t>
            </w:r>
          </w:p>
        </w:tc>
        <w:tc>
          <w:tcPr>
            <w:tcW w:w="2982" w:type="dxa"/>
            <w:vMerge w:val="restart"/>
          </w:tcPr>
          <w:p w:rsidR="00A9298C" w:rsidRPr="009D6F05" w:rsidRDefault="00A9298C" w:rsidP="009D6F05">
            <w:pPr>
              <w:rPr>
                <w:sz w:val="28"/>
                <w:szCs w:val="28"/>
              </w:rPr>
            </w:pPr>
            <w:r w:rsidRPr="009D6F05">
              <w:rPr>
                <w:sz w:val="28"/>
                <w:szCs w:val="28"/>
              </w:rPr>
              <w:t>Категория работников (штатные без совместителей)</w:t>
            </w:r>
          </w:p>
        </w:tc>
        <w:tc>
          <w:tcPr>
            <w:tcW w:w="1220" w:type="dxa"/>
            <w:vMerge w:val="restart"/>
          </w:tcPr>
          <w:p w:rsidR="00A9298C" w:rsidRPr="002850ED" w:rsidRDefault="00A9298C" w:rsidP="003D1388">
            <w:pPr>
              <w:spacing w:line="360" w:lineRule="auto"/>
              <w:jc w:val="both"/>
            </w:pPr>
            <w:r w:rsidRPr="002850ED">
              <w:t>Имеется</w:t>
            </w:r>
          </w:p>
        </w:tc>
        <w:tc>
          <w:tcPr>
            <w:tcW w:w="1362" w:type="dxa"/>
            <w:vMerge w:val="restart"/>
          </w:tcPr>
          <w:p w:rsidR="00A9298C" w:rsidRPr="002850ED" w:rsidRDefault="00A9298C" w:rsidP="003D1388">
            <w:pPr>
              <w:spacing w:line="360" w:lineRule="auto"/>
              <w:jc w:val="both"/>
            </w:pPr>
            <w:r w:rsidRPr="002850ED">
              <w:t>Вакансий</w:t>
            </w:r>
          </w:p>
        </w:tc>
        <w:tc>
          <w:tcPr>
            <w:tcW w:w="3689" w:type="dxa"/>
            <w:gridSpan w:val="4"/>
          </w:tcPr>
          <w:p w:rsidR="00A9298C" w:rsidRPr="002850ED" w:rsidRDefault="00A9298C" w:rsidP="003D1388">
            <w:pPr>
              <w:spacing w:line="360" w:lineRule="auto"/>
              <w:jc w:val="center"/>
            </w:pPr>
            <w:r w:rsidRPr="002850ED">
              <w:t>Повышения квалификации</w:t>
            </w:r>
          </w:p>
        </w:tc>
      </w:tr>
      <w:tr w:rsidR="00A9298C" w:rsidTr="009D6F05">
        <w:tc>
          <w:tcPr>
            <w:tcW w:w="675" w:type="dxa"/>
            <w:vMerge/>
          </w:tcPr>
          <w:p w:rsidR="00A9298C" w:rsidRPr="002850ED" w:rsidRDefault="00A9298C" w:rsidP="003D1388">
            <w:pPr>
              <w:spacing w:line="360" w:lineRule="auto"/>
              <w:jc w:val="both"/>
            </w:pPr>
          </w:p>
        </w:tc>
        <w:tc>
          <w:tcPr>
            <w:tcW w:w="2982" w:type="dxa"/>
            <w:vMerge/>
          </w:tcPr>
          <w:p w:rsidR="00A9298C" w:rsidRPr="009D6F05" w:rsidRDefault="00A9298C" w:rsidP="009D6F0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A9298C" w:rsidRPr="002850ED" w:rsidRDefault="00A9298C" w:rsidP="003D1388">
            <w:pPr>
              <w:spacing w:line="360" w:lineRule="auto"/>
              <w:jc w:val="both"/>
            </w:pPr>
          </w:p>
        </w:tc>
        <w:tc>
          <w:tcPr>
            <w:tcW w:w="1362" w:type="dxa"/>
            <w:vMerge/>
          </w:tcPr>
          <w:p w:rsidR="00A9298C" w:rsidRPr="002850ED" w:rsidRDefault="00A9298C" w:rsidP="003D1388">
            <w:pPr>
              <w:spacing w:line="360" w:lineRule="auto"/>
              <w:jc w:val="both"/>
            </w:pPr>
          </w:p>
        </w:tc>
        <w:tc>
          <w:tcPr>
            <w:tcW w:w="874" w:type="dxa"/>
          </w:tcPr>
          <w:p w:rsidR="00A9298C" w:rsidRPr="002850ED" w:rsidRDefault="00A9298C" w:rsidP="003D1388">
            <w:pPr>
              <w:spacing w:line="360" w:lineRule="auto"/>
              <w:jc w:val="both"/>
            </w:pPr>
            <w:r>
              <w:t>2016</w:t>
            </w:r>
          </w:p>
        </w:tc>
        <w:tc>
          <w:tcPr>
            <w:tcW w:w="874" w:type="dxa"/>
          </w:tcPr>
          <w:p w:rsidR="00A9298C" w:rsidRPr="002850ED" w:rsidRDefault="00A9298C" w:rsidP="003D1388">
            <w:pPr>
              <w:spacing w:line="360" w:lineRule="auto"/>
              <w:jc w:val="both"/>
            </w:pPr>
            <w:r>
              <w:t>2017</w:t>
            </w:r>
          </w:p>
        </w:tc>
        <w:tc>
          <w:tcPr>
            <w:tcW w:w="789" w:type="dxa"/>
          </w:tcPr>
          <w:p w:rsidR="00A9298C" w:rsidRPr="002850ED" w:rsidRDefault="00A9298C" w:rsidP="003D1388">
            <w:pPr>
              <w:spacing w:line="360" w:lineRule="auto"/>
              <w:jc w:val="both"/>
            </w:pPr>
            <w:r>
              <w:t>2018</w:t>
            </w:r>
          </w:p>
        </w:tc>
        <w:tc>
          <w:tcPr>
            <w:tcW w:w="1152" w:type="dxa"/>
          </w:tcPr>
          <w:p w:rsidR="00A9298C" w:rsidRPr="002850ED" w:rsidRDefault="00A9298C" w:rsidP="003D1388">
            <w:r w:rsidRPr="002850ED">
              <w:t xml:space="preserve">Не прошли </w:t>
            </w:r>
          </w:p>
          <w:p w:rsidR="00A9298C" w:rsidRPr="002850ED" w:rsidRDefault="00A9298C" w:rsidP="003D1388">
            <w:r w:rsidRPr="002850ED">
              <w:t>в течение трех лет</w:t>
            </w:r>
          </w:p>
        </w:tc>
      </w:tr>
      <w:tr w:rsidR="00A9298C" w:rsidTr="009D6F05">
        <w:tc>
          <w:tcPr>
            <w:tcW w:w="675" w:type="dxa"/>
          </w:tcPr>
          <w:p w:rsidR="00A9298C" w:rsidRPr="002850ED" w:rsidRDefault="00A9298C" w:rsidP="003D1388">
            <w:pPr>
              <w:jc w:val="both"/>
            </w:pPr>
            <w:r w:rsidRPr="002850ED">
              <w:t>1.</w:t>
            </w:r>
          </w:p>
        </w:tc>
        <w:tc>
          <w:tcPr>
            <w:tcW w:w="2982" w:type="dxa"/>
          </w:tcPr>
          <w:p w:rsidR="00A9298C" w:rsidRPr="009D6F05" w:rsidRDefault="00A9298C" w:rsidP="009D6F05">
            <w:pPr>
              <w:rPr>
                <w:sz w:val="28"/>
                <w:szCs w:val="28"/>
              </w:rPr>
            </w:pPr>
            <w:r w:rsidRPr="009D6F05">
              <w:rPr>
                <w:sz w:val="28"/>
                <w:szCs w:val="28"/>
              </w:rPr>
              <w:t>Учителя физической культуры</w:t>
            </w:r>
          </w:p>
        </w:tc>
        <w:tc>
          <w:tcPr>
            <w:tcW w:w="1220" w:type="dxa"/>
          </w:tcPr>
          <w:p w:rsidR="00A9298C" w:rsidRPr="00406B94" w:rsidRDefault="00406B94" w:rsidP="00406B94">
            <w:pPr>
              <w:jc w:val="center"/>
              <w:rPr>
                <w:b/>
                <w:sz w:val="24"/>
                <w:szCs w:val="24"/>
              </w:rPr>
            </w:pPr>
            <w:r w:rsidRPr="00406B9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62" w:type="dxa"/>
          </w:tcPr>
          <w:p w:rsidR="00A9298C" w:rsidRPr="00406B94" w:rsidRDefault="00406B94" w:rsidP="00406B94">
            <w:pPr>
              <w:jc w:val="center"/>
              <w:rPr>
                <w:b/>
                <w:sz w:val="24"/>
                <w:szCs w:val="24"/>
              </w:rPr>
            </w:pPr>
            <w:r w:rsidRPr="00406B9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A9298C" w:rsidRPr="00406B94" w:rsidRDefault="00406B94" w:rsidP="00406B94">
            <w:pPr>
              <w:jc w:val="center"/>
              <w:rPr>
                <w:b/>
                <w:sz w:val="24"/>
                <w:szCs w:val="24"/>
              </w:rPr>
            </w:pPr>
            <w:r w:rsidRPr="00406B9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4" w:type="dxa"/>
          </w:tcPr>
          <w:p w:rsidR="00A9298C" w:rsidRPr="00406B94" w:rsidRDefault="00406B94" w:rsidP="00406B94">
            <w:pPr>
              <w:jc w:val="center"/>
              <w:rPr>
                <w:b/>
                <w:sz w:val="24"/>
                <w:szCs w:val="24"/>
              </w:rPr>
            </w:pPr>
            <w:r w:rsidRPr="00406B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:rsidR="00A9298C" w:rsidRPr="00406B94" w:rsidRDefault="00406B94" w:rsidP="00406B94">
            <w:pPr>
              <w:jc w:val="center"/>
              <w:rPr>
                <w:b/>
                <w:sz w:val="24"/>
                <w:szCs w:val="24"/>
              </w:rPr>
            </w:pPr>
            <w:r w:rsidRPr="00406B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:rsidR="00A9298C" w:rsidRPr="00406B94" w:rsidRDefault="00894BF2" w:rsidP="00406B94">
            <w:pPr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9298C" w:rsidTr="009D6F05">
        <w:tc>
          <w:tcPr>
            <w:tcW w:w="675" w:type="dxa"/>
          </w:tcPr>
          <w:p w:rsidR="00A9298C" w:rsidRPr="002850ED" w:rsidRDefault="00A9298C" w:rsidP="003D1388">
            <w:pPr>
              <w:jc w:val="both"/>
            </w:pPr>
            <w:r w:rsidRPr="002850ED">
              <w:t>2.</w:t>
            </w:r>
          </w:p>
        </w:tc>
        <w:tc>
          <w:tcPr>
            <w:tcW w:w="2982" w:type="dxa"/>
          </w:tcPr>
          <w:p w:rsidR="00A9298C" w:rsidRPr="009D6F05" w:rsidRDefault="00A9298C" w:rsidP="009D6F05">
            <w:pPr>
              <w:rPr>
                <w:sz w:val="28"/>
                <w:szCs w:val="28"/>
              </w:rPr>
            </w:pPr>
            <w:r w:rsidRPr="009D6F05">
              <w:rPr>
                <w:sz w:val="28"/>
                <w:szCs w:val="28"/>
              </w:rPr>
              <w:t>Преподаватели профессионального среднего образования</w:t>
            </w:r>
          </w:p>
        </w:tc>
        <w:tc>
          <w:tcPr>
            <w:tcW w:w="1220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1362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789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9298C" w:rsidRPr="002850ED" w:rsidRDefault="00406B94" w:rsidP="00406B94">
            <w:pPr>
              <w:ind w:firstLine="709"/>
              <w:jc w:val="center"/>
            </w:pPr>
            <w:r>
              <w:t>-</w:t>
            </w:r>
          </w:p>
        </w:tc>
      </w:tr>
      <w:tr w:rsidR="00A9298C" w:rsidTr="009D6F05">
        <w:tc>
          <w:tcPr>
            <w:tcW w:w="675" w:type="dxa"/>
          </w:tcPr>
          <w:p w:rsidR="00A9298C" w:rsidRPr="002850ED" w:rsidRDefault="00A9298C" w:rsidP="003D1388">
            <w:pPr>
              <w:jc w:val="both"/>
            </w:pPr>
            <w:r>
              <w:t>3.</w:t>
            </w:r>
          </w:p>
        </w:tc>
        <w:tc>
          <w:tcPr>
            <w:tcW w:w="2982" w:type="dxa"/>
          </w:tcPr>
          <w:p w:rsidR="00A9298C" w:rsidRPr="009D6F05" w:rsidRDefault="00A9298C" w:rsidP="009D6F05">
            <w:pPr>
              <w:rPr>
                <w:sz w:val="28"/>
                <w:szCs w:val="28"/>
              </w:rPr>
            </w:pPr>
            <w:r w:rsidRPr="009D6F05">
              <w:rPr>
                <w:sz w:val="28"/>
                <w:szCs w:val="28"/>
              </w:rPr>
              <w:t>Преподаватели вузов</w:t>
            </w:r>
          </w:p>
        </w:tc>
        <w:tc>
          <w:tcPr>
            <w:tcW w:w="1220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1362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789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9298C" w:rsidRPr="002850ED" w:rsidRDefault="00406B94" w:rsidP="00406B94">
            <w:pPr>
              <w:ind w:firstLine="709"/>
              <w:jc w:val="center"/>
            </w:pPr>
            <w:r>
              <w:t>-</w:t>
            </w:r>
          </w:p>
        </w:tc>
      </w:tr>
      <w:tr w:rsidR="00A9298C" w:rsidTr="009D6F05">
        <w:tc>
          <w:tcPr>
            <w:tcW w:w="675" w:type="dxa"/>
          </w:tcPr>
          <w:p w:rsidR="00A9298C" w:rsidRDefault="00A9298C" w:rsidP="003D1388">
            <w:pPr>
              <w:jc w:val="both"/>
            </w:pPr>
            <w:r>
              <w:t>4.</w:t>
            </w:r>
          </w:p>
        </w:tc>
        <w:tc>
          <w:tcPr>
            <w:tcW w:w="2982" w:type="dxa"/>
          </w:tcPr>
          <w:p w:rsidR="00A9298C" w:rsidRPr="009D6F05" w:rsidRDefault="00A9298C" w:rsidP="009D6F05">
            <w:pPr>
              <w:rPr>
                <w:sz w:val="28"/>
                <w:szCs w:val="28"/>
              </w:rPr>
            </w:pPr>
            <w:r w:rsidRPr="009D6F05">
              <w:rPr>
                <w:sz w:val="28"/>
                <w:szCs w:val="28"/>
              </w:rPr>
              <w:t>Тренеры-преподаватели учреждений дополнительного образования, ДЮСШ, центров творчества</w:t>
            </w:r>
          </w:p>
        </w:tc>
        <w:tc>
          <w:tcPr>
            <w:tcW w:w="1220" w:type="dxa"/>
          </w:tcPr>
          <w:p w:rsidR="00A9298C" w:rsidRPr="00406B94" w:rsidRDefault="00406B94" w:rsidP="00406B94">
            <w:pPr>
              <w:jc w:val="center"/>
              <w:rPr>
                <w:b/>
                <w:sz w:val="24"/>
                <w:szCs w:val="24"/>
              </w:rPr>
            </w:pPr>
            <w:r w:rsidRPr="00406B9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62" w:type="dxa"/>
          </w:tcPr>
          <w:p w:rsidR="00A9298C" w:rsidRPr="00406B94" w:rsidRDefault="00406B94" w:rsidP="00406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A9298C" w:rsidRPr="00406B94" w:rsidRDefault="00406B94" w:rsidP="00406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4" w:type="dxa"/>
          </w:tcPr>
          <w:p w:rsidR="00A9298C" w:rsidRPr="00406B94" w:rsidRDefault="00406B94" w:rsidP="00406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A9298C" w:rsidRPr="00406B94" w:rsidRDefault="00406B94" w:rsidP="00406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A9298C" w:rsidRPr="00406B94" w:rsidRDefault="00406B94" w:rsidP="00406B94">
            <w:pPr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9298C" w:rsidTr="009D6F05">
        <w:tc>
          <w:tcPr>
            <w:tcW w:w="675" w:type="dxa"/>
          </w:tcPr>
          <w:p w:rsidR="00A9298C" w:rsidRDefault="00A9298C" w:rsidP="003D1388">
            <w:pPr>
              <w:jc w:val="both"/>
            </w:pPr>
            <w:r>
              <w:t>5.</w:t>
            </w:r>
          </w:p>
        </w:tc>
        <w:tc>
          <w:tcPr>
            <w:tcW w:w="2982" w:type="dxa"/>
          </w:tcPr>
          <w:p w:rsidR="00A9298C" w:rsidRPr="009D6F05" w:rsidRDefault="00A9298C" w:rsidP="009D6F05">
            <w:pPr>
              <w:rPr>
                <w:sz w:val="28"/>
                <w:szCs w:val="28"/>
              </w:rPr>
            </w:pPr>
            <w:r w:rsidRPr="009D6F05">
              <w:rPr>
                <w:sz w:val="28"/>
                <w:szCs w:val="28"/>
              </w:rPr>
              <w:t>Тренеры организаций</w:t>
            </w:r>
          </w:p>
        </w:tc>
        <w:tc>
          <w:tcPr>
            <w:tcW w:w="1220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1362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789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9298C" w:rsidRPr="002850ED" w:rsidRDefault="00406B94" w:rsidP="00406B94">
            <w:pPr>
              <w:ind w:firstLine="709"/>
              <w:jc w:val="center"/>
            </w:pPr>
            <w:r>
              <w:t>-</w:t>
            </w:r>
          </w:p>
        </w:tc>
      </w:tr>
      <w:tr w:rsidR="00A9298C" w:rsidTr="009D6F05">
        <w:tc>
          <w:tcPr>
            <w:tcW w:w="675" w:type="dxa"/>
          </w:tcPr>
          <w:p w:rsidR="00A9298C" w:rsidRDefault="00A9298C" w:rsidP="003D1388">
            <w:pPr>
              <w:jc w:val="both"/>
            </w:pPr>
            <w:r>
              <w:t>6.</w:t>
            </w:r>
          </w:p>
        </w:tc>
        <w:tc>
          <w:tcPr>
            <w:tcW w:w="2982" w:type="dxa"/>
          </w:tcPr>
          <w:p w:rsidR="00A9298C" w:rsidRPr="009D6F05" w:rsidRDefault="00A9298C" w:rsidP="009D6F05">
            <w:pPr>
              <w:rPr>
                <w:sz w:val="28"/>
                <w:szCs w:val="28"/>
              </w:rPr>
            </w:pPr>
            <w:r w:rsidRPr="009D6F05">
              <w:rPr>
                <w:sz w:val="28"/>
                <w:szCs w:val="28"/>
              </w:rPr>
              <w:t>Тренеры спортивных организаций</w:t>
            </w:r>
          </w:p>
        </w:tc>
        <w:tc>
          <w:tcPr>
            <w:tcW w:w="1220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1362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789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9298C" w:rsidRPr="002850ED" w:rsidRDefault="00406B94" w:rsidP="00406B94">
            <w:pPr>
              <w:ind w:firstLine="709"/>
              <w:jc w:val="center"/>
            </w:pPr>
            <w:r>
              <w:t>-</w:t>
            </w:r>
          </w:p>
        </w:tc>
      </w:tr>
      <w:tr w:rsidR="00A9298C" w:rsidTr="009D6F05">
        <w:tc>
          <w:tcPr>
            <w:tcW w:w="675" w:type="dxa"/>
          </w:tcPr>
          <w:p w:rsidR="00A9298C" w:rsidRDefault="00A9298C" w:rsidP="003D1388">
            <w:pPr>
              <w:jc w:val="both"/>
            </w:pPr>
            <w:r>
              <w:t>7.</w:t>
            </w:r>
          </w:p>
        </w:tc>
        <w:tc>
          <w:tcPr>
            <w:tcW w:w="2982" w:type="dxa"/>
          </w:tcPr>
          <w:p w:rsidR="00A9298C" w:rsidRPr="009D6F05" w:rsidRDefault="00A9298C" w:rsidP="009D6F05">
            <w:pPr>
              <w:rPr>
                <w:sz w:val="28"/>
                <w:szCs w:val="28"/>
              </w:rPr>
            </w:pPr>
            <w:r w:rsidRPr="009D6F05">
              <w:rPr>
                <w:sz w:val="28"/>
                <w:szCs w:val="28"/>
              </w:rPr>
              <w:t>Тренеры фитнес клубов</w:t>
            </w:r>
          </w:p>
        </w:tc>
        <w:tc>
          <w:tcPr>
            <w:tcW w:w="1220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1362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789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9298C" w:rsidRPr="002850ED" w:rsidRDefault="00406B94" w:rsidP="00406B94">
            <w:pPr>
              <w:ind w:firstLine="709"/>
              <w:jc w:val="center"/>
            </w:pPr>
            <w:r>
              <w:t>-</w:t>
            </w:r>
          </w:p>
        </w:tc>
      </w:tr>
      <w:tr w:rsidR="00A9298C" w:rsidTr="009D6F05">
        <w:tc>
          <w:tcPr>
            <w:tcW w:w="675" w:type="dxa"/>
          </w:tcPr>
          <w:p w:rsidR="00A9298C" w:rsidRDefault="00A9298C" w:rsidP="003D1388">
            <w:pPr>
              <w:jc w:val="both"/>
            </w:pPr>
            <w:r>
              <w:t>8.</w:t>
            </w:r>
          </w:p>
        </w:tc>
        <w:tc>
          <w:tcPr>
            <w:tcW w:w="2982" w:type="dxa"/>
          </w:tcPr>
          <w:p w:rsidR="00A9298C" w:rsidRPr="00496AD8" w:rsidRDefault="00A9298C" w:rsidP="009D6F05">
            <w:pPr>
              <w:rPr>
                <w:sz w:val="28"/>
                <w:szCs w:val="28"/>
              </w:rPr>
            </w:pPr>
            <w:r w:rsidRPr="00496AD8">
              <w:rPr>
                <w:sz w:val="28"/>
                <w:szCs w:val="28"/>
              </w:rPr>
              <w:t>Тренеры по месту жительства</w:t>
            </w:r>
          </w:p>
        </w:tc>
        <w:tc>
          <w:tcPr>
            <w:tcW w:w="1220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1362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874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789" w:type="dxa"/>
          </w:tcPr>
          <w:p w:rsidR="00A9298C" w:rsidRPr="002850ED" w:rsidRDefault="00406B94" w:rsidP="00406B94">
            <w:pPr>
              <w:jc w:val="center"/>
            </w:pPr>
            <w:r>
              <w:t>-</w:t>
            </w:r>
          </w:p>
        </w:tc>
        <w:tc>
          <w:tcPr>
            <w:tcW w:w="1152" w:type="dxa"/>
          </w:tcPr>
          <w:p w:rsidR="00A9298C" w:rsidRPr="002850ED" w:rsidRDefault="00406B94" w:rsidP="00406B94">
            <w:pPr>
              <w:ind w:firstLine="709"/>
              <w:jc w:val="center"/>
            </w:pPr>
            <w:r>
              <w:t>-</w:t>
            </w:r>
          </w:p>
        </w:tc>
      </w:tr>
      <w:tr w:rsidR="00A9298C" w:rsidTr="009D6F05">
        <w:tc>
          <w:tcPr>
            <w:tcW w:w="675" w:type="dxa"/>
          </w:tcPr>
          <w:p w:rsidR="00A9298C" w:rsidRDefault="00A9298C" w:rsidP="003D1388">
            <w:pPr>
              <w:jc w:val="both"/>
            </w:pPr>
            <w:r>
              <w:t>9.</w:t>
            </w:r>
          </w:p>
        </w:tc>
        <w:tc>
          <w:tcPr>
            <w:tcW w:w="2982" w:type="dxa"/>
          </w:tcPr>
          <w:p w:rsidR="00A9298C" w:rsidRPr="009D6F05" w:rsidRDefault="00A9298C" w:rsidP="009D6F05">
            <w:pPr>
              <w:rPr>
                <w:sz w:val="28"/>
                <w:szCs w:val="28"/>
              </w:rPr>
            </w:pPr>
            <w:r w:rsidRPr="009D6F05">
              <w:rPr>
                <w:sz w:val="28"/>
                <w:szCs w:val="28"/>
              </w:rPr>
              <w:t>ИТОГО</w:t>
            </w:r>
          </w:p>
        </w:tc>
        <w:tc>
          <w:tcPr>
            <w:tcW w:w="1220" w:type="dxa"/>
          </w:tcPr>
          <w:p w:rsidR="00A9298C" w:rsidRPr="00406B94" w:rsidRDefault="00406B94" w:rsidP="003D1388">
            <w:pPr>
              <w:jc w:val="both"/>
              <w:rPr>
                <w:b/>
                <w:sz w:val="24"/>
                <w:szCs w:val="24"/>
              </w:rPr>
            </w:pPr>
            <w:r w:rsidRPr="00406B94">
              <w:rPr>
                <w:b/>
                <w:sz w:val="24"/>
                <w:szCs w:val="24"/>
              </w:rPr>
              <w:t>2</w:t>
            </w:r>
            <w:r w:rsidR="00894B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:rsidR="00A9298C" w:rsidRPr="00406B94" w:rsidRDefault="00406B94" w:rsidP="003D1388">
            <w:pPr>
              <w:jc w:val="both"/>
              <w:rPr>
                <w:b/>
                <w:sz w:val="24"/>
                <w:szCs w:val="24"/>
              </w:rPr>
            </w:pPr>
            <w:r w:rsidRPr="00406B9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74" w:type="dxa"/>
          </w:tcPr>
          <w:p w:rsidR="00A9298C" w:rsidRPr="00406B94" w:rsidRDefault="00406B94" w:rsidP="003D1388">
            <w:pPr>
              <w:jc w:val="both"/>
              <w:rPr>
                <w:b/>
                <w:sz w:val="24"/>
                <w:szCs w:val="24"/>
              </w:rPr>
            </w:pPr>
            <w:r w:rsidRPr="00406B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4" w:type="dxa"/>
          </w:tcPr>
          <w:p w:rsidR="00A9298C" w:rsidRPr="00406B94" w:rsidRDefault="00406B94" w:rsidP="003D1388">
            <w:pPr>
              <w:jc w:val="both"/>
              <w:rPr>
                <w:b/>
                <w:sz w:val="24"/>
                <w:szCs w:val="24"/>
              </w:rPr>
            </w:pPr>
            <w:r w:rsidRPr="00406B9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298C" w:rsidRPr="00406B94" w:rsidRDefault="00406B94" w:rsidP="003D1388">
            <w:pPr>
              <w:jc w:val="both"/>
              <w:rPr>
                <w:b/>
                <w:sz w:val="24"/>
                <w:szCs w:val="24"/>
              </w:rPr>
            </w:pPr>
            <w:r w:rsidRPr="00406B9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52" w:type="dxa"/>
          </w:tcPr>
          <w:p w:rsidR="00A9298C" w:rsidRPr="00406B94" w:rsidRDefault="00894BF2" w:rsidP="003D1388">
            <w:pPr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:rsidR="00A9298C" w:rsidRPr="0065036C" w:rsidRDefault="00A9298C" w:rsidP="00A9298C">
      <w:pPr>
        <w:spacing w:line="360" w:lineRule="auto"/>
        <w:jc w:val="both"/>
        <w:rPr>
          <w:sz w:val="28"/>
          <w:szCs w:val="28"/>
        </w:rPr>
      </w:pP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 w:rsidRPr="002850ED">
        <w:rPr>
          <w:sz w:val="28"/>
          <w:szCs w:val="28"/>
        </w:rPr>
        <w:t xml:space="preserve">      </w:t>
      </w:r>
      <w:r>
        <w:rPr>
          <w:sz w:val="28"/>
          <w:szCs w:val="28"/>
        </w:rPr>
        <w:t>3.1. Количество имеющихся штатных работников в муниципальном образовании.</w:t>
      </w:r>
    </w:p>
    <w:p w:rsidR="002405FE" w:rsidRPr="009E1A2B" w:rsidRDefault="002405FE" w:rsidP="00A9298C">
      <w:pPr>
        <w:ind w:firstLine="709"/>
        <w:jc w:val="both"/>
        <w:rPr>
          <w:b/>
          <w:sz w:val="28"/>
          <w:szCs w:val="28"/>
        </w:rPr>
      </w:pPr>
      <w:r w:rsidRPr="009E1A2B">
        <w:rPr>
          <w:b/>
          <w:sz w:val="28"/>
          <w:szCs w:val="28"/>
        </w:rPr>
        <w:lastRenderedPageBreak/>
        <w:t>- 35 чел.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3.2. Количество необходимых работников по нормативу.</w:t>
      </w:r>
    </w:p>
    <w:p w:rsidR="002405FE" w:rsidRPr="009E1A2B" w:rsidRDefault="002405FE" w:rsidP="00A9298C">
      <w:pPr>
        <w:ind w:firstLine="709"/>
        <w:jc w:val="both"/>
        <w:rPr>
          <w:b/>
          <w:sz w:val="28"/>
          <w:szCs w:val="28"/>
        </w:rPr>
      </w:pPr>
      <w:r w:rsidRPr="009E1A2B">
        <w:rPr>
          <w:b/>
          <w:sz w:val="28"/>
          <w:szCs w:val="28"/>
        </w:rPr>
        <w:t>- 0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3.3. Процент обеспеченности штатных работников физической культуры и спорта муниципального образования.</w:t>
      </w:r>
    </w:p>
    <w:p w:rsidR="002405FE" w:rsidRPr="009E1A2B" w:rsidRDefault="002405FE" w:rsidP="00A9298C">
      <w:pPr>
        <w:ind w:firstLine="709"/>
        <w:jc w:val="both"/>
        <w:rPr>
          <w:b/>
          <w:sz w:val="28"/>
          <w:szCs w:val="28"/>
        </w:rPr>
      </w:pPr>
      <w:r w:rsidRPr="009E1A2B">
        <w:rPr>
          <w:b/>
          <w:sz w:val="28"/>
          <w:szCs w:val="28"/>
        </w:rPr>
        <w:t>- 116%</w:t>
      </w:r>
    </w:p>
    <w:p w:rsidR="00A9298C" w:rsidRDefault="00A9298C" w:rsidP="00A9298C">
      <w:pPr>
        <w:spacing w:line="360" w:lineRule="auto"/>
        <w:ind w:firstLine="709"/>
        <w:jc w:val="both"/>
        <w:rPr>
          <w:sz w:val="28"/>
          <w:szCs w:val="28"/>
        </w:rPr>
      </w:pPr>
    </w:p>
    <w:p w:rsidR="00A9298C" w:rsidRDefault="00A9298C" w:rsidP="00A9298C">
      <w:pPr>
        <w:spacing w:line="360" w:lineRule="auto"/>
        <w:ind w:firstLine="709"/>
        <w:jc w:val="both"/>
        <w:rPr>
          <w:sz w:val="28"/>
          <w:szCs w:val="28"/>
        </w:rPr>
      </w:pPr>
    </w:p>
    <w:p w:rsidR="00A9298C" w:rsidRPr="004E11A1" w:rsidRDefault="00A9298C" w:rsidP="00A9298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4E11A1">
        <w:rPr>
          <w:b/>
          <w:sz w:val="28"/>
          <w:szCs w:val="28"/>
        </w:rPr>
        <w:t xml:space="preserve">4. Организация физического воспитания </w:t>
      </w:r>
      <w:r>
        <w:rPr>
          <w:b/>
          <w:sz w:val="28"/>
          <w:szCs w:val="28"/>
        </w:rPr>
        <w:t xml:space="preserve"> </w:t>
      </w:r>
      <w:r w:rsidRPr="004E11A1">
        <w:rPr>
          <w:b/>
          <w:sz w:val="28"/>
          <w:szCs w:val="28"/>
        </w:rPr>
        <w:t>в общеобразовательных организациях.</w:t>
      </w:r>
    </w:p>
    <w:p w:rsidR="00A9298C" w:rsidRDefault="00A9298C" w:rsidP="00A9298C">
      <w:pPr>
        <w:ind w:firstLine="709"/>
        <w:rPr>
          <w:sz w:val="28"/>
          <w:szCs w:val="28"/>
        </w:rPr>
      </w:pPr>
      <w:r w:rsidRPr="00021417">
        <w:rPr>
          <w:sz w:val="28"/>
          <w:szCs w:val="28"/>
        </w:rPr>
        <w:t>4.1. Количество общеобразовательных организаций в муниципалитете</w:t>
      </w:r>
      <w:r>
        <w:rPr>
          <w:sz w:val="28"/>
          <w:szCs w:val="28"/>
        </w:rPr>
        <w:t>.</w:t>
      </w:r>
    </w:p>
    <w:p w:rsidR="00894BF2" w:rsidRPr="00894BF2" w:rsidRDefault="00894BF2" w:rsidP="00A9298C">
      <w:pPr>
        <w:ind w:firstLine="709"/>
        <w:rPr>
          <w:b/>
        </w:rPr>
      </w:pPr>
      <w:r w:rsidRPr="00894BF2">
        <w:rPr>
          <w:b/>
        </w:rPr>
        <w:t>-</w:t>
      </w:r>
      <w:r>
        <w:rPr>
          <w:b/>
        </w:rPr>
        <w:t xml:space="preserve"> </w:t>
      </w:r>
      <w:r w:rsidRPr="00894BF2">
        <w:rPr>
          <w:b/>
        </w:rPr>
        <w:t xml:space="preserve">13 </w:t>
      </w:r>
      <w:r>
        <w:rPr>
          <w:b/>
        </w:rPr>
        <w:t>ОШ</w:t>
      </w:r>
    </w:p>
    <w:p w:rsidR="00A9298C" w:rsidRPr="00496AD8" w:rsidRDefault="00A9298C" w:rsidP="00A9298C">
      <w:pPr>
        <w:ind w:firstLine="709"/>
        <w:rPr>
          <w:sz w:val="28"/>
          <w:szCs w:val="28"/>
        </w:rPr>
      </w:pPr>
      <w:r w:rsidRPr="00021417">
        <w:rPr>
          <w:sz w:val="28"/>
          <w:szCs w:val="28"/>
        </w:rPr>
        <w:t xml:space="preserve">4.2. </w:t>
      </w:r>
      <w:r w:rsidRPr="00496AD8">
        <w:rPr>
          <w:sz w:val="28"/>
          <w:szCs w:val="28"/>
        </w:rPr>
        <w:t xml:space="preserve">Количество обучающихся в общеобразовательных организациях </w:t>
      </w:r>
    </w:p>
    <w:p w:rsidR="00A9298C" w:rsidRPr="00496AD8" w:rsidRDefault="00A9298C" w:rsidP="00A9298C">
      <w:pPr>
        <w:ind w:firstLine="709"/>
        <w:rPr>
          <w:sz w:val="28"/>
          <w:szCs w:val="28"/>
        </w:rPr>
      </w:pPr>
      <w:r w:rsidRPr="00496AD8">
        <w:rPr>
          <w:sz w:val="28"/>
          <w:szCs w:val="28"/>
        </w:rPr>
        <w:t xml:space="preserve">        м</w:t>
      </w:r>
      <w:r w:rsidR="00496AD8">
        <w:rPr>
          <w:sz w:val="28"/>
          <w:szCs w:val="28"/>
        </w:rPr>
        <w:t>униципалитета  ( Данные на 01.09</w:t>
      </w:r>
      <w:r w:rsidRPr="00496AD8">
        <w:rPr>
          <w:sz w:val="28"/>
          <w:szCs w:val="28"/>
        </w:rPr>
        <w:t>.18г.)</w:t>
      </w:r>
    </w:p>
    <w:p w:rsidR="00A9298C" w:rsidRPr="00021417" w:rsidRDefault="00A9298C" w:rsidP="00A9298C">
      <w:pPr>
        <w:ind w:firstLine="709"/>
        <w:rPr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1872"/>
        <w:gridCol w:w="1190"/>
        <w:gridCol w:w="1415"/>
        <w:gridCol w:w="1497"/>
        <w:gridCol w:w="1999"/>
        <w:gridCol w:w="1598"/>
      </w:tblGrid>
      <w:tr w:rsidR="00A9298C" w:rsidRPr="00021417" w:rsidTr="003D1388">
        <w:trPr>
          <w:trHeight w:val="430"/>
        </w:trPr>
        <w:tc>
          <w:tcPr>
            <w:tcW w:w="1872" w:type="dxa"/>
            <w:vMerge w:val="restart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>Категория обучающихся</w:t>
            </w:r>
          </w:p>
        </w:tc>
        <w:tc>
          <w:tcPr>
            <w:tcW w:w="1190" w:type="dxa"/>
            <w:vMerge w:val="restart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>Кол-во обучаю</w:t>
            </w:r>
          </w:p>
          <w:p w:rsidR="00A9298C" w:rsidRPr="00021417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>щихся</w:t>
            </w:r>
          </w:p>
        </w:tc>
        <w:tc>
          <w:tcPr>
            <w:tcW w:w="2912" w:type="dxa"/>
            <w:gridSpan w:val="2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 xml:space="preserve">Из них отнесенных к </w:t>
            </w:r>
          </w:p>
        </w:tc>
        <w:tc>
          <w:tcPr>
            <w:tcW w:w="1999" w:type="dxa"/>
            <w:vMerge w:val="restart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>Охваченных внеурочной физкультурно-спортивной деятельностью в рамках ФГОС</w:t>
            </w:r>
          </w:p>
        </w:tc>
        <w:tc>
          <w:tcPr>
            <w:tcW w:w="1598" w:type="dxa"/>
            <w:vMerge w:val="restart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>Кол-во обу-ся, участву-ющих в соревно-ваниях на школьном этапе</w:t>
            </w:r>
          </w:p>
        </w:tc>
      </w:tr>
      <w:tr w:rsidR="00A9298C" w:rsidRPr="00021417" w:rsidTr="003D1388">
        <w:trPr>
          <w:trHeight w:val="430"/>
        </w:trPr>
        <w:tc>
          <w:tcPr>
            <w:tcW w:w="1872" w:type="dxa"/>
            <w:vMerge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  <w:vMerge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>Основной группе</w:t>
            </w:r>
          </w:p>
        </w:tc>
        <w:tc>
          <w:tcPr>
            <w:tcW w:w="1497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>К спец. мед группе</w:t>
            </w:r>
          </w:p>
        </w:tc>
        <w:tc>
          <w:tcPr>
            <w:tcW w:w="1999" w:type="dxa"/>
            <w:vMerge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</w:p>
        </w:tc>
      </w:tr>
      <w:tr w:rsidR="00A9298C" w:rsidRPr="00021417" w:rsidTr="003D1388">
        <w:tc>
          <w:tcPr>
            <w:tcW w:w="1872" w:type="dxa"/>
          </w:tcPr>
          <w:p w:rsidR="00000412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 xml:space="preserve">Начальная школа </w:t>
            </w:r>
          </w:p>
          <w:p w:rsidR="00A9298C" w:rsidRPr="00021417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>(1-4 кл</w:t>
            </w:r>
            <w:r w:rsidR="00000412">
              <w:rPr>
                <w:sz w:val="28"/>
                <w:szCs w:val="28"/>
              </w:rPr>
              <w:t>ассы</w:t>
            </w:r>
            <w:r w:rsidRPr="00021417">
              <w:rPr>
                <w:sz w:val="28"/>
                <w:szCs w:val="28"/>
              </w:rPr>
              <w:t>)</w:t>
            </w:r>
          </w:p>
        </w:tc>
        <w:tc>
          <w:tcPr>
            <w:tcW w:w="1190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  <w:tc>
          <w:tcPr>
            <w:tcW w:w="1415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</w:t>
            </w:r>
          </w:p>
        </w:tc>
        <w:tc>
          <w:tcPr>
            <w:tcW w:w="1497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99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  <w:tc>
          <w:tcPr>
            <w:tcW w:w="1598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</w:t>
            </w:r>
          </w:p>
        </w:tc>
      </w:tr>
      <w:tr w:rsidR="00A9298C" w:rsidRPr="00021417" w:rsidTr="003D1388">
        <w:tc>
          <w:tcPr>
            <w:tcW w:w="1872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>Основная школа:</w:t>
            </w:r>
          </w:p>
        </w:tc>
        <w:tc>
          <w:tcPr>
            <w:tcW w:w="1190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1999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</w:p>
        </w:tc>
      </w:tr>
      <w:tr w:rsidR="00A9298C" w:rsidRPr="00021417" w:rsidTr="003D1388">
        <w:tc>
          <w:tcPr>
            <w:tcW w:w="1872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>5-8 классы</w:t>
            </w:r>
          </w:p>
        </w:tc>
        <w:tc>
          <w:tcPr>
            <w:tcW w:w="1190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1415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</w:t>
            </w:r>
          </w:p>
        </w:tc>
        <w:tc>
          <w:tcPr>
            <w:tcW w:w="1497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999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1598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</w:t>
            </w:r>
          </w:p>
        </w:tc>
      </w:tr>
      <w:tr w:rsidR="00A9298C" w:rsidRPr="00021417" w:rsidTr="003D1388">
        <w:tc>
          <w:tcPr>
            <w:tcW w:w="1872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>9 класс</w:t>
            </w:r>
          </w:p>
        </w:tc>
        <w:tc>
          <w:tcPr>
            <w:tcW w:w="1190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415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497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99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598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A9298C" w:rsidRPr="00021417" w:rsidTr="003D1388">
        <w:tc>
          <w:tcPr>
            <w:tcW w:w="1872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>Средняя школа:</w:t>
            </w:r>
          </w:p>
        </w:tc>
        <w:tc>
          <w:tcPr>
            <w:tcW w:w="1190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1497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1999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</w:p>
        </w:tc>
      </w:tr>
      <w:tr w:rsidR="00A9298C" w:rsidRPr="00021417" w:rsidTr="003D1388">
        <w:tc>
          <w:tcPr>
            <w:tcW w:w="1872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>10 класс</w:t>
            </w:r>
          </w:p>
        </w:tc>
        <w:tc>
          <w:tcPr>
            <w:tcW w:w="1190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415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497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99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98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A9298C" w:rsidRPr="00021417" w:rsidTr="003D1388">
        <w:tc>
          <w:tcPr>
            <w:tcW w:w="1872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>11 класс</w:t>
            </w:r>
          </w:p>
        </w:tc>
        <w:tc>
          <w:tcPr>
            <w:tcW w:w="1190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15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97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99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98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A9298C" w:rsidRPr="00021417" w:rsidTr="003D1388">
        <w:tc>
          <w:tcPr>
            <w:tcW w:w="1872" w:type="dxa"/>
          </w:tcPr>
          <w:p w:rsidR="00A9298C" w:rsidRPr="00021417" w:rsidRDefault="00A9298C" w:rsidP="003D1388">
            <w:pPr>
              <w:rPr>
                <w:sz w:val="28"/>
                <w:szCs w:val="28"/>
              </w:rPr>
            </w:pPr>
            <w:r w:rsidRPr="00021417">
              <w:rPr>
                <w:sz w:val="28"/>
                <w:szCs w:val="28"/>
              </w:rPr>
              <w:t>ИТОГО:</w:t>
            </w:r>
          </w:p>
        </w:tc>
        <w:tc>
          <w:tcPr>
            <w:tcW w:w="1190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1428</w:t>
            </w:r>
          </w:p>
        </w:tc>
        <w:tc>
          <w:tcPr>
            <w:tcW w:w="1415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1393</w:t>
            </w:r>
          </w:p>
        </w:tc>
        <w:tc>
          <w:tcPr>
            <w:tcW w:w="1497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999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1315</w:t>
            </w:r>
          </w:p>
        </w:tc>
        <w:tc>
          <w:tcPr>
            <w:tcW w:w="1598" w:type="dxa"/>
          </w:tcPr>
          <w:p w:rsidR="00A9298C" w:rsidRPr="00021417" w:rsidRDefault="00894BF2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1393</w:t>
            </w:r>
          </w:p>
        </w:tc>
      </w:tr>
    </w:tbl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021417">
        <w:rPr>
          <w:sz w:val="28"/>
          <w:szCs w:val="28"/>
        </w:rPr>
        <w:t>. Назвать образовательные организации, в которых проводятся 4 ур</w:t>
      </w:r>
      <w:r w:rsidR="00894BF2">
        <w:rPr>
          <w:sz w:val="28"/>
          <w:szCs w:val="28"/>
        </w:rPr>
        <w:t xml:space="preserve">ока физической культуры и более - </w:t>
      </w:r>
      <w:r w:rsidR="00894BF2" w:rsidRPr="00894BF2">
        <w:rPr>
          <w:b/>
        </w:rPr>
        <w:t>нет</w:t>
      </w:r>
    </w:p>
    <w:p w:rsidR="00A9298C" w:rsidRPr="00021417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021417">
        <w:rPr>
          <w:sz w:val="28"/>
          <w:szCs w:val="28"/>
        </w:rPr>
        <w:t xml:space="preserve">.Количество школьных спортивных клубов, созданных на базе </w:t>
      </w:r>
      <w:r w:rsidR="00894BF2">
        <w:rPr>
          <w:sz w:val="28"/>
          <w:szCs w:val="28"/>
        </w:rPr>
        <w:t xml:space="preserve">общеобразовательных организаций </w:t>
      </w:r>
      <w:r w:rsidR="00894BF2" w:rsidRPr="00894BF2">
        <w:rPr>
          <w:b/>
        </w:rPr>
        <w:t>-13</w:t>
      </w:r>
    </w:p>
    <w:p w:rsidR="00A9298C" w:rsidRPr="00021417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021417">
        <w:rPr>
          <w:sz w:val="28"/>
          <w:szCs w:val="28"/>
        </w:rPr>
        <w:t>.</w:t>
      </w:r>
      <w:r w:rsidR="00000412">
        <w:rPr>
          <w:sz w:val="28"/>
          <w:szCs w:val="28"/>
        </w:rPr>
        <w:t xml:space="preserve"> </w:t>
      </w:r>
      <w:r w:rsidRPr="00021417">
        <w:rPr>
          <w:sz w:val="28"/>
          <w:szCs w:val="28"/>
        </w:rPr>
        <w:t>Количество обучающихся, занимающихся в школьных спортивных секциях</w:t>
      </w:r>
      <w:r>
        <w:rPr>
          <w:sz w:val="28"/>
          <w:szCs w:val="28"/>
        </w:rPr>
        <w:t xml:space="preserve"> </w:t>
      </w:r>
      <w:r w:rsidRPr="00021417">
        <w:rPr>
          <w:sz w:val="28"/>
          <w:szCs w:val="28"/>
        </w:rPr>
        <w:t>(</w:t>
      </w:r>
      <w:r w:rsidR="00894BF2">
        <w:rPr>
          <w:sz w:val="28"/>
          <w:szCs w:val="28"/>
        </w:rPr>
        <w:t>финансируемых из бюджета школы)</w:t>
      </w:r>
      <w:r w:rsidR="00496AD8">
        <w:rPr>
          <w:sz w:val="28"/>
          <w:szCs w:val="28"/>
        </w:rPr>
        <w:t xml:space="preserve"> – </w:t>
      </w:r>
      <w:r w:rsidR="00496AD8" w:rsidRPr="00496AD8">
        <w:rPr>
          <w:b/>
        </w:rPr>
        <w:t>154 чел</w:t>
      </w:r>
      <w:r w:rsidR="00496AD8">
        <w:rPr>
          <w:sz w:val="28"/>
          <w:szCs w:val="28"/>
        </w:rPr>
        <w:t>.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</w:p>
    <w:p w:rsidR="00A9298C" w:rsidRDefault="00A9298C" w:rsidP="00A9298C">
      <w:pPr>
        <w:ind w:firstLine="709"/>
        <w:jc w:val="both"/>
        <w:rPr>
          <w:sz w:val="28"/>
          <w:szCs w:val="28"/>
        </w:rPr>
      </w:pPr>
    </w:p>
    <w:p w:rsidR="00A9298C" w:rsidRDefault="00A9298C" w:rsidP="00A9298C">
      <w:pPr>
        <w:ind w:firstLine="709"/>
        <w:jc w:val="both"/>
        <w:rPr>
          <w:sz w:val="28"/>
          <w:szCs w:val="28"/>
        </w:rPr>
      </w:pPr>
    </w:p>
    <w:p w:rsidR="00A9298C" w:rsidRDefault="00A9298C" w:rsidP="00A9298C">
      <w:pPr>
        <w:ind w:firstLine="709"/>
        <w:jc w:val="both"/>
        <w:rPr>
          <w:sz w:val="28"/>
          <w:szCs w:val="28"/>
        </w:rPr>
      </w:pPr>
    </w:p>
    <w:p w:rsidR="00A9298C" w:rsidRDefault="00A9298C" w:rsidP="00A9298C">
      <w:pPr>
        <w:ind w:firstLine="709"/>
        <w:jc w:val="both"/>
        <w:rPr>
          <w:sz w:val="28"/>
          <w:szCs w:val="28"/>
        </w:rPr>
      </w:pPr>
    </w:p>
    <w:p w:rsidR="00A9298C" w:rsidRDefault="00A9298C" w:rsidP="00A9298C">
      <w:pPr>
        <w:ind w:firstLine="709"/>
        <w:jc w:val="both"/>
        <w:rPr>
          <w:sz w:val="28"/>
          <w:szCs w:val="28"/>
        </w:rPr>
      </w:pPr>
    </w:p>
    <w:p w:rsidR="00A9298C" w:rsidRDefault="00A9298C" w:rsidP="00A9298C">
      <w:pPr>
        <w:ind w:firstLine="709"/>
        <w:jc w:val="both"/>
        <w:rPr>
          <w:sz w:val="28"/>
          <w:szCs w:val="28"/>
        </w:rPr>
      </w:pPr>
    </w:p>
    <w:p w:rsidR="00A9298C" w:rsidRPr="00496AD8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Pr="00021417">
        <w:rPr>
          <w:sz w:val="28"/>
          <w:szCs w:val="28"/>
        </w:rPr>
        <w:t xml:space="preserve">. </w:t>
      </w:r>
      <w:r w:rsidRPr="00496AD8">
        <w:rPr>
          <w:sz w:val="28"/>
          <w:szCs w:val="28"/>
        </w:rPr>
        <w:t>Указать уровень физической подготовленности обучающихся начальной, основной, средней школы  на основе «Президентских состязаний» (спортивного многоборья)</w:t>
      </w:r>
      <w:r w:rsidR="00496AD8">
        <w:rPr>
          <w:sz w:val="28"/>
          <w:szCs w:val="28"/>
        </w:rPr>
        <w:t xml:space="preserve"> </w:t>
      </w:r>
      <w:r w:rsidRPr="00496AD8">
        <w:rPr>
          <w:sz w:val="28"/>
          <w:szCs w:val="28"/>
        </w:rPr>
        <w:t xml:space="preserve">( Количество </w:t>
      </w:r>
      <w:r w:rsidR="00496AD8">
        <w:rPr>
          <w:sz w:val="28"/>
          <w:szCs w:val="28"/>
        </w:rPr>
        <w:t xml:space="preserve"> указать по данным на 01.09</w:t>
      </w:r>
      <w:r w:rsidRPr="00496AD8">
        <w:rPr>
          <w:sz w:val="28"/>
          <w:szCs w:val="28"/>
        </w:rPr>
        <w:t>.18г.)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134"/>
        <w:gridCol w:w="1701"/>
        <w:gridCol w:w="1843"/>
        <w:gridCol w:w="1134"/>
        <w:gridCol w:w="2693"/>
      </w:tblGrid>
      <w:tr w:rsidR="00A9298C" w:rsidRPr="002132F7" w:rsidTr="003D1388">
        <w:trPr>
          <w:cantSplit/>
        </w:trPr>
        <w:tc>
          <w:tcPr>
            <w:tcW w:w="959" w:type="dxa"/>
            <w:vMerge w:val="restart"/>
          </w:tcPr>
          <w:p w:rsidR="00A9298C" w:rsidRPr="002132F7" w:rsidRDefault="00A9298C" w:rsidP="003D1388">
            <w:pPr>
              <w:jc w:val="center"/>
              <w:rPr>
                <w:bCs/>
              </w:rPr>
            </w:pPr>
            <w:r w:rsidRPr="002132F7">
              <w:rPr>
                <w:bCs/>
              </w:rPr>
              <w:t>Муниципальное образование</w:t>
            </w:r>
          </w:p>
        </w:tc>
        <w:tc>
          <w:tcPr>
            <w:tcW w:w="1134" w:type="dxa"/>
            <w:vMerge w:val="restart"/>
          </w:tcPr>
          <w:p w:rsidR="00A9298C" w:rsidRPr="002132F7" w:rsidRDefault="00A9298C" w:rsidP="003D1388">
            <w:pPr>
              <w:jc w:val="center"/>
              <w:rPr>
                <w:bCs/>
              </w:rPr>
            </w:pPr>
            <w:r w:rsidRPr="002132F7">
              <w:rPr>
                <w:bCs/>
              </w:rPr>
              <w:t>Классы</w:t>
            </w:r>
          </w:p>
        </w:tc>
        <w:tc>
          <w:tcPr>
            <w:tcW w:w="1701" w:type="dxa"/>
            <w:vMerge w:val="restart"/>
          </w:tcPr>
          <w:p w:rsidR="00A9298C" w:rsidRPr="002132F7" w:rsidRDefault="00A9298C" w:rsidP="003D1388">
            <w:pPr>
              <w:jc w:val="center"/>
              <w:rPr>
                <w:bCs/>
              </w:rPr>
            </w:pPr>
            <w:r w:rsidRPr="002132F7">
              <w:rPr>
                <w:bCs/>
              </w:rPr>
              <w:t xml:space="preserve">Кол-во детей, участвующих в </w:t>
            </w:r>
            <w:r w:rsidRPr="002132F7">
              <w:rPr>
                <w:b/>
              </w:rPr>
              <w:t>Президентских состязаниях</w:t>
            </w:r>
            <w:r w:rsidRPr="002132F7">
              <w:rPr>
                <w:bCs/>
              </w:rPr>
              <w:t>, по классам в  параллели</w:t>
            </w:r>
          </w:p>
        </w:tc>
        <w:tc>
          <w:tcPr>
            <w:tcW w:w="1843" w:type="dxa"/>
            <w:vMerge w:val="restart"/>
          </w:tcPr>
          <w:p w:rsidR="00A9298C" w:rsidRPr="002132F7" w:rsidRDefault="00A9298C" w:rsidP="003D1388">
            <w:pPr>
              <w:jc w:val="center"/>
              <w:rPr>
                <w:bCs/>
              </w:rPr>
            </w:pPr>
            <w:r w:rsidRPr="002132F7">
              <w:rPr>
                <w:bCs/>
              </w:rPr>
              <w:t xml:space="preserve">% участвующих в </w:t>
            </w:r>
            <w:r w:rsidRPr="002132F7">
              <w:rPr>
                <w:b/>
              </w:rPr>
              <w:t>Президентских состязаниях</w:t>
            </w:r>
            <w:r w:rsidRPr="002132F7">
              <w:rPr>
                <w:bCs/>
              </w:rPr>
              <w:t xml:space="preserve"> </w:t>
            </w:r>
          </w:p>
          <w:p w:rsidR="00A9298C" w:rsidRPr="002132F7" w:rsidRDefault="00A9298C" w:rsidP="003D1388">
            <w:pPr>
              <w:jc w:val="center"/>
              <w:rPr>
                <w:bCs/>
              </w:rPr>
            </w:pPr>
            <w:r w:rsidRPr="002132F7">
              <w:rPr>
                <w:bCs/>
              </w:rPr>
              <w:t>от общего кол-ва детей в параллели в об</w:t>
            </w:r>
            <w:r>
              <w:rPr>
                <w:bCs/>
              </w:rPr>
              <w:t>щеобразовательных организациях М</w:t>
            </w:r>
            <w:r w:rsidRPr="002132F7">
              <w:rPr>
                <w:bCs/>
              </w:rPr>
              <w:t>о</w:t>
            </w:r>
          </w:p>
        </w:tc>
        <w:tc>
          <w:tcPr>
            <w:tcW w:w="3827" w:type="dxa"/>
            <w:gridSpan w:val="2"/>
          </w:tcPr>
          <w:p w:rsidR="00A9298C" w:rsidRPr="002132F7" w:rsidRDefault="00A9298C" w:rsidP="003D1388">
            <w:pPr>
              <w:jc w:val="center"/>
              <w:rPr>
                <w:bCs/>
              </w:rPr>
            </w:pPr>
            <w:r w:rsidRPr="002132F7">
              <w:rPr>
                <w:bCs/>
              </w:rPr>
              <w:t>Уровень физической подготовленности (определяется согласно Рекомендациям в помощь учителю физической культуры, письмо ГУО от 31.01. 03 г. № 01\18-117)</w:t>
            </w:r>
          </w:p>
        </w:tc>
      </w:tr>
      <w:tr w:rsidR="00A9298C" w:rsidRPr="002132F7" w:rsidTr="003D1388">
        <w:trPr>
          <w:cantSplit/>
        </w:trPr>
        <w:tc>
          <w:tcPr>
            <w:tcW w:w="959" w:type="dxa"/>
            <w:vMerge/>
          </w:tcPr>
          <w:p w:rsidR="00A9298C" w:rsidRPr="002132F7" w:rsidRDefault="00A9298C" w:rsidP="003D1388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A9298C" w:rsidRPr="002132F7" w:rsidRDefault="00A9298C" w:rsidP="003D1388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A9298C" w:rsidRPr="002132F7" w:rsidRDefault="00A9298C" w:rsidP="003D1388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</w:tcPr>
          <w:p w:rsidR="00A9298C" w:rsidRPr="002132F7" w:rsidRDefault="00A9298C" w:rsidP="003D1388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A9298C" w:rsidRPr="002132F7" w:rsidRDefault="00A9298C" w:rsidP="003D1388">
            <w:pPr>
              <w:jc w:val="center"/>
              <w:rPr>
                <w:bCs/>
              </w:rPr>
            </w:pPr>
            <w:r w:rsidRPr="002132F7">
              <w:rPr>
                <w:bCs/>
              </w:rPr>
              <w:t>Средний балл</w:t>
            </w:r>
          </w:p>
        </w:tc>
        <w:tc>
          <w:tcPr>
            <w:tcW w:w="2693" w:type="dxa"/>
          </w:tcPr>
          <w:p w:rsidR="00A9298C" w:rsidRPr="002132F7" w:rsidRDefault="00A9298C" w:rsidP="003D1388">
            <w:pPr>
              <w:jc w:val="center"/>
              <w:rPr>
                <w:bCs/>
              </w:rPr>
            </w:pPr>
            <w:r w:rsidRPr="002132F7">
              <w:rPr>
                <w:bCs/>
              </w:rPr>
              <w:t>Уровень физической подготовленности (низкий, средний, выше среднего, высокий)</w:t>
            </w:r>
          </w:p>
        </w:tc>
      </w:tr>
      <w:tr w:rsidR="00A9298C" w:rsidRPr="002132F7" w:rsidTr="003D1388">
        <w:trPr>
          <w:cantSplit/>
        </w:trPr>
        <w:tc>
          <w:tcPr>
            <w:tcW w:w="959" w:type="dxa"/>
            <w:vMerge w:val="restart"/>
          </w:tcPr>
          <w:p w:rsidR="00A9298C" w:rsidRPr="002132F7" w:rsidRDefault="0026021F" w:rsidP="003D1388">
            <w:pPr>
              <w:jc w:val="center"/>
              <w:rPr>
                <w:bCs/>
              </w:rPr>
            </w:pPr>
            <w:r>
              <w:rPr>
                <w:bCs/>
              </w:rPr>
              <w:t>Грачевский район</w:t>
            </w:r>
          </w:p>
        </w:tc>
        <w:tc>
          <w:tcPr>
            <w:tcW w:w="1134" w:type="dxa"/>
          </w:tcPr>
          <w:p w:rsidR="00A9298C" w:rsidRPr="002132F7" w:rsidRDefault="00A9298C" w:rsidP="003D1388">
            <w:pPr>
              <w:jc w:val="center"/>
              <w:rPr>
                <w:bCs/>
              </w:rPr>
            </w:pPr>
            <w:r w:rsidRPr="002132F7">
              <w:rPr>
                <w:bCs/>
              </w:rPr>
              <w:t>1-4</w:t>
            </w:r>
          </w:p>
        </w:tc>
        <w:tc>
          <w:tcPr>
            <w:tcW w:w="1701" w:type="dxa"/>
          </w:tcPr>
          <w:p w:rsidR="00A9298C" w:rsidRPr="002132F7" w:rsidRDefault="0026021F" w:rsidP="003D1388">
            <w:pPr>
              <w:jc w:val="center"/>
              <w:rPr>
                <w:bCs/>
              </w:rPr>
            </w:pPr>
            <w:r>
              <w:rPr>
                <w:bCs/>
              </w:rPr>
              <w:t>580</w:t>
            </w:r>
          </w:p>
        </w:tc>
        <w:tc>
          <w:tcPr>
            <w:tcW w:w="1843" w:type="dxa"/>
          </w:tcPr>
          <w:p w:rsidR="00A9298C" w:rsidRPr="002132F7" w:rsidRDefault="0026021F" w:rsidP="003D1388">
            <w:pPr>
              <w:jc w:val="center"/>
              <w:rPr>
                <w:bCs/>
              </w:rPr>
            </w:pPr>
            <w:r>
              <w:rPr>
                <w:bCs/>
              </w:rPr>
              <w:t>95</w:t>
            </w:r>
          </w:p>
        </w:tc>
        <w:tc>
          <w:tcPr>
            <w:tcW w:w="1134" w:type="dxa"/>
          </w:tcPr>
          <w:p w:rsidR="00A9298C" w:rsidRPr="002132F7" w:rsidRDefault="0026021F" w:rsidP="003D1388">
            <w:pPr>
              <w:jc w:val="center"/>
              <w:rPr>
                <w:bCs/>
              </w:rPr>
            </w:pPr>
            <w:r>
              <w:rPr>
                <w:bCs/>
              </w:rPr>
              <w:t>3,05</w:t>
            </w:r>
          </w:p>
        </w:tc>
        <w:tc>
          <w:tcPr>
            <w:tcW w:w="2693" w:type="dxa"/>
          </w:tcPr>
          <w:p w:rsidR="00A9298C" w:rsidRPr="002132F7" w:rsidRDefault="00A9298C" w:rsidP="0026021F">
            <w:pPr>
              <w:jc w:val="center"/>
              <w:rPr>
                <w:bCs/>
              </w:rPr>
            </w:pPr>
            <w:r w:rsidRPr="002132F7">
              <w:rPr>
                <w:bCs/>
              </w:rPr>
              <w:t>ниже среднего,</w:t>
            </w:r>
          </w:p>
          <w:p w:rsidR="00A9298C" w:rsidRPr="002132F7" w:rsidRDefault="00A9298C" w:rsidP="003D1388">
            <w:pPr>
              <w:rPr>
                <w:bCs/>
              </w:rPr>
            </w:pPr>
          </w:p>
        </w:tc>
      </w:tr>
      <w:tr w:rsidR="0026021F" w:rsidRPr="002132F7" w:rsidTr="003D1388">
        <w:trPr>
          <w:cantSplit/>
        </w:trPr>
        <w:tc>
          <w:tcPr>
            <w:tcW w:w="959" w:type="dxa"/>
            <w:vMerge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  <w:r w:rsidRPr="002132F7">
              <w:rPr>
                <w:bCs/>
              </w:rPr>
              <w:t>5-9</w:t>
            </w:r>
          </w:p>
        </w:tc>
        <w:tc>
          <w:tcPr>
            <w:tcW w:w="1701" w:type="dxa"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  <w:r>
              <w:rPr>
                <w:bCs/>
              </w:rPr>
              <w:t>711</w:t>
            </w:r>
          </w:p>
        </w:tc>
        <w:tc>
          <w:tcPr>
            <w:tcW w:w="1843" w:type="dxa"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  <w:r>
              <w:rPr>
                <w:bCs/>
              </w:rPr>
              <w:t>94</w:t>
            </w:r>
          </w:p>
        </w:tc>
        <w:tc>
          <w:tcPr>
            <w:tcW w:w="1134" w:type="dxa"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  <w:r>
              <w:rPr>
                <w:bCs/>
              </w:rPr>
              <w:t>3,1</w:t>
            </w:r>
          </w:p>
        </w:tc>
        <w:tc>
          <w:tcPr>
            <w:tcW w:w="2693" w:type="dxa"/>
          </w:tcPr>
          <w:p w:rsidR="0026021F" w:rsidRPr="002132F7" w:rsidRDefault="0026021F" w:rsidP="0026021F">
            <w:pPr>
              <w:jc w:val="center"/>
              <w:rPr>
                <w:bCs/>
              </w:rPr>
            </w:pPr>
            <w:r w:rsidRPr="002132F7">
              <w:rPr>
                <w:bCs/>
              </w:rPr>
              <w:t>ниже среднего,</w:t>
            </w:r>
          </w:p>
          <w:p w:rsidR="0026021F" w:rsidRPr="002132F7" w:rsidRDefault="0026021F" w:rsidP="004A0E66">
            <w:pPr>
              <w:rPr>
                <w:bCs/>
              </w:rPr>
            </w:pPr>
          </w:p>
        </w:tc>
      </w:tr>
      <w:tr w:rsidR="0026021F" w:rsidRPr="002132F7" w:rsidTr="003D1388">
        <w:trPr>
          <w:cantSplit/>
        </w:trPr>
        <w:tc>
          <w:tcPr>
            <w:tcW w:w="959" w:type="dxa"/>
            <w:vMerge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  <w:r w:rsidRPr="002132F7">
              <w:rPr>
                <w:bCs/>
              </w:rPr>
              <w:t>10-11</w:t>
            </w:r>
          </w:p>
        </w:tc>
        <w:tc>
          <w:tcPr>
            <w:tcW w:w="1701" w:type="dxa"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  <w:r>
              <w:rPr>
                <w:bCs/>
              </w:rPr>
              <w:t>81</w:t>
            </w:r>
          </w:p>
        </w:tc>
        <w:tc>
          <w:tcPr>
            <w:tcW w:w="1843" w:type="dxa"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134" w:type="dxa"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  <w:r>
              <w:rPr>
                <w:bCs/>
              </w:rPr>
              <w:t>3,9</w:t>
            </w:r>
          </w:p>
        </w:tc>
        <w:tc>
          <w:tcPr>
            <w:tcW w:w="2693" w:type="dxa"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средний</w:t>
            </w:r>
          </w:p>
        </w:tc>
      </w:tr>
      <w:tr w:rsidR="0026021F" w:rsidRPr="002132F7" w:rsidTr="003D1388">
        <w:trPr>
          <w:cantSplit/>
        </w:trPr>
        <w:tc>
          <w:tcPr>
            <w:tcW w:w="959" w:type="dxa"/>
            <w:vMerge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  <w:r w:rsidRPr="002132F7">
              <w:rPr>
                <w:bCs/>
              </w:rPr>
              <w:t>Итого:</w:t>
            </w:r>
          </w:p>
        </w:tc>
        <w:tc>
          <w:tcPr>
            <w:tcW w:w="1701" w:type="dxa"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  <w:r>
              <w:rPr>
                <w:bCs/>
              </w:rPr>
              <w:t>1372</w:t>
            </w:r>
          </w:p>
        </w:tc>
        <w:tc>
          <w:tcPr>
            <w:tcW w:w="1843" w:type="dxa"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1134" w:type="dxa"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  <w:r>
              <w:rPr>
                <w:bCs/>
              </w:rPr>
              <w:t>3,5</w:t>
            </w:r>
          </w:p>
        </w:tc>
        <w:tc>
          <w:tcPr>
            <w:tcW w:w="2693" w:type="dxa"/>
          </w:tcPr>
          <w:p w:rsidR="0026021F" w:rsidRPr="002132F7" w:rsidRDefault="0026021F" w:rsidP="003D1388">
            <w:pPr>
              <w:jc w:val="center"/>
              <w:rPr>
                <w:bCs/>
              </w:rPr>
            </w:pPr>
            <w:r>
              <w:rPr>
                <w:bCs/>
              </w:rPr>
              <w:t>средний</w:t>
            </w:r>
          </w:p>
        </w:tc>
      </w:tr>
    </w:tbl>
    <w:p w:rsidR="00A9298C" w:rsidRDefault="00A9298C" w:rsidP="00A9298C">
      <w:pPr>
        <w:ind w:firstLine="709"/>
        <w:rPr>
          <w:color w:val="FF0000"/>
          <w:sz w:val="28"/>
          <w:szCs w:val="28"/>
        </w:rPr>
      </w:pPr>
    </w:p>
    <w:p w:rsidR="00A9298C" w:rsidRDefault="00A9298C" w:rsidP="00A9298C">
      <w:pPr>
        <w:ind w:firstLine="709"/>
        <w:rPr>
          <w:sz w:val="28"/>
          <w:szCs w:val="28"/>
        </w:rPr>
      </w:pPr>
      <w:r w:rsidRPr="00603F99">
        <w:rPr>
          <w:sz w:val="28"/>
          <w:szCs w:val="28"/>
        </w:rPr>
        <w:t>5. Развитие массовой физической культуры.</w:t>
      </w:r>
    </w:p>
    <w:p w:rsidR="00A9298C" w:rsidRDefault="00A9298C" w:rsidP="00A9298C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с детьми, подростками и молодежью по месту жительства.</w:t>
      </w:r>
    </w:p>
    <w:p w:rsidR="00A9298C" w:rsidRDefault="00A9298C" w:rsidP="00A9298C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Указать адреса дворовых клубов, названия спортивных </w:t>
      </w:r>
      <w:r w:rsidR="0026021F">
        <w:rPr>
          <w:rFonts w:ascii="Times New Roman" w:hAnsi="Times New Roman" w:cs="Times New Roman"/>
          <w:sz w:val="28"/>
          <w:szCs w:val="28"/>
        </w:rPr>
        <w:t xml:space="preserve">секций и охват ими занимающихся </w:t>
      </w:r>
      <w:r w:rsidR="0026021F" w:rsidRPr="0026021F">
        <w:rPr>
          <w:rFonts w:ascii="Times New Roman" w:hAnsi="Times New Roman" w:cs="Times New Roman"/>
          <w:b/>
          <w:sz w:val="24"/>
          <w:szCs w:val="24"/>
        </w:rPr>
        <w:t>– нет.</w:t>
      </w:r>
    </w:p>
    <w:p w:rsidR="00A9298C" w:rsidRPr="0049093A" w:rsidRDefault="00A9298C" w:rsidP="00A9298C">
      <w:pPr>
        <w:pStyle w:val="a6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Показать динамику числа команд и участников популярных среди детей и подростков соревнований:</w:t>
      </w:r>
      <w:r w:rsidRPr="0049093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tbl>
      <w:tblPr>
        <w:tblStyle w:val="a7"/>
        <w:tblW w:w="9355" w:type="dxa"/>
        <w:tblInd w:w="108" w:type="dxa"/>
        <w:tblLook w:val="04A0"/>
      </w:tblPr>
      <w:tblGrid>
        <w:gridCol w:w="2253"/>
        <w:gridCol w:w="982"/>
        <w:gridCol w:w="1432"/>
        <w:gridCol w:w="962"/>
        <w:gridCol w:w="1382"/>
        <w:gridCol w:w="962"/>
        <w:gridCol w:w="1382"/>
      </w:tblGrid>
      <w:tr w:rsidR="00A9298C" w:rsidTr="003D1388">
        <w:tc>
          <w:tcPr>
            <w:tcW w:w="2300" w:type="dxa"/>
            <w:vMerge w:val="restart"/>
          </w:tcPr>
          <w:p w:rsidR="00A9298C" w:rsidRDefault="00A9298C" w:rsidP="003D1388">
            <w:pPr>
              <w:pStyle w:val="a6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соревнований</w:t>
            </w:r>
          </w:p>
        </w:tc>
        <w:tc>
          <w:tcPr>
            <w:tcW w:w="7055" w:type="dxa"/>
            <w:gridSpan w:val="6"/>
          </w:tcPr>
          <w:p w:rsidR="00A9298C" w:rsidRDefault="00A9298C" w:rsidP="003D1388">
            <w:pPr>
              <w:pStyle w:val="a6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команд, участников по годам</w:t>
            </w:r>
          </w:p>
        </w:tc>
      </w:tr>
      <w:tr w:rsidR="00A9298C" w:rsidTr="003D1388">
        <w:tc>
          <w:tcPr>
            <w:tcW w:w="2300" w:type="dxa"/>
            <w:vMerge/>
          </w:tcPr>
          <w:p w:rsidR="00A9298C" w:rsidRDefault="00A9298C" w:rsidP="003D1388">
            <w:pPr>
              <w:pStyle w:val="a6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gridSpan w:val="2"/>
          </w:tcPr>
          <w:p w:rsidR="00A9298C" w:rsidRDefault="00A9298C" w:rsidP="003D1388">
            <w:pPr>
              <w:pStyle w:val="a6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44" w:type="dxa"/>
            <w:gridSpan w:val="2"/>
          </w:tcPr>
          <w:p w:rsidR="00A9298C" w:rsidRDefault="00A9298C" w:rsidP="003D1388">
            <w:pPr>
              <w:pStyle w:val="a6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44" w:type="dxa"/>
            <w:gridSpan w:val="2"/>
          </w:tcPr>
          <w:p w:rsidR="00A9298C" w:rsidRDefault="00A9298C" w:rsidP="003D1388">
            <w:pPr>
              <w:pStyle w:val="a6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9298C" w:rsidTr="003D1388">
        <w:tc>
          <w:tcPr>
            <w:tcW w:w="2300" w:type="dxa"/>
            <w:vMerge/>
          </w:tcPr>
          <w:p w:rsidR="00A9298C" w:rsidRDefault="00A9298C" w:rsidP="003D1388">
            <w:pPr>
              <w:pStyle w:val="a6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A9298C" w:rsidRPr="00D32DA2" w:rsidRDefault="00A9298C" w:rsidP="003D1388">
            <w:pPr>
              <w:pStyle w:val="a6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32DA2">
              <w:rPr>
                <w:rFonts w:ascii="Times New Roman" w:hAnsi="Times New Roman" w:cs="Times New Roman"/>
                <w:sz w:val="24"/>
                <w:szCs w:val="24"/>
              </w:rPr>
              <w:t>исло команд</w:t>
            </w:r>
          </w:p>
        </w:tc>
        <w:tc>
          <w:tcPr>
            <w:tcW w:w="1382" w:type="dxa"/>
          </w:tcPr>
          <w:p w:rsidR="00A9298C" w:rsidRPr="00D32DA2" w:rsidRDefault="004A640E" w:rsidP="003D1388">
            <w:pPr>
              <w:pStyle w:val="a6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9298C" w:rsidRPr="00D32DA2">
              <w:rPr>
                <w:rFonts w:ascii="Times New Roman" w:hAnsi="Times New Roman" w:cs="Times New Roman"/>
                <w:sz w:val="24"/>
                <w:szCs w:val="24"/>
              </w:rPr>
              <w:t>частников</w:t>
            </w:r>
          </w:p>
        </w:tc>
        <w:tc>
          <w:tcPr>
            <w:tcW w:w="962" w:type="dxa"/>
          </w:tcPr>
          <w:p w:rsidR="00A9298C" w:rsidRPr="00D32DA2" w:rsidRDefault="00A9298C" w:rsidP="003D1388">
            <w:pPr>
              <w:pStyle w:val="a6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32DA2">
              <w:rPr>
                <w:rFonts w:ascii="Times New Roman" w:hAnsi="Times New Roman" w:cs="Times New Roman"/>
                <w:sz w:val="24"/>
                <w:szCs w:val="24"/>
              </w:rPr>
              <w:t>исло команд</w:t>
            </w:r>
          </w:p>
        </w:tc>
        <w:tc>
          <w:tcPr>
            <w:tcW w:w="1382" w:type="dxa"/>
          </w:tcPr>
          <w:p w:rsidR="00A9298C" w:rsidRPr="00D32DA2" w:rsidRDefault="00A9298C" w:rsidP="003D1388">
            <w:pPr>
              <w:pStyle w:val="a6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962" w:type="dxa"/>
          </w:tcPr>
          <w:p w:rsidR="00A9298C" w:rsidRPr="00D32DA2" w:rsidRDefault="00A9298C" w:rsidP="003D1388">
            <w:pPr>
              <w:pStyle w:val="a6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32DA2">
              <w:rPr>
                <w:rFonts w:ascii="Times New Roman" w:hAnsi="Times New Roman" w:cs="Times New Roman"/>
                <w:sz w:val="24"/>
                <w:szCs w:val="24"/>
              </w:rPr>
              <w:t>исло команд</w:t>
            </w:r>
          </w:p>
        </w:tc>
        <w:tc>
          <w:tcPr>
            <w:tcW w:w="1382" w:type="dxa"/>
          </w:tcPr>
          <w:p w:rsidR="00A9298C" w:rsidRPr="00D32DA2" w:rsidRDefault="00A9298C" w:rsidP="003D1388">
            <w:pPr>
              <w:pStyle w:val="a6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A9298C" w:rsidTr="003D1388">
        <w:tc>
          <w:tcPr>
            <w:tcW w:w="2300" w:type="dxa"/>
          </w:tcPr>
          <w:p w:rsidR="00A9298C" w:rsidRDefault="00A9298C" w:rsidP="003D1388">
            <w:pPr>
              <w:pStyle w:val="a6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«Кожаный мяч»</w:t>
            </w:r>
          </w:p>
        </w:tc>
        <w:tc>
          <w:tcPr>
            <w:tcW w:w="985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298C" w:rsidTr="003D1388">
        <w:tc>
          <w:tcPr>
            <w:tcW w:w="2300" w:type="dxa"/>
          </w:tcPr>
          <w:p w:rsidR="00A9298C" w:rsidRDefault="00A9298C" w:rsidP="003D1388">
            <w:pPr>
              <w:pStyle w:val="a6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шайба»</w:t>
            </w:r>
          </w:p>
        </w:tc>
        <w:tc>
          <w:tcPr>
            <w:tcW w:w="985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298C" w:rsidTr="003D1388">
        <w:tc>
          <w:tcPr>
            <w:tcW w:w="2300" w:type="dxa"/>
          </w:tcPr>
          <w:p w:rsidR="00A9298C" w:rsidRDefault="00A9298C" w:rsidP="003D1388">
            <w:pPr>
              <w:pStyle w:val="a6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«Плетеный мяч»</w:t>
            </w:r>
          </w:p>
        </w:tc>
        <w:tc>
          <w:tcPr>
            <w:tcW w:w="985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298C" w:rsidTr="003D1388">
        <w:tc>
          <w:tcPr>
            <w:tcW w:w="2300" w:type="dxa"/>
          </w:tcPr>
          <w:p w:rsidR="00A9298C" w:rsidRDefault="00A9298C" w:rsidP="003D1388">
            <w:pPr>
              <w:pStyle w:val="a6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«Лед надежды нашей»</w:t>
            </w:r>
          </w:p>
        </w:tc>
        <w:tc>
          <w:tcPr>
            <w:tcW w:w="985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298C" w:rsidTr="003D1388">
        <w:tc>
          <w:tcPr>
            <w:tcW w:w="2300" w:type="dxa"/>
          </w:tcPr>
          <w:p w:rsidR="00A9298C" w:rsidRDefault="00A9298C" w:rsidP="003D1388">
            <w:pPr>
              <w:pStyle w:val="a6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«Белая ладья»</w:t>
            </w:r>
          </w:p>
        </w:tc>
        <w:tc>
          <w:tcPr>
            <w:tcW w:w="985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62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2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A9298C" w:rsidTr="003D1388">
        <w:tc>
          <w:tcPr>
            <w:tcW w:w="2300" w:type="dxa"/>
          </w:tcPr>
          <w:p w:rsidR="00A9298C" w:rsidRDefault="00A9298C" w:rsidP="003D1388">
            <w:pPr>
              <w:pStyle w:val="a6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«Старты надеж»</w:t>
            </w:r>
          </w:p>
        </w:tc>
        <w:tc>
          <w:tcPr>
            <w:tcW w:w="985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962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62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A9298C" w:rsidTr="003D1388">
        <w:tc>
          <w:tcPr>
            <w:tcW w:w="2300" w:type="dxa"/>
          </w:tcPr>
          <w:p w:rsidR="00A9298C" w:rsidRDefault="00A9298C" w:rsidP="003D1388">
            <w:pPr>
              <w:pStyle w:val="a6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старты»</w:t>
            </w:r>
          </w:p>
        </w:tc>
        <w:tc>
          <w:tcPr>
            <w:tcW w:w="985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962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62" w:type="dxa"/>
          </w:tcPr>
          <w:p w:rsidR="00A9298C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2" w:type="dxa"/>
          </w:tcPr>
          <w:p w:rsidR="00A9298C" w:rsidRPr="00D32DA2" w:rsidRDefault="005A53F9" w:rsidP="005A53F9">
            <w:pPr>
              <w:pStyle w:val="a6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</w:tbl>
    <w:p w:rsidR="00A9298C" w:rsidRDefault="00A9298C" w:rsidP="00A9298C">
      <w:pPr>
        <w:rPr>
          <w:sz w:val="28"/>
          <w:szCs w:val="28"/>
        </w:rPr>
      </w:pPr>
    </w:p>
    <w:p w:rsidR="00A9298C" w:rsidRPr="00603F99" w:rsidRDefault="00A9298C" w:rsidP="00A929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298C" w:rsidRPr="00FE2719" w:rsidRDefault="00A9298C" w:rsidP="00A9298C">
      <w:pPr>
        <w:ind w:firstLine="709"/>
        <w:jc w:val="both"/>
        <w:outlineLvl w:val="1"/>
        <w:rPr>
          <w:bCs/>
          <w:sz w:val="28"/>
          <w:szCs w:val="28"/>
        </w:rPr>
      </w:pPr>
      <w:r w:rsidRPr="00603F99">
        <w:rPr>
          <w:sz w:val="28"/>
          <w:szCs w:val="28"/>
        </w:rPr>
        <w:t xml:space="preserve">5.2. </w:t>
      </w:r>
      <w:r w:rsidRPr="00FE2719">
        <w:rPr>
          <w:sz w:val="28"/>
          <w:szCs w:val="28"/>
        </w:rPr>
        <w:t xml:space="preserve">Показать динамику участия обучающихся в социально значимых  мероприятиях в соответствии с </w:t>
      </w:r>
      <w:r w:rsidRPr="00FE2719">
        <w:rPr>
          <w:bCs/>
          <w:sz w:val="28"/>
          <w:szCs w:val="28"/>
        </w:rPr>
        <w:t>Распоряжением Правительства РФ от 24 ноября 2015 г. N 2390-р Об утверждении перечня официальных физкультурных мероприятий и спортивных мероприятий, подлежащих обязательному ежегодному включению в Единый календарный план межрегиональных, всероссийских и международных физкультурных мероприятий и спортивных мероприятий, а также в планы физкультурных мероприятий и спортивных мероприятий субъектов Российской Федерации и муниципальных образований</w:t>
      </w:r>
    </w:p>
    <w:tbl>
      <w:tblPr>
        <w:tblStyle w:val="2"/>
        <w:tblW w:w="0" w:type="auto"/>
        <w:tblLayout w:type="fixed"/>
        <w:tblLook w:val="04A0"/>
      </w:tblPr>
      <w:tblGrid>
        <w:gridCol w:w="4503"/>
        <w:gridCol w:w="850"/>
        <w:gridCol w:w="851"/>
        <w:gridCol w:w="850"/>
        <w:gridCol w:w="851"/>
        <w:gridCol w:w="850"/>
        <w:gridCol w:w="816"/>
      </w:tblGrid>
      <w:tr w:rsidR="00A9298C" w:rsidRPr="00603F99" w:rsidTr="003D1388">
        <w:tc>
          <w:tcPr>
            <w:tcW w:w="4503" w:type="dxa"/>
            <w:vMerge w:val="restart"/>
          </w:tcPr>
          <w:p w:rsidR="00A9298C" w:rsidRPr="00603F99" w:rsidRDefault="00A9298C" w:rsidP="003D1388">
            <w:pPr>
              <w:rPr>
                <w:sz w:val="28"/>
                <w:szCs w:val="28"/>
              </w:rPr>
            </w:pPr>
            <w:r w:rsidRPr="00603F99">
              <w:rPr>
                <w:sz w:val="28"/>
                <w:szCs w:val="28"/>
              </w:rPr>
              <w:t>Наименование соревнований</w:t>
            </w:r>
          </w:p>
        </w:tc>
        <w:tc>
          <w:tcPr>
            <w:tcW w:w="5068" w:type="dxa"/>
            <w:gridSpan w:val="6"/>
          </w:tcPr>
          <w:p w:rsidR="00A9298C" w:rsidRPr="00603F99" w:rsidRDefault="00A9298C" w:rsidP="003D1388">
            <w:pPr>
              <w:rPr>
                <w:sz w:val="28"/>
                <w:szCs w:val="28"/>
              </w:rPr>
            </w:pPr>
            <w:r w:rsidRPr="00603F99">
              <w:rPr>
                <w:sz w:val="28"/>
                <w:szCs w:val="28"/>
              </w:rPr>
              <w:t>Кол-во участвующих на этапах</w:t>
            </w:r>
          </w:p>
        </w:tc>
      </w:tr>
      <w:tr w:rsidR="00A9298C" w:rsidRPr="00603F99" w:rsidTr="003D1388">
        <w:trPr>
          <w:trHeight w:val="1080"/>
        </w:trPr>
        <w:tc>
          <w:tcPr>
            <w:tcW w:w="4503" w:type="dxa"/>
            <w:vMerge/>
          </w:tcPr>
          <w:p w:rsidR="00A9298C" w:rsidRPr="00603F99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9298C" w:rsidRPr="00603F99" w:rsidRDefault="00A9298C" w:rsidP="003D1388">
            <w:pPr>
              <w:rPr>
                <w:sz w:val="28"/>
                <w:szCs w:val="28"/>
              </w:rPr>
            </w:pPr>
            <w:r w:rsidRPr="00603F99">
              <w:rPr>
                <w:sz w:val="28"/>
                <w:szCs w:val="28"/>
              </w:rPr>
              <w:t>2017</w:t>
            </w:r>
          </w:p>
        </w:tc>
        <w:tc>
          <w:tcPr>
            <w:tcW w:w="1701" w:type="dxa"/>
            <w:gridSpan w:val="2"/>
          </w:tcPr>
          <w:p w:rsidR="00A9298C" w:rsidRPr="00603F99" w:rsidRDefault="00A9298C" w:rsidP="003D1388">
            <w:pPr>
              <w:rPr>
                <w:sz w:val="28"/>
                <w:szCs w:val="28"/>
              </w:rPr>
            </w:pPr>
            <w:r w:rsidRPr="00603F99">
              <w:rPr>
                <w:sz w:val="28"/>
                <w:szCs w:val="28"/>
              </w:rPr>
              <w:t>2018</w:t>
            </w:r>
          </w:p>
        </w:tc>
        <w:tc>
          <w:tcPr>
            <w:tcW w:w="1666" w:type="dxa"/>
            <w:gridSpan w:val="2"/>
          </w:tcPr>
          <w:p w:rsidR="00A9298C" w:rsidRPr="00603F99" w:rsidRDefault="00A9298C" w:rsidP="003D1388">
            <w:pPr>
              <w:rPr>
                <w:sz w:val="28"/>
                <w:szCs w:val="28"/>
              </w:rPr>
            </w:pPr>
            <w:r w:rsidRPr="00603F99">
              <w:rPr>
                <w:sz w:val="28"/>
                <w:szCs w:val="28"/>
              </w:rPr>
              <w:t>2019</w:t>
            </w:r>
            <w:r>
              <w:rPr>
                <w:sz w:val="28"/>
                <w:szCs w:val="28"/>
              </w:rPr>
              <w:t>(на 30 апреля )</w:t>
            </w:r>
          </w:p>
        </w:tc>
      </w:tr>
      <w:tr w:rsidR="00A9298C" w:rsidRPr="00603F99" w:rsidTr="003D1388">
        <w:trPr>
          <w:trHeight w:val="581"/>
        </w:trPr>
        <w:tc>
          <w:tcPr>
            <w:tcW w:w="4503" w:type="dxa"/>
            <w:vMerge/>
          </w:tcPr>
          <w:p w:rsidR="00A9298C" w:rsidRPr="00603F99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9298C" w:rsidRPr="00603F99" w:rsidRDefault="00A9298C" w:rsidP="003D1388">
            <w:pPr>
              <w:rPr>
                <w:sz w:val="20"/>
                <w:szCs w:val="20"/>
              </w:rPr>
            </w:pPr>
            <w:r w:rsidRPr="00603F99">
              <w:rPr>
                <w:sz w:val="20"/>
                <w:szCs w:val="20"/>
              </w:rPr>
              <w:t>Школь</w:t>
            </w:r>
          </w:p>
          <w:p w:rsidR="00A9298C" w:rsidRPr="00603F99" w:rsidRDefault="00A9298C" w:rsidP="003D1388">
            <w:pPr>
              <w:rPr>
                <w:sz w:val="20"/>
                <w:szCs w:val="20"/>
              </w:rPr>
            </w:pPr>
            <w:r w:rsidRPr="00603F99">
              <w:rPr>
                <w:sz w:val="20"/>
                <w:szCs w:val="20"/>
              </w:rPr>
              <w:t xml:space="preserve">ный </w:t>
            </w:r>
          </w:p>
        </w:tc>
        <w:tc>
          <w:tcPr>
            <w:tcW w:w="851" w:type="dxa"/>
          </w:tcPr>
          <w:p w:rsidR="00A9298C" w:rsidRPr="00603F99" w:rsidRDefault="00A9298C" w:rsidP="003D1388">
            <w:pPr>
              <w:rPr>
                <w:sz w:val="20"/>
                <w:szCs w:val="20"/>
              </w:rPr>
            </w:pPr>
            <w:r w:rsidRPr="00603F99">
              <w:rPr>
                <w:sz w:val="20"/>
                <w:szCs w:val="20"/>
              </w:rPr>
              <w:t>Мун-ный</w:t>
            </w:r>
          </w:p>
        </w:tc>
        <w:tc>
          <w:tcPr>
            <w:tcW w:w="850" w:type="dxa"/>
          </w:tcPr>
          <w:p w:rsidR="00A9298C" w:rsidRPr="00603F99" w:rsidRDefault="00A9298C" w:rsidP="003D1388">
            <w:pPr>
              <w:rPr>
                <w:sz w:val="20"/>
                <w:szCs w:val="20"/>
              </w:rPr>
            </w:pPr>
            <w:r w:rsidRPr="00603F99">
              <w:rPr>
                <w:sz w:val="20"/>
                <w:szCs w:val="20"/>
              </w:rPr>
              <w:t xml:space="preserve">Школьный </w:t>
            </w:r>
          </w:p>
        </w:tc>
        <w:tc>
          <w:tcPr>
            <w:tcW w:w="851" w:type="dxa"/>
          </w:tcPr>
          <w:p w:rsidR="00A9298C" w:rsidRPr="00603F99" w:rsidRDefault="00A9298C" w:rsidP="003D1388">
            <w:pPr>
              <w:rPr>
                <w:sz w:val="20"/>
                <w:szCs w:val="20"/>
              </w:rPr>
            </w:pPr>
            <w:r w:rsidRPr="00603F99">
              <w:rPr>
                <w:sz w:val="20"/>
                <w:szCs w:val="20"/>
              </w:rPr>
              <w:t>Мун-ный</w:t>
            </w:r>
          </w:p>
        </w:tc>
        <w:tc>
          <w:tcPr>
            <w:tcW w:w="850" w:type="dxa"/>
          </w:tcPr>
          <w:p w:rsidR="00A9298C" w:rsidRPr="00603F99" w:rsidRDefault="00A9298C" w:rsidP="003D1388">
            <w:pPr>
              <w:rPr>
                <w:sz w:val="20"/>
                <w:szCs w:val="20"/>
              </w:rPr>
            </w:pPr>
            <w:r w:rsidRPr="00603F99">
              <w:rPr>
                <w:sz w:val="20"/>
                <w:szCs w:val="20"/>
              </w:rPr>
              <w:t xml:space="preserve">Школьный </w:t>
            </w:r>
          </w:p>
        </w:tc>
        <w:tc>
          <w:tcPr>
            <w:tcW w:w="816" w:type="dxa"/>
          </w:tcPr>
          <w:p w:rsidR="00A9298C" w:rsidRPr="00603F99" w:rsidRDefault="00A9298C" w:rsidP="003D1388">
            <w:pPr>
              <w:rPr>
                <w:sz w:val="20"/>
                <w:szCs w:val="20"/>
              </w:rPr>
            </w:pPr>
            <w:r w:rsidRPr="00603F99">
              <w:rPr>
                <w:sz w:val="20"/>
                <w:szCs w:val="20"/>
              </w:rPr>
              <w:t>Мун-ный</w:t>
            </w:r>
          </w:p>
        </w:tc>
      </w:tr>
      <w:tr w:rsidR="00A9298C" w:rsidRPr="00603F99" w:rsidTr="003D1388">
        <w:trPr>
          <w:trHeight w:val="1016"/>
        </w:trPr>
        <w:tc>
          <w:tcPr>
            <w:tcW w:w="4503" w:type="dxa"/>
          </w:tcPr>
          <w:p w:rsidR="00A9298C" w:rsidRPr="00603F99" w:rsidRDefault="00A9298C" w:rsidP="003D1388">
            <w:r w:rsidRPr="00603F99">
              <w:rPr>
                <w:color w:val="000000"/>
              </w:rPr>
              <w:t>соревнования по баскетболу среди команд общеобразовательных организаций (в рамках общероссийского проекта "Баскетбол - в школу")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298C" w:rsidRPr="00603F99" w:rsidTr="003D1388">
        <w:tc>
          <w:tcPr>
            <w:tcW w:w="4503" w:type="dxa"/>
          </w:tcPr>
          <w:p w:rsidR="00A9298C" w:rsidRPr="00603F99" w:rsidRDefault="00A9298C" w:rsidP="003D1388">
            <w:r w:rsidRPr="00603F99">
              <w:rPr>
                <w:color w:val="000000"/>
              </w:rPr>
              <w:t>соревнования по волейболу "Серебряный мяч" среди команд общеобразовательных организаций (в рамках общероссийского проекта "Волейбол - в школу")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816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A9298C" w:rsidRPr="00603F99" w:rsidTr="003D1388">
        <w:tc>
          <w:tcPr>
            <w:tcW w:w="4503" w:type="dxa"/>
          </w:tcPr>
          <w:p w:rsidR="00A9298C" w:rsidRPr="00603F99" w:rsidRDefault="00A9298C" w:rsidP="003D1388">
            <w:r w:rsidRPr="00603F99">
              <w:rPr>
                <w:color w:val="000000"/>
              </w:rPr>
              <w:t>соревнования по легкоатлетическому четырехборью "Шиповка юных" среди обучающихся общеобразовательных организаций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816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A9298C" w:rsidRPr="00603F99" w:rsidTr="003D1388">
        <w:tc>
          <w:tcPr>
            <w:tcW w:w="4503" w:type="dxa"/>
          </w:tcPr>
          <w:p w:rsidR="00A9298C" w:rsidRPr="00603F99" w:rsidRDefault="00A9298C" w:rsidP="003D1388">
            <w:r w:rsidRPr="00603F99">
              <w:rPr>
                <w:color w:val="000000"/>
              </w:rPr>
              <w:t>соревнования по лыжным гонкам среди обучающихся общеобразовательных учреждений на призы газеты "Пионерская правда"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298C" w:rsidRPr="00603F99" w:rsidTr="003D1388">
        <w:tc>
          <w:tcPr>
            <w:tcW w:w="4503" w:type="dxa"/>
          </w:tcPr>
          <w:p w:rsidR="00A9298C" w:rsidRPr="00603F99" w:rsidRDefault="00A9298C" w:rsidP="003D1388">
            <w:r w:rsidRPr="00603F99">
              <w:rPr>
                <w:color w:val="000000"/>
              </w:rPr>
              <w:t>соревнования по мини-футболу (футзалу) среди команд общеобразовательных организаций (в рамках общероссийского проекта "Мини-футбол - в школу")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816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A9298C" w:rsidRPr="00603F99" w:rsidTr="003D1388">
        <w:tc>
          <w:tcPr>
            <w:tcW w:w="4503" w:type="dxa"/>
          </w:tcPr>
          <w:p w:rsidR="00A9298C" w:rsidRPr="00603F99" w:rsidRDefault="00A9298C" w:rsidP="003D1388">
            <w:r w:rsidRPr="00603F99">
              <w:rPr>
                <w:color w:val="000000"/>
              </w:rPr>
              <w:t>соревнования по футболу "Кожаный мяч"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298C" w:rsidRPr="00603F99" w:rsidTr="003D1388">
        <w:tc>
          <w:tcPr>
            <w:tcW w:w="4503" w:type="dxa"/>
          </w:tcPr>
          <w:p w:rsidR="00A9298C" w:rsidRPr="00603F99" w:rsidRDefault="00A9298C" w:rsidP="003D1388">
            <w:pPr>
              <w:rPr>
                <w:color w:val="000000"/>
              </w:rPr>
            </w:pPr>
            <w:r w:rsidRPr="00603F99">
              <w:rPr>
                <w:color w:val="000000"/>
              </w:rPr>
              <w:t>соревнования по футболу "Колосок" среди детских сельских команд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A53F9" w:rsidRPr="00603F99" w:rsidTr="003D1388">
        <w:tc>
          <w:tcPr>
            <w:tcW w:w="4503" w:type="dxa"/>
          </w:tcPr>
          <w:p w:rsidR="005A53F9" w:rsidRPr="00603F99" w:rsidRDefault="005A53F9" w:rsidP="003D1388">
            <w:pPr>
              <w:rPr>
                <w:color w:val="000000"/>
              </w:rPr>
            </w:pPr>
            <w:r w:rsidRPr="00603F99">
              <w:rPr>
                <w:color w:val="000000"/>
              </w:rPr>
              <w:t>соревнования юных хоккеистов "Золотая шайба" имени А.В. Тарасова</w:t>
            </w:r>
          </w:p>
        </w:tc>
        <w:tc>
          <w:tcPr>
            <w:tcW w:w="850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298C" w:rsidRPr="00603F99" w:rsidTr="003D1388">
        <w:tc>
          <w:tcPr>
            <w:tcW w:w="4503" w:type="dxa"/>
          </w:tcPr>
          <w:p w:rsidR="00A9298C" w:rsidRPr="00603F99" w:rsidRDefault="00A9298C" w:rsidP="003D1388">
            <w:pPr>
              <w:rPr>
                <w:color w:val="000000"/>
              </w:rPr>
            </w:pPr>
            <w:r w:rsidRPr="00603F99">
              <w:rPr>
                <w:color w:val="000000"/>
              </w:rPr>
              <w:t>соревнования по шахматам "Белая ладья" среди команд общеобразовательных организаций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A9298C" w:rsidRPr="00603F99" w:rsidTr="003D1388">
        <w:tc>
          <w:tcPr>
            <w:tcW w:w="4503" w:type="dxa"/>
          </w:tcPr>
          <w:p w:rsidR="00A9298C" w:rsidRPr="00603F99" w:rsidRDefault="00A9298C" w:rsidP="003D1388">
            <w:pPr>
              <w:rPr>
                <w:color w:val="000000"/>
              </w:rPr>
            </w:pPr>
            <w:r w:rsidRPr="00603F99">
              <w:rPr>
                <w:color w:val="000000"/>
              </w:rPr>
              <w:t>Фестиваль Всероссийского физкультурно-спортивного комплекса "Готов к труду и обороне" (ГТО) среди обучающихся общеобразовательных организаций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298C" w:rsidRPr="00603F99" w:rsidTr="003D1388">
        <w:tc>
          <w:tcPr>
            <w:tcW w:w="4503" w:type="dxa"/>
          </w:tcPr>
          <w:p w:rsidR="00A9298C" w:rsidRPr="00603F99" w:rsidRDefault="00A9298C" w:rsidP="003D1388">
            <w:pPr>
              <w:rPr>
                <w:color w:val="000000"/>
              </w:rPr>
            </w:pPr>
            <w:r w:rsidRPr="00603F99">
              <w:rPr>
                <w:color w:val="000000"/>
              </w:rPr>
              <w:t>соревнования школьников "Президентские состязания"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1343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1372</w:t>
            </w:r>
          </w:p>
        </w:tc>
        <w:tc>
          <w:tcPr>
            <w:tcW w:w="816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</w:tr>
      <w:tr w:rsidR="00A9298C" w:rsidRPr="00603F99" w:rsidTr="003D1388">
        <w:tc>
          <w:tcPr>
            <w:tcW w:w="4503" w:type="dxa"/>
          </w:tcPr>
          <w:p w:rsidR="00A9298C" w:rsidRPr="00603F99" w:rsidRDefault="00A9298C" w:rsidP="003D1388">
            <w:pPr>
              <w:rPr>
                <w:color w:val="000000"/>
              </w:rPr>
            </w:pPr>
            <w:r w:rsidRPr="00603F99">
              <w:rPr>
                <w:color w:val="000000"/>
              </w:rPr>
              <w:t xml:space="preserve">спортивные игры школьников </w:t>
            </w:r>
            <w:r w:rsidRPr="00603F99">
              <w:rPr>
                <w:color w:val="000000"/>
              </w:rPr>
              <w:lastRenderedPageBreak/>
              <w:t>"Президентские спортивные игры"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1343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1372</w:t>
            </w:r>
          </w:p>
        </w:tc>
        <w:tc>
          <w:tcPr>
            <w:tcW w:w="816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</w:tr>
      <w:tr w:rsidR="005A53F9" w:rsidRPr="00603F99" w:rsidTr="003D1388">
        <w:tc>
          <w:tcPr>
            <w:tcW w:w="4503" w:type="dxa"/>
          </w:tcPr>
          <w:p w:rsidR="005A53F9" w:rsidRPr="00603F99" w:rsidRDefault="005A53F9" w:rsidP="003D1388">
            <w:pPr>
              <w:rPr>
                <w:color w:val="000000"/>
              </w:rPr>
            </w:pPr>
            <w:r w:rsidRPr="00603F99">
              <w:rPr>
                <w:color w:val="000000"/>
              </w:rPr>
              <w:lastRenderedPageBreak/>
              <w:t>соревнования по конькобежному спорту "Лед надежды нашей"</w:t>
            </w:r>
          </w:p>
        </w:tc>
        <w:tc>
          <w:tcPr>
            <w:tcW w:w="850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298C" w:rsidRPr="00603F99" w:rsidTr="003D1388">
        <w:tc>
          <w:tcPr>
            <w:tcW w:w="4503" w:type="dxa"/>
          </w:tcPr>
          <w:p w:rsidR="00A9298C" w:rsidRPr="00603F99" w:rsidRDefault="00A9298C" w:rsidP="003D1388">
            <w:pPr>
              <w:rPr>
                <w:color w:val="000000"/>
              </w:rPr>
            </w:pPr>
            <w:r w:rsidRPr="00603F99">
              <w:rPr>
                <w:color w:val="000000"/>
              </w:rPr>
              <w:t>день бега "Кросс нации"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298C" w:rsidRPr="00603F99" w:rsidTr="003D1388">
        <w:tc>
          <w:tcPr>
            <w:tcW w:w="4503" w:type="dxa"/>
          </w:tcPr>
          <w:p w:rsidR="00A9298C" w:rsidRPr="00603F99" w:rsidRDefault="00A9298C" w:rsidP="003D1388">
            <w:pPr>
              <w:rPr>
                <w:color w:val="000000"/>
              </w:rPr>
            </w:pPr>
            <w:r w:rsidRPr="00603F99">
              <w:rPr>
                <w:color w:val="000000"/>
              </w:rPr>
              <w:t>массовая лыжная гонка "Лыжня России"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851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0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  <w:tc>
          <w:tcPr>
            <w:tcW w:w="816" w:type="dxa"/>
          </w:tcPr>
          <w:p w:rsidR="00A9298C" w:rsidRPr="00603F99" w:rsidRDefault="005A53F9" w:rsidP="005A5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5A53F9" w:rsidRPr="00603F99" w:rsidTr="003D1388">
        <w:tc>
          <w:tcPr>
            <w:tcW w:w="4503" w:type="dxa"/>
          </w:tcPr>
          <w:p w:rsidR="005A53F9" w:rsidRPr="00603F99" w:rsidRDefault="005A53F9" w:rsidP="003D1388">
            <w:pPr>
              <w:rPr>
                <w:color w:val="000000"/>
              </w:rPr>
            </w:pPr>
            <w:r w:rsidRPr="00603F99">
              <w:rPr>
                <w:color w:val="000000"/>
              </w:rPr>
              <w:t xml:space="preserve">Всероссийский день ходьбы </w:t>
            </w:r>
          </w:p>
        </w:tc>
        <w:tc>
          <w:tcPr>
            <w:tcW w:w="850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A53F9" w:rsidRPr="00603F99" w:rsidRDefault="005A53F9" w:rsidP="004A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298C" w:rsidRPr="00603F99" w:rsidTr="003D1388">
        <w:tc>
          <w:tcPr>
            <w:tcW w:w="4503" w:type="dxa"/>
          </w:tcPr>
          <w:p w:rsidR="00A9298C" w:rsidRPr="00603F99" w:rsidRDefault="00A9298C" w:rsidP="003D1388">
            <w:pPr>
              <w:rPr>
                <w:color w:val="000000"/>
              </w:rPr>
            </w:pPr>
            <w:r w:rsidRPr="00603F99">
              <w:rPr>
                <w:color w:val="000000"/>
              </w:rPr>
              <w:t>И т.д.</w:t>
            </w:r>
          </w:p>
        </w:tc>
        <w:tc>
          <w:tcPr>
            <w:tcW w:w="850" w:type="dxa"/>
          </w:tcPr>
          <w:p w:rsidR="00A9298C" w:rsidRPr="00603F99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9298C" w:rsidRPr="00603F99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9298C" w:rsidRPr="00603F99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9298C" w:rsidRPr="00603F99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9298C" w:rsidRPr="00603F99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</w:tcPr>
          <w:p w:rsidR="00A9298C" w:rsidRPr="00603F99" w:rsidRDefault="00A9298C" w:rsidP="003D1388">
            <w:pPr>
              <w:rPr>
                <w:sz w:val="28"/>
                <w:szCs w:val="28"/>
              </w:rPr>
            </w:pPr>
          </w:p>
        </w:tc>
      </w:tr>
    </w:tbl>
    <w:p w:rsidR="00A9298C" w:rsidRPr="00FE2719" w:rsidRDefault="00A9298C" w:rsidP="00A9298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298C" w:rsidRDefault="00A9298C" w:rsidP="00A9298C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3A">
        <w:rPr>
          <w:rFonts w:ascii="Times New Roman" w:hAnsi="Times New Roman" w:cs="Times New Roman"/>
          <w:sz w:val="28"/>
          <w:szCs w:val="28"/>
        </w:rPr>
        <w:t>Организация массовой физкультурно-оздоровительной работы с взрослым населением.</w:t>
      </w:r>
    </w:p>
    <w:p w:rsidR="00F40F20" w:rsidRPr="00255FA4" w:rsidRDefault="006E3378" w:rsidP="00F40F20">
      <w:pPr>
        <w:pStyle w:val="a6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1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501F7" w:rsidRPr="00255FA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5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F20" w:rsidRPr="00255FA4">
        <w:rPr>
          <w:rFonts w:ascii="Times New Roman" w:hAnsi="Times New Roman" w:cs="Times New Roman"/>
          <w:b/>
          <w:sz w:val="24"/>
          <w:szCs w:val="24"/>
        </w:rPr>
        <w:t xml:space="preserve">Занятиями физической культурой и спортом охвачено 39 % населения района.       Ежегодно проводятся более 20 физкультурных и спортивно-массовых мероприятий для различных  категорий населения, в которых принимают участие до 2000 человек. </w:t>
      </w:r>
    </w:p>
    <w:p w:rsidR="00F40F20" w:rsidRPr="00255FA4" w:rsidRDefault="00F40F20" w:rsidP="00F40F20">
      <w:pPr>
        <w:pStyle w:val="a6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FA4">
        <w:rPr>
          <w:rFonts w:ascii="Times New Roman" w:hAnsi="Times New Roman" w:cs="Times New Roman"/>
          <w:b/>
          <w:sz w:val="24"/>
          <w:szCs w:val="24"/>
        </w:rPr>
        <w:t xml:space="preserve">    В 2018 г. более 300 спортсменов   участвовало в    32 региональных и российских  соревнованиях. 384 спортсмена выполнили нормативы спортивных разрядов.</w:t>
      </w:r>
    </w:p>
    <w:p w:rsidR="00F40F20" w:rsidRPr="00255FA4" w:rsidRDefault="00F40F20" w:rsidP="00F40F20">
      <w:pPr>
        <w:pStyle w:val="a6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FA4">
        <w:rPr>
          <w:rFonts w:ascii="Times New Roman" w:hAnsi="Times New Roman" w:cs="Times New Roman"/>
          <w:b/>
          <w:sz w:val="24"/>
          <w:szCs w:val="24"/>
        </w:rPr>
        <w:t xml:space="preserve">     С участием большого количества разновозрастных спортсменов  проходят  спортивные праздники  «Новогодняя снежинка», «Русская березка», «День Российской молодежи», «Проводы русской зимы»,   «</w:t>
      </w:r>
      <w:r w:rsidRPr="00255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День физкультурника» и «Грачевская Нива». </w:t>
      </w:r>
    </w:p>
    <w:p w:rsidR="00F40F20" w:rsidRPr="00255FA4" w:rsidRDefault="00F40F20" w:rsidP="00F40F20">
      <w:pPr>
        <w:pStyle w:val="a6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FA4">
        <w:rPr>
          <w:rFonts w:ascii="Times New Roman" w:hAnsi="Times New Roman" w:cs="Times New Roman"/>
          <w:b/>
          <w:sz w:val="24"/>
          <w:szCs w:val="24"/>
        </w:rPr>
        <w:t xml:space="preserve">     Традиционными стали межобластные соревнования по волейболу среди мужских команд на приз главы района  с участием сильнейших спортсменов  Оренбургской, Самарской и Саратовской областей.  Межрайонные соревнования  по волейболу среди ветеранов, посвященные памяти Виктора Петрова,  мини-футболу памяти Николая Трофимовича Акманова, по волейболу среди женских команд, посвященные памяти  Татьяны Петровны Рубановой.</w:t>
      </w:r>
    </w:p>
    <w:p w:rsidR="00F40F20" w:rsidRPr="00255FA4" w:rsidRDefault="00F40F20" w:rsidP="00F40F20">
      <w:pPr>
        <w:pStyle w:val="a6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FA4">
        <w:rPr>
          <w:rFonts w:ascii="Times New Roman" w:hAnsi="Times New Roman" w:cs="Times New Roman"/>
          <w:b/>
          <w:sz w:val="24"/>
          <w:szCs w:val="24"/>
        </w:rPr>
        <w:t xml:space="preserve">     С целью привлечения населения района к занятиям физической культурой и спортом практикуется проведение спортивных мероприятий в муниципальных образованиях района</w:t>
      </w:r>
      <w:r w:rsidR="006E3378" w:rsidRPr="00255FA4">
        <w:rPr>
          <w:rFonts w:ascii="Times New Roman" w:hAnsi="Times New Roman" w:cs="Times New Roman"/>
          <w:b/>
          <w:sz w:val="24"/>
          <w:szCs w:val="24"/>
        </w:rPr>
        <w:t xml:space="preserve">. Совместно с сельскими администрациями </w:t>
      </w:r>
      <w:r w:rsidRPr="00255FA4">
        <w:rPr>
          <w:rFonts w:ascii="Times New Roman" w:hAnsi="Times New Roman" w:cs="Times New Roman"/>
          <w:b/>
          <w:sz w:val="24"/>
          <w:szCs w:val="24"/>
        </w:rPr>
        <w:t xml:space="preserve"> ежегодно про</w:t>
      </w:r>
      <w:r w:rsidR="006E3378" w:rsidRPr="00255FA4">
        <w:rPr>
          <w:rFonts w:ascii="Times New Roman" w:hAnsi="Times New Roman" w:cs="Times New Roman"/>
          <w:b/>
          <w:sz w:val="24"/>
          <w:szCs w:val="24"/>
        </w:rPr>
        <w:t xml:space="preserve">водятся </w:t>
      </w:r>
      <w:r w:rsidRPr="00255FA4">
        <w:rPr>
          <w:rFonts w:ascii="Times New Roman" w:hAnsi="Times New Roman" w:cs="Times New Roman"/>
          <w:b/>
          <w:sz w:val="24"/>
          <w:szCs w:val="24"/>
        </w:rPr>
        <w:t xml:space="preserve">   районные соревнования по волейболу  среди женских команд «Золотая осень» в с. Русскоигнашкино и «Подснежник» в с. Ероховка, среди мужских команд    «Весенняя </w:t>
      </w:r>
      <w:r w:rsidR="006E3378" w:rsidRPr="00255FA4">
        <w:rPr>
          <w:rFonts w:ascii="Times New Roman" w:hAnsi="Times New Roman" w:cs="Times New Roman"/>
          <w:b/>
          <w:sz w:val="24"/>
          <w:szCs w:val="24"/>
        </w:rPr>
        <w:t xml:space="preserve">капель»   в с. Верхнеигнашкино и </w:t>
      </w:r>
      <w:r w:rsidRPr="00255FA4">
        <w:rPr>
          <w:rFonts w:ascii="Times New Roman" w:hAnsi="Times New Roman" w:cs="Times New Roman"/>
          <w:b/>
          <w:sz w:val="24"/>
          <w:szCs w:val="24"/>
        </w:rPr>
        <w:t xml:space="preserve"> турнир посвященный памяти директора Ероховской школы Виктора Нико</w:t>
      </w:r>
      <w:r w:rsidR="00F501F7" w:rsidRPr="00255FA4">
        <w:rPr>
          <w:rFonts w:ascii="Times New Roman" w:hAnsi="Times New Roman" w:cs="Times New Roman"/>
          <w:b/>
          <w:sz w:val="24"/>
          <w:szCs w:val="24"/>
        </w:rPr>
        <w:t>лаевича Корнилова в с. Ероховка, соревнования по хоккею с шайбой в с. Новоникольское.</w:t>
      </w:r>
    </w:p>
    <w:p w:rsidR="00A9298C" w:rsidRPr="006E3378" w:rsidRDefault="00F501F7" w:rsidP="00F501F7">
      <w:pPr>
        <w:pStyle w:val="a6"/>
        <w:numPr>
          <w:ilvl w:val="1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298C" w:rsidRPr="006E3378">
        <w:rPr>
          <w:rFonts w:ascii="Times New Roman" w:hAnsi="Times New Roman" w:cs="Times New Roman"/>
          <w:sz w:val="28"/>
          <w:szCs w:val="28"/>
        </w:rPr>
        <w:t>Работа муниципальных центров тестирования и создание условий для массового приема норм ГТО населением в течение года. (назвать адреса мест сдачи тестов ГТО: образовательных организаций, ФОКов, стадионов бассейнов, лыжных баз, парковых зон, комплексных спортплощадок, в которых имеются беговые дорожки, лыжные трассы, гимнастические городки, тропы здоровья, стрелковые тиры, и др. объекты необходимые для приема тестов ГТО).</w:t>
      </w:r>
    </w:p>
    <w:p w:rsidR="006E3378" w:rsidRPr="00255FA4" w:rsidRDefault="006E3378" w:rsidP="00F501F7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1F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55FA4">
        <w:rPr>
          <w:rFonts w:ascii="Times New Roman" w:hAnsi="Times New Roman" w:cs="Times New Roman"/>
          <w:b/>
          <w:sz w:val="24"/>
          <w:szCs w:val="24"/>
        </w:rPr>
        <w:t xml:space="preserve">Полномочия центра тестирования  </w:t>
      </w:r>
      <w:r w:rsidR="005A53F9">
        <w:rPr>
          <w:rFonts w:ascii="Times New Roman" w:hAnsi="Times New Roman" w:cs="Times New Roman"/>
          <w:b/>
          <w:sz w:val="24"/>
          <w:szCs w:val="24"/>
        </w:rPr>
        <w:t>закрепле</w:t>
      </w:r>
      <w:r w:rsidRPr="00255FA4">
        <w:rPr>
          <w:rFonts w:ascii="Times New Roman" w:hAnsi="Times New Roman" w:cs="Times New Roman"/>
          <w:b/>
          <w:sz w:val="24"/>
          <w:szCs w:val="24"/>
        </w:rPr>
        <w:t>ны за  МБУ ДО  Грачевская ДЮСШ</w:t>
      </w:r>
      <w:r w:rsidR="005A53F9">
        <w:rPr>
          <w:rFonts w:ascii="Times New Roman" w:hAnsi="Times New Roman" w:cs="Times New Roman"/>
          <w:b/>
          <w:sz w:val="24"/>
          <w:szCs w:val="24"/>
        </w:rPr>
        <w:t xml:space="preserve"> (ул. Юбилйная 9</w:t>
      </w:r>
      <w:r w:rsidRPr="00255FA4">
        <w:rPr>
          <w:rFonts w:ascii="Times New Roman" w:hAnsi="Times New Roman" w:cs="Times New Roman"/>
          <w:b/>
          <w:sz w:val="24"/>
          <w:szCs w:val="24"/>
        </w:rPr>
        <w:t>.</w:t>
      </w:r>
      <w:r w:rsidR="005A53F9">
        <w:rPr>
          <w:rFonts w:ascii="Times New Roman" w:hAnsi="Times New Roman" w:cs="Times New Roman"/>
          <w:b/>
          <w:sz w:val="24"/>
          <w:szCs w:val="24"/>
        </w:rPr>
        <w:t>)</w:t>
      </w:r>
      <w:r w:rsidRPr="00255F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3378" w:rsidRPr="00255FA4" w:rsidRDefault="006E3378" w:rsidP="00F501F7">
      <w:pPr>
        <w:pStyle w:val="a6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FA4">
        <w:rPr>
          <w:rFonts w:ascii="Times New Roman" w:hAnsi="Times New Roman" w:cs="Times New Roman"/>
          <w:b/>
          <w:sz w:val="24"/>
          <w:szCs w:val="24"/>
        </w:rPr>
        <w:t xml:space="preserve"> Прием норм ГТО у населения проводится в спортивном зале и 200 м. беговой дорожке спортивной школы. Тесты по стрельбе принимаются в тире местного отделения ДОСААФ</w:t>
      </w:r>
      <w:r w:rsidR="005A53F9">
        <w:rPr>
          <w:rFonts w:ascii="Times New Roman" w:hAnsi="Times New Roman" w:cs="Times New Roman"/>
          <w:b/>
          <w:sz w:val="24"/>
          <w:szCs w:val="24"/>
        </w:rPr>
        <w:t xml:space="preserve"> (ул. Советская </w:t>
      </w:r>
      <w:r w:rsidR="00FB6CCA">
        <w:rPr>
          <w:rFonts w:ascii="Times New Roman" w:hAnsi="Times New Roman" w:cs="Times New Roman"/>
          <w:b/>
          <w:sz w:val="24"/>
          <w:szCs w:val="24"/>
        </w:rPr>
        <w:t>74)</w:t>
      </w:r>
      <w:r w:rsidRPr="00255FA4">
        <w:rPr>
          <w:rFonts w:ascii="Times New Roman" w:hAnsi="Times New Roman" w:cs="Times New Roman"/>
          <w:b/>
          <w:sz w:val="24"/>
          <w:szCs w:val="24"/>
        </w:rPr>
        <w:t xml:space="preserve">. Тесты по метаниям и длинному бегу </w:t>
      </w:r>
      <w:r w:rsidR="00F501F7" w:rsidRPr="00255FA4">
        <w:rPr>
          <w:rFonts w:ascii="Times New Roman" w:hAnsi="Times New Roman" w:cs="Times New Roman"/>
          <w:b/>
          <w:sz w:val="24"/>
          <w:szCs w:val="24"/>
        </w:rPr>
        <w:lastRenderedPageBreak/>
        <w:t>принимаются на стадионе «Колос»</w:t>
      </w:r>
      <w:r w:rsidR="00FB6CCA">
        <w:rPr>
          <w:rFonts w:ascii="Times New Roman" w:hAnsi="Times New Roman" w:cs="Times New Roman"/>
          <w:b/>
          <w:sz w:val="24"/>
          <w:szCs w:val="24"/>
        </w:rPr>
        <w:t xml:space="preserve"> (ул. Спортивная 1)</w:t>
      </w:r>
      <w:r w:rsidR="00F501F7" w:rsidRPr="00255FA4">
        <w:rPr>
          <w:rFonts w:ascii="Times New Roman" w:hAnsi="Times New Roman" w:cs="Times New Roman"/>
          <w:b/>
          <w:sz w:val="24"/>
          <w:szCs w:val="24"/>
        </w:rPr>
        <w:t>, по лыжным гонкам в парке с. Грачевка.</w:t>
      </w:r>
    </w:p>
    <w:p w:rsidR="00A9298C" w:rsidRDefault="00A9298C" w:rsidP="00F501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5.4.1. </w:t>
      </w:r>
      <w:r w:rsidRPr="00941C9C">
        <w:rPr>
          <w:sz w:val="28"/>
          <w:szCs w:val="28"/>
        </w:rPr>
        <w:t xml:space="preserve"> Расходы муниципалитета на создание условий</w:t>
      </w:r>
      <w:r>
        <w:rPr>
          <w:sz w:val="28"/>
          <w:szCs w:val="28"/>
        </w:rPr>
        <w:t xml:space="preserve"> для работы центра тестирования (выделение ставок, средств на оборудование и развитие материальной базы для сдачи тестов ГТО). </w:t>
      </w:r>
      <w:r w:rsidR="00F501F7">
        <w:rPr>
          <w:sz w:val="28"/>
          <w:szCs w:val="28"/>
        </w:rPr>
        <w:t xml:space="preserve">Отдельно показать за 2016год- </w:t>
      </w:r>
      <w:r w:rsidR="00F501F7" w:rsidRPr="00FB6CCA">
        <w:rPr>
          <w:b/>
        </w:rPr>
        <w:t xml:space="preserve">20,0 </w:t>
      </w:r>
      <w:r w:rsidRPr="00FB6CCA">
        <w:rPr>
          <w:b/>
        </w:rPr>
        <w:t>тыс. руб</w:t>
      </w:r>
      <w:r>
        <w:rPr>
          <w:sz w:val="28"/>
          <w:szCs w:val="28"/>
        </w:rPr>
        <w:t>., 2017год</w:t>
      </w:r>
      <w:r w:rsidR="00F501F7">
        <w:rPr>
          <w:sz w:val="28"/>
          <w:szCs w:val="28"/>
        </w:rPr>
        <w:t xml:space="preserve">- </w:t>
      </w:r>
      <w:r w:rsidR="00F501F7" w:rsidRPr="00FB6CCA">
        <w:rPr>
          <w:b/>
        </w:rPr>
        <w:t>20</w:t>
      </w:r>
      <w:r w:rsidRPr="00FB6CCA">
        <w:rPr>
          <w:b/>
        </w:rPr>
        <w:t xml:space="preserve"> тыс. руб</w:t>
      </w:r>
      <w:r>
        <w:rPr>
          <w:sz w:val="28"/>
          <w:szCs w:val="28"/>
        </w:rPr>
        <w:t>. и 2018год</w:t>
      </w:r>
      <w:r w:rsidR="00F501F7">
        <w:rPr>
          <w:sz w:val="28"/>
          <w:szCs w:val="28"/>
        </w:rPr>
        <w:t xml:space="preserve"> </w:t>
      </w:r>
      <w:r w:rsidR="00FB6CCA">
        <w:rPr>
          <w:sz w:val="28"/>
          <w:szCs w:val="28"/>
        </w:rPr>
        <w:t xml:space="preserve">- </w:t>
      </w:r>
      <w:r w:rsidR="00F501F7" w:rsidRPr="00FB6CCA">
        <w:rPr>
          <w:b/>
        </w:rPr>
        <w:t xml:space="preserve">30 </w:t>
      </w:r>
      <w:r w:rsidRPr="00FB6CCA">
        <w:rPr>
          <w:b/>
        </w:rPr>
        <w:t>тыс. руб</w:t>
      </w:r>
      <w:r>
        <w:rPr>
          <w:sz w:val="28"/>
          <w:szCs w:val="28"/>
        </w:rPr>
        <w:t>.  на что, проводилось выделение средств.</w:t>
      </w:r>
    </w:p>
    <w:p w:rsidR="00A9298C" w:rsidRPr="00255FA4" w:rsidRDefault="00F501F7" w:rsidP="00A9298C">
      <w:pPr>
        <w:jc w:val="both"/>
        <w:rPr>
          <w:b/>
        </w:rPr>
      </w:pPr>
      <w:r w:rsidRPr="00255FA4">
        <w:rPr>
          <w:b/>
        </w:rPr>
        <w:t>- приобретены  мячи и гранаты для метания, секундомеры, счетчик для отжиманий, гири, тяжелоатлетические пояса, лыжный инвентарь.</w:t>
      </w:r>
    </w:p>
    <w:p w:rsidR="00A9298C" w:rsidRDefault="00A9298C" w:rsidP="00A9298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5.4.2. Общее количество населения сдавших нормы </w:t>
      </w:r>
      <w:r w:rsidRPr="00941C9C">
        <w:rPr>
          <w:sz w:val="28"/>
          <w:szCs w:val="28"/>
        </w:rPr>
        <w:t>ГТО:</w:t>
      </w:r>
      <w:r w:rsidR="00F501F7">
        <w:rPr>
          <w:sz w:val="28"/>
          <w:szCs w:val="28"/>
        </w:rPr>
        <w:t xml:space="preserve"> </w:t>
      </w:r>
      <w:r w:rsidR="00C05B45" w:rsidRPr="00F501F7">
        <w:rPr>
          <w:b/>
          <w:sz w:val="28"/>
          <w:szCs w:val="28"/>
        </w:rPr>
        <w:t>112</w:t>
      </w:r>
      <w:r w:rsidR="00C05B45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tbl>
      <w:tblPr>
        <w:tblStyle w:val="31"/>
        <w:tblW w:w="0" w:type="auto"/>
        <w:tblLook w:val="04A0"/>
      </w:tblPr>
      <w:tblGrid>
        <w:gridCol w:w="1571"/>
        <w:gridCol w:w="1572"/>
        <w:gridCol w:w="1584"/>
        <w:gridCol w:w="1691"/>
        <w:gridCol w:w="1593"/>
        <w:gridCol w:w="1560"/>
      </w:tblGrid>
      <w:tr w:rsidR="00A9298C" w:rsidRPr="00941C9C" w:rsidTr="003D1388">
        <w:trPr>
          <w:trHeight w:val="210"/>
        </w:trPr>
        <w:tc>
          <w:tcPr>
            <w:tcW w:w="3143" w:type="dxa"/>
            <w:gridSpan w:val="2"/>
          </w:tcPr>
          <w:p w:rsidR="00A9298C" w:rsidRPr="00941C9C" w:rsidRDefault="00A9298C" w:rsidP="003D1388">
            <w:pPr>
              <w:rPr>
                <w:sz w:val="28"/>
                <w:szCs w:val="28"/>
              </w:rPr>
            </w:pPr>
            <w:r w:rsidRPr="00941C9C">
              <w:rPr>
                <w:sz w:val="28"/>
                <w:szCs w:val="28"/>
              </w:rPr>
              <w:t>Кол-во сдавших:</w:t>
            </w:r>
          </w:p>
        </w:tc>
        <w:tc>
          <w:tcPr>
            <w:tcW w:w="4868" w:type="dxa"/>
            <w:gridSpan w:val="3"/>
          </w:tcPr>
          <w:p w:rsidR="00A9298C" w:rsidRPr="00941C9C" w:rsidRDefault="00A9298C" w:rsidP="003D1388">
            <w:pPr>
              <w:rPr>
                <w:sz w:val="28"/>
                <w:szCs w:val="28"/>
              </w:rPr>
            </w:pPr>
            <w:r w:rsidRPr="00941C9C">
              <w:rPr>
                <w:sz w:val="28"/>
                <w:szCs w:val="28"/>
              </w:rPr>
              <w:t>Сдавших в 2018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560" w:type="dxa"/>
            <w:vMerge w:val="restart"/>
          </w:tcPr>
          <w:p w:rsidR="00A9298C" w:rsidRPr="00941C9C" w:rsidRDefault="00A9298C" w:rsidP="003D1388">
            <w:pPr>
              <w:rPr>
                <w:sz w:val="28"/>
                <w:szCs w:val="28"/>
              </w:rPr>
            </w:pPr>
          </w:p>
        </w:tc>
      </w:tr>
      <w:tr w:rsidR="00A9298C" w:rsidRPr="00941C9C" w:rsidTr="003D1388">
        <w:trPr>
          <w:trHeight w:val="210"/>
        </w:trPr>
        <w:tc>
          <w:tcPr>
            <w:tcW w:w="1571" w:type="dxa"/>
          </w:tcPr>
          <w:p w:rsidR="00A9298C" w:rsidRPr="00941C9C" w:rsidRDefault="00A9298C" w:rsidP="003D1388">
            <w:pPr>
              <w:rPr>
                <w:sz w:val="28"/>
                <w:szCs w:val="28"/>
              </w:rPr>
            </w:pPr>
            <w:r w:rsidRPr="00941C9C">
              <w:rPr>
                <w:sz w:val="28"/>
                <w:szCs w:val="28"/>
              </w:rPr>
              <w:t>Классы</w:t>
            </w:r>
          </w:p>
        </w:tc>
        <w:tc>
          <w:tcPr>
            <w:tcW w:w="1572" w:type="dxa"/>
          </w:tcPr>
          <w:p w:rsidR="00A9298C" w:rsidRPr="00941C9C" w:rsidRDefault="00A9298C" w:rsidP="003D1388">
            <w:pPr>
              <w:rPr>
                <w:sz w:val="28"/>
                <w:szCs w:val="28"/>
              </w:rPr>
            </w:pPr>
            <w:r w:rsidRPr="00941C9C">
              <w:rPr>
                <w:sz w:val="28"/>
                <w:szCs w:val="28"/>
              </w:rPr>
              <w:t>Всего</w:t>
            </w:r>
          </w:p>
          <w:p w:rsidR="00A9298C" w:rsidRPr="00941C9C" w:rsidRDefault="00A9298C" w:rsidP="003D1388">
            <w:pPr>
              <w:rPr>
                <w:sz w:val="28"/>
                <w:szCs w:val="28"/>
              </w:rPr>
            </w:pPr>
            <w:r w:rsidRPr="00941C9C">
              <w:rPr>
                <w:sz w:val="28"/>
                <w:szCs w:val="28"/>
              </w:rPr>
              <w:t>сдающих</w:t>
            </w:r>
          </w:p>
        </w:tc>
        <w:tc>
          <w:tcPr>
            <w:tcW w:w="1584" w:type="dxa"/>
          </w:tcPr>
          <w:p w:rsidR="00A9298C" w:rsidRPr="00941C9C" w:rsidRDefault="00A9298C" w:rsidP="003D1388">
            <w:pPr>
              <w:rPr>
                <w:sz w:val="28"/>
                <w:szCs w:val="28"/>
              </w:rPr>
            </w:pPr>
            <w:r w:rsidRPr="00941C9C">
              <w:rPr>
                <w:sz w:val="28"/>
                <w:szCs w:val="28"/>
              </w:rPr>
              <w:t>Золотой знак</w:t>
            </w:r>
          </w:p>
        </w:tc>
        <w:tc>
          <w:tcPr>
            <w:tcW w:w="1691" w:type="dxa"/>
          </w:tcPr>
          <w:p w:rsidR="00A9298C" w:rsidRPr="00941C9C" w:rsidRDefault="00A9298C" w:rsidP="003D1388">
            <w:pPr>
              <w:rPr>
                <w:sz w:val="28"/>
                <w:szCs w:val="28"/>
              </w:rPr>
            </w:pPr>
            <w:r w:rsidRPr="00941C9C">
              <w:rPr>
                <w:sz w:val="28"/>
                <w:szCs w:val="28"/>
              </w:rPr>
              <w:t>Серебряный знак</w:t>
            </w:r>
          </w:p>
        </w:tc>
        <w:tc>
          <w:tcPr>
            <w:tcW w:w="1593" w:type="dxa"/>
          </w:tcPr>
          <w:p w:rsidR="00A9298C" w:rsidRPr="00941C9C" w:rsidRDefault="00A9298C" w:rsidP="003D1388">
            <w:pPr>
              <w:rPr>
                <w:sz w:val="28"/>
                <w:szCs w:val="28"/>
              </w:rPr>
            </w:pPr>
            <w:r w:rsidRPr="00941C9C">
              <w:rPr>
                <w:sz w:val="28"/>
                <w:szCs w:val="28"/>
              </w:rPr>
              <w:t>Бронзовый знак</w:t>
            </w:r>
          </w:p>
        </w:tc>
        <w:tc>
          <w:tcPr>
            <w:tcW w:w="1560" w:type="dxa"/>
            <w:vMerge/>
          </w:tcPr>
          <w:p w:rsidR="00A9298C" w:rsidRPr="00941C9C" w:rsidRDefault="00A9298C" w:rsidP="003D1388">
            <w:pPr>
              <w:rPr>
                <w:sz w:val="28"/>
                <w:szCs w:val="28"/>
              </w:rPr>
            </w:pPr>
          </w:p>
        </w:tc>
      </w:tr>
      <w:tr w:rsidR="00A9298C" w:rsidRPr="00941C9C" w:rsidTr="003D1388">
        <w:tc>
          <w:tcPr>
            <w:tcW w:w="1571" w:type="dxa"/>
          </w:tcPr>
          <w:p w:rsidR="00A9298C" w:rsidRPr="00941C9C" w:rsidRDefault="00A9298C" w:rsidP="003D1388">
            <w:pPr>
              <w:rPr>
                <w:sz w:val="28"/>
                <w:szCs w:val="28"/>
              </w:rPr>
            </w:pPr>
            <w:r w:rsidRPr="00941C9C">
              <w:rPr>
                <w:sz w:val="28"/>
                <w:szCs w:val="28"/>
              </w:rPr>
              <w:t>9 кл</w:t>
            </w:r>
            <w:r w:rsidR="009D6F05">
              <w:rPr>
                <w:sz w:val="28"/>
                <w:szCs w:val="28"/>
              </w:rPr>
              <w:t>.</w:t>
            </w:r>
          </w:p>
        </w:tc>
        <w:tc>
          <w:tcPr>
            <w:tcW w:w="1572" w:type="dxa"/>
          </w:tcPr>
          <w:p w:rsidR="00A9298C" w:rsidRPr="00F501F7" w:rsidRDefault="00C05B45" w:rsidP="003D1388">
            <w:pPr>
              <w:rPr>
                <w:b/>
                <w:sz w:val="28"/>
                <w:szCs w:val="28"/>
              </w:rPr>
            </w:pPr>
            <w:r w:rsidRPr="00F501F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84" w:type="dxa"/>
          </w:tcPr>
          <w:p w:rsidR="00A9298C" w:rsidRPr="00941C9C" w:rsidRDefault="00C05B45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1" w:type="dxa"/>
          </w:tcPr>
          <w:p w:rsidR="00A9298C" w:rsidRPr="00941C9C" w:rsidRDefault="00C05B45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93" w:type="dxa"/>
          </w:tcPr>
          <w:p w:rsidR="00A9298C" w:rsidRPr="00F501F7" w:rsidRDefault="00C05B45" w:rsidP="003D1388">
            <w:pPr>
              <w:rPr>
                <w:b/>
                <w:sz w:val="28"/>
                <w:szCs w:val="28"/>
              </w:rPr>
            </w:pPr>
            <w:r w:rsidRPr="00F501F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A9298C" w:rsidRPr="00941C9C" w:rsidRDefault="00A9298C" w:rsidP="003D1388">
            <w:pPr>
              <w:rPr>
                <w:sz w:val="28"/>
                <w:szCs w:val="28"/>
              </w:rPr>
            </w:pPr>
          </w:p>
        </w:tc>
      </w:tr>
      <w:tr w:rsidR="00A9298C" w:rsidRPr="00941C9C" w:rsidTr="003D1388">
        <w:tc>
          <w:tcPr>
            <w:tcW w:w="1571" w:type="dxa"/>
          </w:tcPr>
          <w:p w:rsidR="00A9298C" w:rsidRPr="00941C9C" w:rsidRDefault="00A9298C" w:rsidP="003D1388">
            <w:pPr>
              <w:rPr>
                <w:sz w:val="28"/>
                <w:szCs w:val="28"/>
              </w:rPr>
            </w:pPr>
            <w:r w:rsidRPr="00941C9C">
              <w:rPr>
                <w:sz w:val="28"/>
                <w:szCs w:val="28"/>
              </w:rPr>
              <w:t>11 кл.</w:t>
            </w:r>
          </w:p>
        </w:tc>
        <w:tc>
          <w:tcPr>
            <w:tcW w:w="1572" w:type="dxa"/>
          </w:tcPr>
          <w:p w:rsidR="00A9298C" w:rsidRPr="00F501F7" w:rsidRDefault="00C05B45" w:rsidP="003D1388">
            <w:pPr>
              <w:rPr>
                <w:b/>
                <w:sz w:val="28"/>
                <w:szCs w:val="28"/>
              </w:rPr>
            </w:pPr>
            <w:r w:rsidRPr="00F501F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84" w:type="dxa"/>
          </w:tcPr>
          <w:p w:rsidR="00A9298C" w:rsidRPr="00F501F7" w:rsidRDefault="00C05B45" w:rsidP="003D1388">
            <w:pPr>
              <w:rPr>
                <w:b/>
                <w:sz w:val="28"/>
                <w:szCs w:val="28"/>
              </w:rPr>
            </w:pPr>
            <w:r w:rsidRPr="00F501F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91" w:type="dxa"/>
          </w:tcPr>
          <w:p w:rsidR="00A9298C" w:rsidRPr="00F501F7" w:rsidRDefault="00C05B45" w:rsidP="003D1388">
            <w:pPr>
              <w:rPr>
                <w:b/>
                <w:sz w:val="28"/>
                <w:szCs w:val="28"/>
              </w:rPr>
            </w:pPr>
            <w:r w:rsidRPr="00F501F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93" w:type="dxa"/>
          </w:tcPr>
          <w:p w:rsidR="00A9298C" w:rsidRPr="00F501F7" w:rsidRDefault="00C05B45" w:rsidP="003D1388">
            <w:pPr>
              <w:rPr>
                <w:b/>
                <w:sz w:val="28"/>
                <w:szCs w:val="28"/>
              </w:rPr>
            </w:pPr>
            <w:r w:rsidRPr="00F501F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A9298C" w:rsidRPr="00941C9C" w:rsidRDefault="00A9298C" w:rsidP="003D1388">
            <w:pPr>
              <w:rPr>
                <w:sz w:val="28"/>
                <w:szCs w:val="28"/>
              </w:rPr>
            </w:pPr>
          </w:p>
        </w:tc>
      </w:tr>
      <w:tr w:rsidR="00A9298C" w:rsidRPr="00941C9C" w:rsidTr="003D1388">
        <w:tc>
          <w:tcPr>
            <w:tcW w:w="1571" w:type="dxa"/>
          </w:tcPr>
          <w:p w:rsidR="00A9298C" w:rsidRPr="00941C9C" w:rsidRDefault="004A640E" w:rsidP="003D1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9298C">
              <w:rPr>
                <w:sz w:val="28"/>
                <w:szCs w:val="28"/>
              </w:rPr>
              <w:t>зрослые</w:t>
            </w:r>
          </w:p>
        </w:tc>
        <w:tc>
          <w:tcPr>
            <w:tcW w:w="1572" w:type="dxa"/>
          </w:tcPr>
          <w:p w:rsidR="00A9298C" w:rsidRPr="00F501F7" w:rsidRDefault="00C05B45" w:rsidP="003D1388">
            <w:pPr>
              <w:rPr>
                <w:b/>
                <w:sz w:val="28"/>
                <w:szCs w:val="28"/>
              </w:rPr>
            </w:pPr>
            <w:r w:rsidRPr="00F501F7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584" w:type="dxa"/>
          </w:tcPr>
          <w:p w:rsidR="00A9298C" w:rsidRPr="00F501F7" w:rsidRDefault="00C05B45" w:rsidP="003D1388">
            <w:pPr>
              <w:rPr>
                <w:b/>
                <w:sz w:val="28"/>
                <w:szCs w:val="28"/>
              </w:rPr>
            </w:pPr>
            <w:r w:rsidRPr="00F501F7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691" w:type="dxa"/>
          </w:tcPr>
          <w:p w:rsidR="00A9298C" w:rsidRPr="00941C9C" w:rsidRDefault="00A9298C" w:rsidP="003D1388">
            <w:pPr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A9298C" w:rsidRPr="00F501F7" w:rsidRDefault="00C05B45" w:rsidP="003D1388">
            <w:pPr>
              <w:rPr>
                <w:b/>
                <w:sz w:val="28"/>
                <w:szCs w:val="28"/>
              </w:rPr>
            </w:pPr>
            <w:r w:rsidRPr="00F501F7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A9298C" w:rsidRPr="00941C9C" w:rsidRDefault="00A9298C" w:rsidP="003D1388">
            <w:pPr>
              <w:rPr>
                <w:sz w:val="28"/>
                <w:szCs w:val="28"/>
              </w:rPr>
            </w:pPr>
          </w:p>
        </w:tc>
      </w:tr>
    </w:tbl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FE2719">
        <w:rPr>
          <w:sz w:val="28"/>
          <w:szCs w:val="28"/>
        </w:rPr>
        <w:t>Наличие клубов по интересам, действующих в муниципальном образовании с указанием вида (клубы любителей бега, клубы закаливания, скандинавской ходьбы и т.д.). Перечислить другие клубы, формирования по интересам населения.</w:t>
      </w:r>
    </w:p>
    <w:p w:rsidR="00C05B45" w:rsidRPr="00F501F7" w:rsidRDefault="00F501F7" w:rsidP="00A9298C">
      <w:pPr>
        <w:ind w:firstLine="709"/>
        <w:jc w:val="both"/>
        <w:rPr>
          <w:b/>
          <w:sz w:val="28"/>
          <w:szCs w:val="28"/>
        </w:rPr>
      </w:pPr>
      <w:r w:rsidRPr="00F501F7">
        <w:rPr>
          <w:b/>
          <w:sz w:val="28"/>
          <w:szCs w:val="28"/>
        </w:rPr>
        <w:t xml:space="preserve">- </w:t>
      </w:r>
      <w:r w:rsidR="00C05B45" w:rsidRPr="00F501F7">
        <w:rPr>
          <w:b/>
          <w:sz w:val="28"/>
          <w:szCs w:val="28"/>
        </w:rPr>
        <w:t>Атлетический клуб «Самсон» (пауэрлифтинг, гиревой спорт)</w:t>
      </w:r>
    </w:p>
    <w:p w:rsidR="009E1A2B" w:rsidRPr="00FB6CCA" w:rsidRDefault="00A9298C" w:rsidP="009E1A2B">
      <w:pPr>
        <w:ind w:firstLine="709"/>
        <w:jc w:val="both"/>
        <w:rPr>
          <w:b/>
        </w:rPr>
      </w:pPr>
      <w:r w:rsidRPr="00021B11">
        <w:rPr>
          <w:sz w:val="28"/>
          <w:szCs w:val="28"/>
        </w:rPr>
        <w:t>5</w:t>
      </w:r>
      <w:r>
        <w:rPr>
          <w:sz w:val="28"/>
          <w:szCs w:val="28"/>
        </w:rPr>
        <w:t xml:space="preserve">.6. </w:t>
      </w:r>
      <w:r w:rsidRPr="00021B11">
        <w:rPr>
          <w:sz w:val="28"/>
          <w:szCs w:val="28"/>
        </w:rPr>
        <w:t>Количество коллективов, физкультуры, действующих на предприятиях, организациях, в акционерных обществах,</w:t>
      </w:r>
      <w:r>
        <w:rPr>
          <w:sz w:val="28"/>
          <w:szCs w:val="28"/>
        </w:rPr>
        <w:t xml:space="preserve"> всего </w:t>
      </w:r>
      <w:r w:rsidR="00FB6CC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E1A2B" w:rsidRPr="00FB6CCA">
        <w:rPr>
          <w:b/>
        </w:rPr>
        <w:t>12</w:t>
      </w:r>
    </w:p>
    <w:p w:rsidR="00A9298C" w:rsidRDefault="00A9298C" w:rsidP="009E1A2B">
      <w:pPr>
        <w:ind w:firstLine="709"/>
        <w:jc w:val="both"/>
        <w:rPr>
          <w:sz w:val="28"/>
          <w:szCs w:val="28"/>
        </w:rPr>
      </w:pPr>
      <w:r w:rsidRPr="00021B11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</w:p>
    <w:p w:rsidR="00A9298C" w:rsidRPr="00021B11" w:rsidRDefault="00A9298C" w:rsidP="00A9298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21B11">
        <w:rPr>
          <w:rFonts w:ascii="Times New Roman" w:hAnsi="Times New Roman" w:cs="Times New Roman"/>
          <w:sz w:val="28"/>
          <w:szCs w:val="28"/>
        </w:rPr>
        <w:t xml:space="preserve"> имеющих штатных инструкторов или председателей (руководителей) спортклубов, друг</w:t>
      </w:r>
      <w:r w:rsidR="00255FA4">
        <w:rPr>
          <w:rFonts w:ascii="Times New Roman" w:hAnsi="Times New Roman" w:cs="Times New Roman"/>
          <w:sz w:val="28"/>
          <w:szCs w:val="28"/>
        </w:rPr>
        <w:t xml:space="preserve">их штатных специалистов указать- </w:t>
      </w:r>
      <w:r w:rsidR="00255FA4" w:rsidRPr="00FB6CCA">
        <w:rPr>
          <w:rFonts w:ascii="Times New Roman" w:hAnsi="Times New Roman" w:cs="Times New Roman"/>
          <w:b/>
          <w:sz w:val="24"/>
          <w:szCs w:val="24"/>
        </w:rPr>
        <w:t>0</w:t>
      </w:r>
      <w:r w:rsidR="00255FA4">
        <w:rPr>
          <w:rFonts w:ascii="Times New Roman" w:hAnsi="Times New Roman" w:cs="Times New Roman"/>
          <w:sz w:val="28"/>
          <w:szCs w:val="28"/>
        </w:rPr>
        <w:t>;</w:t>
      </w:r>
    </w:p>
    <w:p w:rsidR="00A9298C" w:rsidRPr="00FB6CCA" w:rsidRDefault="00A9298C" w:rsidP="00A9298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проводящих </w:t>
      </w:r>
      <w:r w:rsidRPr="00021B11">
        <w:rPr>
          <w:rFonts w:ascii="Times New Roman" w:hAnsi="Times New Roman" w:cs="Times New Roman"/>
          <w:sz w:val="28"/>
          <w:szCs w:val="28"/>
        </w:rPr>
        <w:t>на предприятиях производственную гимнастику в режиме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B11">
        <w:rPr>
          <w:rFonts w:ascii="Times New Roman" w:hAnsi="Times New Roman" w:cs="Times New Roman"/>
          <w:sz w:val="28"/>
          <w:szCs w:val="28"/>
        </w:rPr>
        <w:t xml:space="preserve"> </w:t>
      </w:r>
      <w:r w:rsidR="001172EE" w:rsidRPr="00FB6CCA">
        <w:rPr>
          <w:rFonts w:ascii="Times New Roman" w:hAnsi="Times New Roman" w:cs="Times New Roman"/>
          <w:b/>
          <w:sz w:val="24"/>
          <w:szCs w:val="24"/>
        </w:rPr>
        <w:t>0</w:t>
      </w:r>
      <w:r w:rsidRPr="00FB6CCA">
        <w:rPr>
          <w:rFonts w:ascii="Times New Roman" w:hAnsi="Times New Roman" w:cs="Times New Roman"/>
          <w:b/>
          <w:sz w:val="24"/>
          <w:szCs w:val="24"/>
        </w:rPr>
        <w:t>;</w:t>
      </w:r>
    </w:p>
    <w:p w:rsidR="00A9298C" w:rsidRPr="008554DB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54DB">
        <w:rPr>
          <w:sz w:val="28"/>
          <w:szCs w:val="28"/>
        </w:rPr>
        <w:t>имеющих спортивные секции по видам спорта с указанием числа занимающихся или организуемых на арен</w:t>
      </w:r>
      <w:r>
        <w:rPr>
          <w:sz w:val="28"/>
          <w:szCs w:val="28"/>
        </w:rPr>
        <w:t>дованных спортивных сооружениях</w:t>
      </w:r>
      <w:r w:rsidR="00FB6CCA">
        <w:rPr>
          <w:sz w:val="28"/>
          <w:szCs w:val="28"/>
        </w:rPr>
        <w:t xml:space="preserve">- </w:t>
      </w:r>
      <w:r w:rsidR="00255FA4">
        <w:rPr>
          <w:sz w:val="28"/>
          <w:szCs w:val="28"/>
        </w:rPr>
        <w:t xml:space="preserve"> </w:t>
      </w:r>
      <w:r w:rsidR="00255FA4" w:rsidRPr="00FB6CCA">
        <w:rPr>
          <w:b/>
        </w:rPr>
        <w:t>2  - 30 чел</w:t>
      </w:r>
      <w:r w:rsidR="00255FA4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255FA4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54DB">
        <w:rPr>
          <w:sz w:val="28"/>
          <w:szCs w:val="28"/>
        </w:rPr>
        <w:t>проводящих свои спартакиады с уча</w:t>
      </w:r>
      <w:r>
        <w:rPr>
          <w:sz w:val="28"/>
          <w:szCs w:val="28"/>
        </w:rPr>
        <w:t>стием подразделений предприятий</w:t>
      </w:r>
      <w:r w:rsidR="00255FA4">
        <w:rPr>
          <w:sz w:val="28"/>
          <w:szCs w:val="28"/>
        </w:rPr>
        <w:t xml:space="preserve"> </w:t>
      </w:r>
      <w:r w:rsidR="00255FA4" w:rsidRPr="00FB6CCA">
        <w:rPr>
          <w:b/>
        </w:rPr>
        <w:t>-1</w:t>
      </w:r>
      <w:r>
        <w:rPr>
          <w:sz w:val="28"/>
          <w:szCs w:val="28"/>
        </w:rPr>
        <w:t>.</w:t>
      </w:r>
      <w:r w:rsidRPr="008554DB">
        <w:rPr>
          <w:sz w:val="28"/>
          <w:szCs w:val="28"/>
        </w:rPr>
        <w:t xml:space="preserve"> 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 w:rsidRPr="008554DB">
        <w:rPr>
          <w:sz w:val="28"/>
          <w:szCs w:val="28"/>
        </w:rPr>
        <w:t>Назвать примеры.</w:t>
      </w:r>
    </w:p>
    <w:p w:rsidR="00255FA4" w:rsidRPr="00FB6CCA" w:rsidRDefault="00255FA4" w:rsidP="00A9298C">
      <w:pPr>
        <w:ind w:firstLine="709"/>
        <w:jc w:val="both"/>
        <w:rPr>
          <w:b/>
        </w:rPr>
      </w:pPr>
      <w:r w:rsidRPr="00FB6CCA">
        <w:rPr>
          <w:b/>
        </w:rPr>
        <w:t>- Спартакиада  работников образования.</w:t>
      </w:r>
    </w:p>
    <w:p w:rsidR="00A9298C" w:rsidRPr="008554DB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8554DB">
        <w:rPr>
          <w:sz w:val="28"/>
          <w:szCs w:val="28"/>
        </w:rPr>
        <w:t>Проведение спартакиад на муниципальном уровне среди работающего населения с указанием числа участников финала и массовых стартов внутри коллективов (отдельно за 2016, 2017,  2018 годы):</w:t>
      </w:r>
    </w:p>
    <w:p w:rsidR="00255FA4" w:rsidRPr="00FB6CCA" w:rsidRDefault="00A9298C" w:rsidP="00A9298C">
      <w:pPr>
        <w:ind w:firstLine="709"/>
        <w:jc w:val="both"/>
        <w:rPr>
          <w:b/>
        </w:rPr>
      </w:pPr>
      <w:r w:rsidRPr="00FB6CCA">
        <w:rPr>
          <w:b/>
        </w:rPr>
        <w:t>- педаго</w:t>
      </w:r>
      <w:r w:rsidR="00255FA4" w:rsidRPr="00FB6CCA">
        <w:rPr>
          <w:b/>
        </w:rPr>
        <w:t>гических работников образования:</w:t>
      </w:r>
    </w:p>
    <w:p w:rsidR="00A9298C" w:rsidRPr="00FB6CCA" w:rsidRDefault="00255FA4" w:rsidP="00A9298C">
      <w:pPr>
        <w:ind w:firstLine="709"/>
        <w:jc w:val="both"/>
        <w:rPr>
          <w:b/>
        </w:rPr>
      </w:pPr>
      <w:r w:rsidRPr="00FB6CCA">
        <w:rPr>
          <w:b/>
        </w:rPr>
        <w:t xml:space="preserve">  2016 г.  -60 чел.; 2017 г. – 60 чел.; 2018 -70 чел.</w:t>
      </w:r>
    </w:p>
    <w:p w:rsidR="00A9298C" w:rsidRDefault="00255FA4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медицинских работников- </w:t>
      </w:r>
      <w:r w:rsidRPr="00FB6CCA">
        <w:rPr>
          <w:b/>
        </w:rPr>
        <w:t>нет</w:t>
      </w:r>
      <w:r>
        <w:rPr>
          <w:sz w:val="28"/>
          <w:szCs w:val="28"/>
        </w:rPr>
        <w:t>;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работников сельского хозяйства по при</w:t>
      </w:r>
      <w:r w:rsidR="00255FA4">
        <w:rPr>
          <w:sz w:val="28"/>
          <w:szCs w:val="28"/>
        </w:rPr>
        <w:t>меру «Золотой колос Оренбуржья»:</w:t>
      </w:r>
    </w:p>
    <w:p w:rsidR="00255FA4" w:rsidRPr="00255FA4" w:rsidRDefault="00255FA4" w:rsidP="00255FA4">
      <w:pPr>
        <w:ind w:firstLine="709"/>
        <w:jc w:val="both"/>
        <w:rPr>
          <w:b/>
        </w:rPr>
      </w:pPr>
      <w:r w:rsidRPr="00255FA4">
        <w:rPr>
          <w:b/>
        </w:rPr>
        <w:t>«Грачевская нива» -  2016 г.  - 120 чел.; 2017 г. – 140 чел.; 2018 -195 чел.</w:t>
      </w:r>
    </w:p>
    <w:p w:rsidR="00255FA4" w:rsidRPr="00255FA4" w:rsidRDefault="00255FA4" w:rsidP="00A9298C">
      <w:pPr>
        <w:ind w:firstLine="709"/>
        <w:jc w:val="both"/>
        <w:rPr>
          <w:b/>
        </w:rPr>
      </w:pP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работников предприятий «Фестиваль рабочего спорта»</w:t>
      </w:r>
      <w:r w:rsidR="00255FA4">
        <w:rPr>
          <w:sz w:val="28"/>
          <w:szCs w:val="28"/>
        </w:rPr>
        <w:t xml:space="preserve"> </w:t>
      </w:r>
      <w:r w:rsidR="00255FA4" w:rsidRPr="00FB6CCA">
        <w:rPr>
          <w:b/>
        </w:rPr>
        <w:t>-</w:t>
      </w:r>
      <w:r w:rsidR="00FB6CCA" w:rsidRPr="00FB6CCA">
        <w:rPr>
          <w:b/>
        </w:rPr>
        <w:t xml:space="preserve"> </w:t>
      </w:r>
      <w:r w:rsidR="00255FA4" w:rsidRPr="00FB6CCA">
        <w:rPr>
          <w:b/>
        </w:rPr>
        <w:t>нет</w:t>
      </w:r>
      <w:r w:rsidRPr="00FB6CCA">
        <w:rPr>
          <w:b/>
        </w:rPr>
        <w:t>;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работников Федеральных органов (полиция, налогов</w:t>
      </w:r>
      <w:r w:rsidR="00255FA4">
        <w:rPr>
          <w:sz w:val="28"/>
          <w:szCs w:val="28"/>
        </w:rPr>
        <w:t xml:space="preserve">ая служба, МЧС и другие)- </w:t>
      </w:r>
      <w:r w:rsidR="00255FA4" w:rsidRPr="00FB6CCA">
        <w:rPr>
          <w:b/>
        </w:rPr>
        <w:t>нет</w:t>
      </w:r>
      <w:r w:rsidR="00255FA4">
        <w:rPr>
          <w:sz w:val="28"/>
          <w:szCs w:val="28"/>
        </w:rPr>
        <w:t>.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Общее количество населения муниципального образования </w:t>
      </w:r>
      <w:r w:rsidRPr="008554DB">
        <w:rPr>
          <w:sz w:val="28"/>
          <w:szCs w:val="28"/>
        </w:rPr>
        <w:t>(отдельно за 2016, 2017,  2018 годы):</w:t>
      </w:r>
      <w:r w:rsidR="00411381">
        <w:rPr>
          <w:sz w:val="28"/>
          <w:szCs w:val="28"/>
        </w:rPr>
        <w:t xml:space="preserve"> </w:t>
      </w:r>
    </w:p>
    <w:p w:rsidR="00411381" w:rsidRPr="00411381" w:rsidRDefault="00411381" w:rsidP="00A9298C">
      <w:pPr>
        <w:ind w:firstLine="709"/>
        <w:jc w:val="both"/>
        <w:rPr>
          <w:b/>
        </w:rPr>
      </w:pPr>
      <w:r w:rsidRPr="00411381">
        <w:rPr>
          <w:b/>
        </w:rPr>
        <w:t>- 2016 г. – 11800 чел.; 2017 г. – 11400 чел.; 2018 г.- 10700 чел.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5.8.1. Число работающего населения в муниципальном образовании всего </w:t>
      </w:r>
      <w:r w:rsidR="00411381" w:rsidRPr="009E0DEF">
        <w:rPr>
          <w:b/>
        </w:rPr>
        <w:t>5600</w:t>
      </w:r>
      <w:r w:rsidR="00411381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 охвачены систематическими занятиями физической культурой и спортом всего </w:t>
      </w:r>
      <w:r w:rsidR="009E0DEF" w:rsidRPr="009E0DEF">
        <w:rPr>
          <w:b/>
        </w:rPr>
        <w:t>35,9</w:t>
      </w:r>
      <w:r w:rsidRPr="009E0DEF">
        <w:rPr>
          <w:b/>
        </w:rPr>
        <w:t>____%</w:t>
      </w:r>
      <w:r w:rsidRPr="001238D8">
        <w:rPr>
          <w:sz w:val="28"/>
          <w:szCs w:val="28"/>
        </w:rPr>
        <w:t xml:space="preserve"> </w:t>
      </w:r>
      <w:r>
        <w:rPr>
          <w:sz w:val="28"/>
          <w:szCs w:val="28"/>
        </w:rPr>
        <w:t>от работающего населения.</w:t>
      </w:r>
    </w:p>
    <w:p w:rsidR="00A9298C" w:rsidRPr="009815DA" w:rsidRDefault="00A9298C" w:rsidP="00A9298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    </w:t>
      </w:r>
      <w:r w:rsidRPr="009815DA">
        <w:rPr>
          <w:rFonts w:ascii="Times New Roman" w:hAnsi="Times New Roman" w:cs="Times New Roman"/>
          <w:sz w:val="28"/>
          <w:szCs w:val="28"/>
        </w:rPr>
        <w:t>Физическая культура и спорт среди инвалидов.</w:t>
      </w:r>
    </w:p>
    <w:p w:rsidR="00A9298C" w:rsidRPr="009815DA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5.9.1.</w:t>
      </w:r>
      <w:r w:rsidRPr="009815DA">
        <w:rPr>
          <w:sz w:val="28"/>
          <w:szCs w:val="28"/>
        </w:rPr>
        <w:t>Кол</w:t>
      </w:r>
      <w:r>
        <w:rPr>
          <w:sz w:val="28"/>
          <w:szCs w:val="28"/>
        </w:rPr>
        <w:t>ичество инвалидов всего</w:t>
      </w:r>
      <w:r w:rsidR="009E0DEF">
        <w:rPr>
          <w:sz w:val="28"/>
          <w:szCs w:val="28"/>
        </w:rPr>
        <w:t xml:space="preserve"> </w:t>
      </w:r>
      <w:r w:rsidR="009E0DEF" w:rsidRPr="009E0DEF">
        <w:rPr>
          <w:b/>
        </w:rPr>
        <w:t>1</w:t>
      </w:r>
      <w:r w:rsidR="003F79A7">
        <w:rPr>
          <w:b/>
        </w:rPr>
        <w:t>4</w:t>
      </w:r>
      <w:r w:rsidR="009E0DEF" w:rsidRPr="009E0DEF">
        <w:rPr>
          <w:b/>
        </w:rPr>
        <w:t>00</w:t>
      </w:r>
      <w:r>
        <w:rPr>
          <w:sz w:val="28"/>
          <w:szCs w:val="28"/>
        </w:rPr>
        <w:t xml:space="preserve"> в том числе</w:t>
      </w:r>
      <w:r w:rsidRPr="009815DA">
        <w:rPr>
          <w:sz w:val="28"/>
          <w:szCs w:val="28"/>
        </w:rPr>
        <w:t xml:space="preserve"> по заболеваниям (</w:t>
      </w:r>
      <w:r>
        <w:rPr>
          <w:sz w:val="28"/>
          <w:szCs w:val="28"/>
        </w:rPr>
        <w:t>нарушение</w:t>
      </w:r>
      <w:r w:rsidRPr="009815DA">
        <w:rPr>
          <w:sz w:val="28"/>
          <w:szCs w:val="28"/>
        </w:rPr>
        <w:t xml:space="preserve"> зрения, слуха, опорно-двигательного аппарата, зарегистрирован</w:t>
      </w:r>
      <w:r>
        <w:rPr>
          <w:sz w:val="28"/>
          <w:szCs w:val="28"/>
        </w:rPr>
        <w:t>ных в муниципальном образовании</w:t>
      </w:r>
      <w:r w:rsidRPr="009815D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5.9.2.</w:t>
      </w:r>
      <w:r w:rsidRPr="009815DA">
        <w:rPr>
          <w:sz w:val="28"/>
          <w:szCs w:val="28"/>
        </w:rPr>
        <w:t xml:space="preserve"> Из них до 18 лет </w:t>
      </w:r>
      <w:r w:rsidR="009E0DEF" w:rsidRPr="009E0DEF">
        <w:rPr>
          <w:b/>
        </w:rPr>
        <w:t>5</w:t>
      </w:r>
      <w:r w:rsidR="003F79A7">
        <w:rPr>
          <w:b/>
        </w:rPr>
        <w:t>3</w:t>
      </w:r>
      <w:r w:rsidR="009E0DEF" w:rsidRPr="009E0DEF">
        <w:rPr>
          <w:b/>
        </w:rPr>
        <w:t xml:space="preserve"> </w:t>
      </w:r>
      <w:r w:rsidRPr="009815DA">
        <w:rPr>
          <w:sz w:val="28"/>
          <w:szCs w:val="28"/>
        </w:rPr>
        <w:t>чел.</w:t>
      </w:r>
      <w:r>
        <w:rPr>
          <w:sz w:val="28"/>
          <w:szCs w:val="28"/>
        </w:rPr>
        <w:t xml:space="preserve"> Старше 18 лет</w:t>
      </w:r>
      <w:r w:rsidR="009E0DEF">
        <w:rPr>
          <w:sz w:val="28"/>
          <w:szCs w:val="28"/>
        </w:rPr>
        <w:t xml:space="preserve"> </w:t>
      </w:r>
      <w:r w:rsidR="009E0DEF" w:rsidRPr="009E0DEF">
        <w:rPr>
          <w:b/>
        </w:rPr>
        <w:t>1</w:t>
      </w:r>
      <w:r w:rsidR="003F79A7">
        <w:rPr>
          <w:b/>
        </w:rPr>
        <w:t>347</w:t>
      </w:r>
      <w:r>
        <w:rPr>
          <w:sz w:val="28"/>
          <w:szCs w:val="28"/>
        </w:rPr>
        <w:t xml:space="preserve"> чел.</w:t>
      </w:r>
    </w:p>
    <w:p w:rsidR="00A9298C" w:rsidRPr="001B30CB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5.9.3. </w:t>
      </w:r>
      <w:r w:rsidRPr="001B30CB">
        <w:rPr>
          <w:sz w:val="28"/>
          <w:szCs w:val="28"/>
        </w:rPr>
        <w:t>Объем финансовых средств предусмотренных и выделяемых из муниципального бюджета на развитие адаптивной физической культуры за</w:t>
      </w:r>
      <w:r>
        <w:rPr>
          <w:sz w:val="28"/>
          <w:szCs w:val="28"/>
        </w:rPr>
        <w:t xml:space="preserve"> 2016</w:t>
      </w:r>
      <w:r w:rsidRPr="008554DB">
        <w:rPr>
          <w:sz w:val="28"/>
          <w:szCs w:val="28"/>
        </w:rPr>
        <w:t xml:space="preserve"> год</w:t>
      </w:r>
      <w:r w:rsidR="009E0DEF">
        <w:rPr>
          <w:sz w:val="28"/>
          <w:szCs w:val="28"/>
        </w:rPr>
        <w:t xml:space="preserve">- </w:t>
      </w:r>
      <w:r w:rsidR="009E0DEF" w:rsidRPr="009E0DEF">
        <w:rPr>
          <w:b/>
        </w:rPr>
        <w:t>30</w:t>
      </w:r>
      <w:r w:rsidRPr="009E0DEF">
        <w:rPr>
          <w:b/>
        </w:rPr>
        <w:t xml:space="preserve"> тыс.</w:t>
      </w:r>
      <w:r w:rsidR="009E0DEF" w:rsidRPr="009E0DEF">
        <w:rPr>
          <w:b/>
        </w:rPr>
        <w:t xml:space="preserve"> </w:t>
      </w:r>
      <w:r w:rsidRPr="009E0DEF">
        <w:rPr>
          <w:b/>
        </w:rPr>
        <w:t>руб</w:t>
      </w:r>
      <w:r w:rsidRPr="008554DB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855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2017 год </w:t>
      </w:r>
      <w:r w:rsidR="009E0DEF">
        <w:rPr>
          <w:sz w:val="28"/>
          <w:szCs w:val="28"/>
        </w:rPr>
        <w:t xml:space="preserve">- </w:t>
      </w:r>
      <w:r w:rsidR="009E0DEF" w:rsidRPr="009E0DEF">
        <w:rPr>
          <w:b/>
        </w:rPr>
        <w:t>30</w:t>
      </w:r>
      <w:r w:rsidRPr="009E0DEF">
        <w:rPr>
          <w:b/>
        </w:rPr>
        <w:t xml:space="preserve"> тыс.</w:t>
      </w:r>
      <w:r w:rsidR="009E0DEF" w:rsidRPr="009E0DEF">
        <w:rPr>
          <w:b/>
        </w:rPr>
        <w:t xml:space="preserve"> </w:t>
      </w:r>
      <w:r w:rsidRPr="009E0DEF">
        <w:rPr>
          <w:b/>
        </w:rPr>
        <w:t>руб</w:t>
      </w:r>
      <w:r>
        <w:rPr>
          <w:sz w:val="28"/>
          <w:szCs w:val="28"/>
        </w:rPr>
        <w:t xml:space="preserve">. и </w:t>
      </w:r>
      <w:r w:rsidRPr="001B30CB">
        <w:rPr>
          <w:sz w:val="28"/>
          <w:szCs w:val="28"/>
        </w:rPr>
        <w:t>2018</w:t>
      </w:r>
      <w:r>
        <w:rPr>
          <w:sz w:val="28"/>
          <w:szCs w:val="28"/>
        </w:rPr>
        <w:t xml:space="preserve"> год</w:t>
      </w:r>
      <w:r w:rsidR="009E0DEF">
        <w:rPr>
          <w:sz w:val="28"/>
          <w:szCs w:val="28"/>
        </w:rPr>
        <w:t xml:space="preserve">- </w:t>
      </w:r>
      <w:r w:rsidRPr="001B30CB">
        <w:rPr>
          <w:sz w:val="28"/>
          <w:szCs w:val="28"/>
        </w:rPr>
        <w:t xml:space="preserve"> </w:t>
      </w:r>
      <w:r w:rsidR="009E0DEF" w:rsidRPr="009E0DEF">
        <w:rPr>
          <w:b/>
        </w:rPr>
        <w:t>30</w:t>
      </w:r>
      <w:r w:rsidRPr="009E0DEF">
        <w:rPr>
          <w:b/>
        </w:rPr>
        <w:t xml:space="preserve"> тыс.</w:t>
      </w:r>
      <w:r w:rsidR="009E0DEF" w:rsidRPr="009E0DEF">
        <w:rPr>
          <w:b/>
        </w:rPr>
        <w:t xml:space="preserve"> </w:t>
      </w:r>
      <w:r w:rsidRPr="009E0DEF">
        <w:rPr>
          <w:b/>
        </w:rPr>
        <w:t>руб</w:t>
      </w:r>
      <w:r w:rsidRPr="001B30CB">
        <w:rPr>
          <w:sz w:val="28"/>
          <w:szCs w:val="28"/>
        </w:rPr>
        <w:t>.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</w:t>
      </w:r>
      <w:r w:rsidRPr="001B30CB">
        <w:rPr>
          <w:sz w:val="28"/>
          <w:szCs w:val="28"/>
        </w:rPr>
        <w:t xml:space="preserve"> Проведение паспортизации спортивных объектов в соответствии с постановлением Правительства Оренбургской области от</w:t>
      </w:r>
      <w:r>
        <w:rPr>
          <w:sz w:val="28"/>
          <w:szCs w:val="28"/>
        </w:rPr>
        <w:t xml:space="preserve">                                                               </w:t>
      </w:r>
      <w:r w:rsidRPr="001B30CB">
        <w:rPr>
          <w:sz w:val="28"/>
          <w:szCs w:val="28"/>
        </w:rPr>
        <w:t xml:space="preserve"> 09.06.2014 г. № 381-П на предмет доступности инвалидов и маломобильных групп населения. (Приложить перечень объектов спорта с указанием степени доступности: условно доступно, частично доступно, полностью доступно).</w:t>
      </w:r>
    </w:p>
    <w:p w:rsidR="009E0DEF" w:rsidRDefault="009E0DEF" w:rsidP="00A9298C">
      <w:pPr>
        <w:ind w:firstLine="709"/>
        <w:jc w:val="both"/>
        <w:rPr>
          <w:b/>
        </w:rPr>
      </w:pPr>
      <w:r w:rsidRPr="009E0DEF">
        <w:rPr>
          <w:b/>
        </w:rPr>
        <w:t xml:space="preserve">- </w:t>
      </w:r>
      <w:r w:rsidR="00AD1BED">
        <w:rPr>
          <w:b/>
        </w:rPr>
        <w:t>з</w:t>
      </w:r>
      <w:r w:rsidRPr="009E0DEF">
        <w:rPr>
          <w:b/>
        </w:rPr>
        <w:t xml:space="preserve">дание МБУ ДО «Грачевская ДЮСШ» </w:t>
      </w:r>
      <w:r>
        <w:rPr>
          <w:b/>
        </w:rPr>
        <w:t>-</w:t>
      </w:r>
      <w:r w:rsidRPr="009E0DEF">
        <w:rPr>
          <w:b/>
        </w:rPr>
        <w:t xml:space="preserve"> частично доступно;</w:t>
      </w:r>
    </w:p>
    <w:p w:rsidR="009E0DEF" w:rsidRPr="009E0DEF" w:rsidRDefault="009E0DEF" w:rsidP="00A9298C">
      <w:pPr>
        <w:ind w:firstLine="709"/>
        <w:jc w:val="both"/>
        <w:rPr>
          <w:b/>
        </w:rPr>
      </w:pPr>
      <w:r>
        <w:rPr>
          <w:b/>
        </w:rPr>
        <w:t>-стадион «Колос» полностью доступно.</w:t>
      </w:r>
    </w:p>
    <w:p w:rsidR="009E0DEF" w:rsidRPr="009E0DEF" w:rsidRDefault="009E0DEF" w:rsidP="00A9298C">
      <w:pPr>
        <w:ind w:firstLine="709"/>
        <w:jc w:val="both"/>
        <w:rPr>
          <w:b/>
        </w:rPr>
      </w:pP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5.10.1. </w:t>
      </w:r>
      <w:r w:rsidRPr="001B30CB">
        <w:rPr>
          <w:sz w:val="28"/>
          <w:szCs w:val="28"/>
        </w:rPr>
        <w:t>Предоставление льгот инвалидам для занятий в секциях на спортсооружениях (принятие нормативных актов муниципальных органов, возмещение расходов на оплату секций, бесплатное предоставление услуг).</w:t>
      </w:r>
    </w:p>
    <w:p w:rsidR="00AD1BED" w:rsidRPr="00AD1BED" w:rsidRDefault="00AD1BED" w:rsidP="00A9298C">
      <w:pPr>
        <w:ind w:firstLine="709"/>
        <w:jc w:val="both"/>
        <w:rPr>
          <w:b/>
        </w:rPr>
      </w:pPr>
      <w:r w:rsidRPr="00AD1BED">
        <w:rPr>
          <w:b/>
        </w:rPr>
        <w:t>- бесплатное предоставление услуг.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5.10.2. </w:t>
      </w:r>
      <w:r w:rsidRPr="001B30CB">
        <w:rPr>
          <w:sz w:val="28"/>
          <w:szCs w:val="28"/>
        </w:rPr>
        <w:t>Число секций, работающих с инвалидами по видам спорта с указанием числа занимающихся в них и местом дислокации.</w:t>
      </w:r>
    </w:p>
    <w:p w:rsidR="00AD1BED" w:rsidRPr="003F79A7" w:rsidRDefault="003F79A7" w:rsidP="00A9298C">
      <w:pPr>
        <w:ind w:firstLine="709"/>
        <w:jc w:val="both"/>
        <w:rPr>
          <w:b/>
        </w:rPr>
      </w:pPr>
      <w:r w:rsidRPr="003F79A7">
        <w:rPr>
          <w:b/>
        </w:rPr>
        <w:t>-1 секция по настольным  спортивным играм -10 чел.</w:t>
      </w:r>
    </w:p>
    <w:p w:rsidR="003F79A7" w:rsidRPr="003F79A7" w:rsidRDefault="003F79A7" w:rsidP="00A9298C">
      <w:pPr>
        <w:ind w:firstLine="709"/>
        <w:jc w:val="both"/>
        <w:rPr>
          <w:b/>
        </w:rPr>
      </w:pPr>
      <w:r w:rsidRPr="003F79A7">
        <w:rPr>
          <w:b/>
        </w:rPr>
        <w:t>ул. Чапаева 59 (ВОИ)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5.10.3.</w:t>
      </w:r>
      <w:r w:rsidRPr="001B30CB">
        <w:rPr>
          <w:sz w:val="28"/>
          <w:szCs w:val="28"/>
        </w:rPr>
        <w:t>Количество соревнований, проводимых с инвалидами за 2018 год с указанием мероприятий, видов спорта и числа участников.</w:t>
      </w:r>
    </w:p>
    <w:p w:rsidR="003F79A7" w:rsidRDefault="003F79A7" w:rsidP="00A9298C">
      <w:pPr>
        <w:ind w:firstLine="709"/>
        <w:jc w:val="both"/>
        <w:rPr>
          <w:b/>
        </w:rPr>
      </w:pPr>
      <w:r>
        <w:rPr>
          <w:b/>
        </w:rPr>
        <w:t>- «Проводы зимы»- дартс -10 чел.;</w:t>
      </w:r>
    </w:p>
    <w:p w:rsidR="003F79A7" w:rsidRDefault="003F79A7" w:rsidP="00A9298C">
      <w:pPr>
        <w:ind w:firstLine="709"/>
        <w:jc w:val="both"/>
        <w:rPr>
          <w:b/>
        </w:rPr>
      </w:pPr>
      <w:r>
        <w:rPr>
          <w:b/>
        </w:rPr>
        <w:t>- «Грачевская Нива»- дартс, н. теннис, шахматы, бильярд-25 чел.;</w:t>
      </w:r>
    </w:p>
    <w:p w:rsidR="003F79A7" w:rsidRDefault="003F79A7" w:rsidP="00A9298C">
      <w:pPr>
        <w:ind w:firstLine="709"/>
        <w:jc w:val="both"/>
        <w:rPr>
          <w:b/>
        </w:rPr>
      </w:pPr>
      <w:r>
        <w:rPr>
          <w:b/>
        </w:rPr>
        <w:t>- «Русская березка» - дартс, шахматы -15 чел.;</w:t>
      </w:r>
    </w:p>
    <w:p w:rsidR="003F79A7" w:rsidRDefault="003F79A7" w:rsidP="00A9298C">
      <w:pPr>
        <w:ind w:firstLine="709"/>
        <w:jc w:val="both"/>
        <w:rPr>
          <w:b/>
        </w:rPr>
      </w:pPr>
      <w:r>
        <w:rPr>
          <w:b/>
        </w:rPr>
        <w:t>- «День молодежи» - дартс, гиревой спорт, шахматы- 20 чел.;</w:t>
      </w:r>
    </w:p>
    <w:p w:rsidR="003F79A7" w:rsidRPr="003F79A7" w:rsidRDefault="003F79A7" w:rsidP="00A9298C">
      <w:pPr>
        <w:ind w:firstLine="709"/>
        <w:jc w:val="both"/>
        <w:rPr>
          <w:b/>
        </w:rPr>
      </w:pPr>
      <w:r>
        <w:rPr>
          <w:b/>
        </w:rPr>
        <w:t xml:space="preserve">- Спартакиада среди лиц </w:t>
      </w:r>
      <w:r w:rsidR="007C36F6">
        <w:rPr>
          <w:b/>
        </w:rPr>
        <w:t>с ограниченными возможностями здоровья –дартс, шахматы, гиревой спорт, шахматы, н. теннис, бильярд -25 чел.</w:t>
      </w:r>
    </w:p>
    <w:p w:rsidR="00A9298C" w:rsidRPr="00AA27B2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AA27B2">
        <w:rPr>
          <w:sz w:val="28"/>
          <w:szCs w:val="28"/>
        </w:rPr>
        <w:t xml:space="preserve"> Физическая культура </w:t>
      </w:r>
      <w:r>
        <w:rPr>
          <w:sz w:val="28"/>
          <w:szCs w:val="28"/>
        </w:rPr>
        <w:t>среди населения пенсионного возраста</w:t>
      </w:r>
      <w:r w:rsidRPr="00AA27B2">
        <w:rPr>
          <w:sz w:val="28"/>
          <w:szCs w:val="28"/>
        </w:rPr>
        <w:t>.</w:t>
      </w:r>
    </w:p>
    <w:p w:rsidR="00576C89" w:rsidRPr="00576C89" w:rsidRDefault="00A9298C" w:rsidP="00A9298C">
      <w:pPr>
        <w:ind w:firstLine="709"/>
        <w:jc w:val="both"/>
        <w:rPr>
          <w:b/>
        </w:rPr>
      </w:pPr>
      <w:r>
        <w:rPr>
          <w:sz w:val="28"/>
          <w:szCs w:val="28"/>
        </w:rPr>
        <w:t xml:space="preserve">   </w:t>
      </w:r>
      <w:r w:rsidRPr="00E90C1B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Pr="00E90C1B">
        <w:rPr>
          <w:sz w:val="28"/>
          <w:szCs w:val="28"/>
        </w:rPr>
        <w:t>Число лиц пенсионного возраста, проживающих в муниципальном образовании</w:t>
      </w:r>
      <w:r w:rsidR="00576C89">
        <w:rPr>
          <w:sz w:val="28"/>
          <w:szCs w:val="28"/>
        </w:rPr>
        <w:t xml:space="preserve"> -</w:t>
      </w:r>
      <w:r w:rsidR="00576C89" w:rsidRPr="00576C89">
        <w:rPr>
          <w:b/>
        </w:rPr>
        <w:t>3600 чел.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E90C1B">
        <w:rPr>
          <w:sz w:val="28"/>
          <w:szCs w:val="28"/>
        </w:rPr>
        <w:t xml:space="preserve">Число секций, групп здоровья, организованных для пенсионеров и число </w:t>
      </w:r>
      <w:r w:rsidR="007C36F6">
        <w:rPr>
          <w:sz w:val="28"/>
          <w:szCs w:val="28"/>
        </w:rPr>
        <w:t>занимающихся в них</w:t>
      </w:r>
    </w:p>
    <w:p w:rsidR="007C36F6" w:rsidRPr="007C36F6" w:rsidRDefault="007C36F6" w:rsidP="00A9298C">
      <w:pPr>
        <w:ind w:firstLine="709"/>
        <w:jc w:val="both"/>
        <w:rPr>
          <w:b/>
        </w:rPr>
      </w:pPr>
      <w:r w:rsidRPr="007C36F6">
        <w:rPr>
          <w:b/>
        </w:rPr>
        <w:t>- 1 -20 чел.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 w:rsidRPr="00E90C1B">
        <w:rPr>
          <w:sz w:val="28"/>
          <w:szCs w:val="28"/>
        </w:rPr>
        <w:lastRenderedPageBreak/>
        <w:t>6.3.</w:t>
      </w:r>
      <w:r>
        <w:rPr>
          <w:sz w:val="28"/>
          <w:szCs w:val="28"/>
        </w:rPr>
        <w:t xml:space="preserve"> </w:t>
      </w:r>
      <w:r w:rsidRPr="00E90C1B">
        <w:rPr>
          <w:sz w:val="28"/>
          <w:szCs w:val="28"/>
        </w:rPr>
        <w:t>Количество соревнований, мероприятий (перечислить) проводимых муниципалитетом с населением пенсионного возраста с указанием числа участников за 2018 год.</w:t>
      </w:r>
    </w:p>
    <w:p w:rsidR="007C36F6" w:rsidRDefault="007C36F6" w:rsidP="00A9298C">
      <w:pPr>
        <w:ind w:firstLine="709"/>
        <w:jc w:val="both"/>
        <w:rPr>
          <w:b/>
        </w:rPr>
      </w:pPr>
      <w:r w:rsidRPr="00576C89">
        <w:rPr>
          <w:b/>
        </w:rPr>
        <w:t>- женский ветеранский турнир по волейболу «Золотая осень»</w:t>
      </w:r>
      <w:r w:rsidR="00576C89">
        <w:rPr>
          <w:b/>
        </w:rPr>
        <w:t xml:space="preserve"> - 30 чел.;</w:t>
      </w:r>
    </w:p>
    <w:p w:rsidR="00576C89" w:rsidRDefault="00576C89" w:rsidP="00A9298C">
      <w:pPr>
        <w:ind w:firstLine="709"/>
        <w:jc w:val="both"/>
        <w:rPr>
          <w:b/>
        </w:rPr>
      </w:pPr>
      <w:r>
        <w:rPr>
          <w:b/>
        </w:rPr>
        <w:t>- женский ве</w:t>
      </w:r>
      <w:r w:rsidRPr="00576C89">
        <w:rPr>
          <w:b/>
        </w:rPr>
        <w:t xml:space="preserve"> ветеранский турнир по волейболу</w:t>
      </w:r>
      <w:r>
        <w:rPr>
          <w:b/>
        </w:rPr>
        <w:t xml:space="preserve"> «Подснежник» - 30 чел.;</w:t>
      </w:r>
    </w:p>
    <w:p w:rsidR="00576C89" w:rsidRDefault="00576C89" w:rsidP="00A9298C">
      <w:pPr>
        <w:ind w:firstLine="709"/>
        <w:jc w:val="both"/>
        <w:rPr>
          <w:b/>
        </w:rPr>
      </w:pPr>
      <w:r>
        <w:rPr>
          <w:b/>
        </w:rPr>
        <w:t xml:space="preserve">- мужской ветеранский </w:t>
      </w:r>
      <w:r w:rsidRPr="00576C89">
        <w:rPr>
          <w:b/>
        </w:rPr>
        <w:t>турнир по волейболу</w:t>
      </w:r>
      <w:r>
        <w:rPr>
          <w:b/>
        </w:rPr>
        <w:t>, памяти В.Н. Корнилова -40 чел;</w:t>
      </w:r>
    </w:p>
    <w:p w:rsidR="00576C89" w:rsidRDefault="00576C89" w:rsidP="00A9298C">
      <w:pPr>
        <w:ind w:firstLine="709"/>
        <w:jc w:val="both"/>
        <w:rPr>
          <w:b/>
        </w:rPr>
      </w:pPr>
      <w:r>
        <w:rPr>
          <w:b/>
        </w:rPr>
        <w:t xml:space="preserve">- межрайонный мужской ветеранский </w:t>
      </w:r>
      <w:r w:rsidRPr="00576C89">
        <w:rPr>
          <w:b/>
        </w:rPr>
        <w:t>турнир по волейболу</w:t>
      </w:r>
      <w:r>
        <w:rPr>
          <w:b/>
        </w:rPr>
        <w:t>, памяти</w:t>
      </w:r>
    </w:p>
    <w:p w:rsidR="00576C89" w:rsidRPr="00576C89" w:rsidRDefault="00576C89" w:rsidP="00A9298C">
      <w:pPr>
        <w:ind w:firstLine="709"/>
        <w:jc w:val="both"/>
        <w:rPr>
          <w:b/>
        </w:rPr>
      </w:pPr>
      <w:r>
        <w:rPr>
          <w:b/>
        </w:rPr>
        <w:t xml:space="preserve"> </w:t>
      </w:r>
      <w:r w:rsidRPr="00576C89">
        <w:rPr>
          <w:b/>
        </w:rPr>
        <w:t>В.  Петрова – 50 чел.</w:t>
      </w:r>
    </w:p>
    <w:p w:rsidR="00576C89" w:rsidRPr="00576C89" w:rsidRDefault="00576C89" w:rsidP="00A9298C">
      <w:pPr>
        <w:ind w:firstLine="709"/>
        <w:jc w:val="both"/>
        <w:rPr>
          <w:b/>
        </w:rPr>
      </w:pPr>
    </w:p>
    <w:p w:rsidR="00A9298C" w:rsidRPr="00576C89" w:rsidRDefault="00A9298C" w:rsidP="00A9298C">
      <w:pPr>
        <w:ind w:firstLine="709"/>
        <w:jc w:val="both"/>
        <w:rPr>
          <w:b/>
        </w:rPr>
      </w:pPr>
      <w:r w:rsidRPr="00E90C1B">
        <w:rPr>
          <w:sz w:val="28"/>
          <w:szCs w:val="28"/>
        </w:rPr>
        <w:t>6.4</w:t>
      </w:r>
      <w:r>
        <w:rPr>
          <w:sz w:val="28"/>
          <w:szCs w:val="28"/>
        </w:rPr>
        <w:t xml:space="preserve">. </w:t>
      </w:r>
      <w:r w:rsidRPr="00E90C1B">
        <w:rPr>
          <w:sz w:val="28"/>
          <w:szCs w:val="28"/>
        </w:rPr>
        <w:t xml:space="preserve">Проведение муниципальной спартакиады «Спортивное долголетие» с указанием </w:t>
      </w:r>
      <w:r w:rsidR="00576C89">
        <w:rPr>
          <w:sz w:val="28"/>
          <w:szCs w:val="28"/>
        </w:rPr>
        <w:t xml:space="preserve">числа участников и видов спорта – </w:t>
      </w:r>
      <w:r w:rsidR="00576C89" w:rsidRPr="00576C89">
        <w:rPr>
          <w:b/>
        </w:rPr>
        <w:t>нет.</w:t>
      </w:r>
    </w:p>
    <w:p w:rsidR="00A9298C" w:rsidRPr="00AA27B2" w:rsidRDefault="00A9298C" w:rsidP="00A9298C">
      <w:pPr>
        <w:pStyle w:val="a6"/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AA27B2">
        <w:rPr>
          <w:rFonts w:ascii="Times New Roman" w:hAnsi="Times New Roman" w:cs="Times New Roman"/>
          <w:sz w:val="28"/>
          <w:szCs w:val="28"/>
        </w:rPr>
        <w:t>Материальная база физической культуры и спорта.</w:t>
      </w:r>
    </w:p>
    <w:p w:rsidR="00A9298C" w:rsidRPr="00E90C1B" w:rsidRDefault="00A9298C" w:rsidP="00A9298C">
      <w:pPr>
        <w:ind w:firstLine="709"/>
        <w:jc w:val="both"/>
        <w:rPr>
          <w:sz w:val="28"/>
          <w:szCs w:val="28"/>
        </w:rPr>
      </w:pPr>
      <w:r w:rsidRPr="00E90C1B">
        <w:rPr>
          <w:sz w:val="28"/>
          <w:szCs w:val="28"/>
        </w:rPr>
        <w:t>7.1.</w:t>
      </w:r>
      <w:r>
        <w:rPr>
          <w:sz w:val="28"/>
          <w:szCs w:val="28"/>
        </w:rPr>
        <w:t xml:space="preserve"> </w:t>
      </w:r>
      <w:r w:rsidRPr="00E90C1B">
        <w:rPr>
          <w:sz w:val="28"/>
          <w:szCs w:val="28"/>
        </w:rPr>
        <w:t>Количество и процент обеспеченности муниципалитета спортивными объектами (без сооружений, принадлежащих учебным заведениям)</w:t>
      </w:r>
      <w:r>
        <w:rPr>
          <w:sz w:val="28"/>
          <w:szCs w:val="28"/>
        </w:rPr>
        <w:t>: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 w:rsidRPr="007B6F2E">
        <w:rPr>
          <w:sz w:val="28"/>
          <w:szCs w:val="28"/>
        </w:rPr>
        <w:t>- бассейны</w:t>
      </w:r>
      <w:r w:rsidR="00576C89">
        <w:rPr>
          <w:sz w:val="28"/>
          <w:szCs w:val="28"/>
        </w:rPr>
        <w:t xml:space="preserve"> </w:t>
      </w:r>
      <w:r w:rsidR="00576C89" w:rsidRPr="00FB6CCA">
        <w:rPr>
          <w:b/>
        </w:rPr>
        <w:t>– 0</w:t>
      </w:r>
      <w:r w:rsidRPr="00FB6CCA">
        <w:rPr>
          <w:b/>
        </w:rPr>
        <w:t xml:space="preserve"> %</w:t>
      </w:r>
      <w:r w:rsidR="00576C89">
        <w:rPr>
          <w:sz w:val="28"/>
          <w:szCs w:val="28"/>
        </w:rPr>
        <w:t xml:space="preserve"> ;</w:t>
      </w:r>
    </w:p>
    <w:p w:rsidR="00A9298C" w:rsidRDefault="00576C89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стадионы -  </w:t>
      </w:r>
      <w:r w:rsidRPr="00FB6CCA">
        <w:rPr>
          <w:b/>
        </w:rPr>
        <w:t>0</w:t>
      </w:r>
      <w:r w:rsidR="00A9298C" w:rsidRPr="00FB6CCA">
        <w:rPr>
          <w:b/>
        </w:rPr>
        <w:t xml:space="preserve"> %</w:t>
      </w:r>
      <w:r w:rsidRPr="00FB6CCA">
        <w:rPr>
          <w:b/>
        </w:rPr>
        <w:t>;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залы</w:t>
      </w:r>
      <w:r w:rsidR="00327BA6">
        <w:rPr>
          <w:sz w:val="28"/>
          <w:szCs w:val="28"/>
        </w:rPr>
        <w:t xml:space="preserve"> -</w:t>
      </w:r>
      <w:r w:rsidR="00327BA6" w:rsidRPr="00FB6CCA">
        <w:rPr>
          <w:b/>
        </w:rPr>
        <w:t>1 –50%</w:t>
      </w:r>
      <w:r w:rsidR="00327BA6">
        <w:rPr>
          <w:sz w:val="28"/>
          <w:szCs w:val="28"/>
        </w:rPr>
        <w:t xml:space="preserve"> </w:t>
      </w:r>
      <w:r>
        <w:rPr>
          <w:sz w:val="28"/>
          <w:szCs w:val="28"/>
        </w:rPr>
        <w:t>, Ф</w:t>
      </w:r>
      <w:r w:rsidR="00576C89">
        <w:rPr>
          <w:sz w:val="28"/>
          <w:szCs w:val="28"/>
        </w:rPr>
        <w:t xml:space="preserve">ОК  </w:t>
      </w:r>
      <w:r w:rsidR="00576C89" w:rsidRPr="00FB6CCA">
        <w:rPr>
          <w:b/>
        </w:rPr>
        <w:t xml:space="preserve">- </w:t>
      </w:r>
      <w:r w:rsidRPr="00FB6CCA">
        <w:rPr>
          <w:b/>
        </w:rPr>
        <w:t xml:space="preserve"> </w:t>
      </w:r>
      <w:r w:rsidR="00327BA6" w:rsidRPr="00FB6CCA">
        <w:rPr>
          <w:b/>
        </w:rPr>
        <w:t xml:space="preserve">0 </w:t>
      </w:r>
      <w:r w:rsidRPr="00FB6CCA">
        <w:rPr>
          <w:b/>
        </w:rPr>
        <w:t>%</w:t>
      </w:r>
    </w:p>
    <w:p w:rsidR="00A9298C" w:rsidRPr="00FB6CCA" w:rsidRDefault="00A9298C" w:rsidP="00A9298C">
      <w:pPr>
        <w:ind w:firstLine="709"/>
        <w:jc w:val="both"/>
        <w:rPr>
          <w:b/>
        </w:rPr>
      </w:pPr>
      <w:r>
        <w:rPr>
          <w:sz w:val="28"/>
          <w:szCs w:val="28"/>
        </w:rPr>
        <w:t xml:space="preserve">- плоскостные спортивные сооружения </w:t>
      </w:r>
      <w:r w:rsidR="00576C8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27BA6" w:rsidRPr="00FB6CCA">
        <w:rPr>
          <w:b/>
        </w:rPr>
        <w:t>30 -</w:t>
      </w:r>
      <w:r w:rsidR="00576C89" w:rsidRPr="00FB6CCA">
        <w:rPr>
          <w:b/>
        </w:rPr>
        <w:t xml:space="preserve">100 </w:t>
      </w:r>
      <w:r w:rsidRPr="00FB6CCA">
        <w:rPr>
          <w:b/>
        </w:rPr>
        <w:t>%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 w:rsidRPr="00496AD8">
        <w:rPr>
          <w:sz w:val="28"/>
          <w:szCs w:val="28"/>
        </w:rPr>
        <w:t>7.2. Динамика плоскостной спортивной базы муниципального образования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7.2.1. Указать общее количество плоскостных сооружений в 2017 и 2018 годах</w:t>
      </w:r>
      <w:r w:rsidR="004A640E">
        <w:rPr>
          <w:sz w:val="28"/>
          <w:szCs w:val="28"/>
        </w:rPr>
        <w:t>,</w:t>
      </w:r>
      <w:r>
        <w:rPr>
          <w:sz w:val="28"/>
          <w:szCs w:val="28"/>
        </w:rPr>
        <w:t xml:space="preserve"> в т.ч. отдельно хоккейных кортов, комплексных спортплощадок и футбольных полей.</w:t>
      </w:r>
    </w:p>
    <w:p w:rsidR="00327BA6" w:rsidRDefault="00327BA6" w:rsidP="00A9298C">
      <w:pPr>
        <w:ind w:firstLine="709"/>
        <w:jc w:val="both"/>
        <w:rPr>
          <w:b/>
          <w:sz w:val="22"/>
          <w:szCs w:val="22"/>
        </w:rPr>
      </w:pPr>
      <w:r w:rsidRPr="00327BA6">
        <w:rPr>
          <w:b/>
          <w:sz w:val="22"/>
          <w:szCs w:val="22"/>
        </w:rPr>
        <w:t>- 2017 г. всего 68 в т.ч. 2 хоккейных корта, 1 футбольное поле, 1 комплексн</w:t>
      </w:r>
      <w:r>
        <w:rPr>
          <w:b/>
          <w:sz w:val="22"/>
          <w:szCs w:val="22"/>
        </w:rPr>
        <w:t>ная</w:t>
      </w:r>
      <w:r w:rsidRPr="00327BA6">
        <w:rPr>
          <w:b/>
          <w:sz w:val="22"/>
          <w:szCs w:val="22"/>
        </w:rPr>
        <w:t xml:space="preserve"> спортплощадка;</w:t>
      </w:r>
    </w:p>
    <w:p w:rsidR="00327BA6" w:rsidRPr="00327BA6" w:rsidRDefault="00327BA6" w:rsidP="00A9298C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Pr="00327BA6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8</w:t>
      </w:r>
      <w:r w:rsidRPr="00327BA6">
        <w:rPr>
          <w:b/>
          <w:sz w:val="22"/>
          <w:szCs w:val="22"/>
        </w:rPr>
        <w:t xml:space="preserve"> г. всего 68 в т.ч. 2 хоккейных корта, 1 футбольное поле, 1 комплексн</w:t>
      </w:r>
      <w:r>
        <w:rPr>
          <w:b/>
          <w:sz w:val="22"/>
          <w:szCs w:val="22"/>
        </w:rPr>
        <w:t>ая</w:t>
      </w:r>
      <w:r w:rsidRPr="00327BA6">
        <w:rPr>
          <w:b/>
          <w:sz w:val="22"/>
          <w:szCs w:val="22"/>
        </w:rPr>
        <w:t xml:space="preserve"> спортплощадка;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Загруженность и эффективное использование спортивных сооружений для населения (без учета спортивных залов, бассейнов учебных заведений) показать в процентах каждого объекта: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стадион</w:t>
      </w:r>
      <w:r w:rsidR="00327BA6" w:rsidRPr="00327BA6">
        <w:t xml:space="preserve">- </w:t>
      </w:r>
      <w:r w:rsidR="00327BA6" w:rsidRPr="00327BA6">
        <w:rPr>
          <w:b/>
        </w:rPr>
        <w:t>100%</w:t>
      </w:r>
      <w:r w:rsidRPr="00327BA6">
        <w:t>;</w:t>
      </w:r>
    </w:p>
    <w:p w:rsidR="00A9298C" w:rsidRDefault="00327BA6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ФОК, залы фитнеса- </w:t>
      </w:r>
      <w:r w:rsidRPr="00327BA6">
        <w:rPr>
          <w:b/>
        </w:rPr>
        <w:t>нет;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бассейны</w:t>
      </w:r>
      <w:r w:rsidR="00327BA6">
        <w:rPr>
          <w:sz w:val="28"/>
          <w:szCs w:val="28"/>
        </w:rPr>
        <w:t xml:space="preserve"> - </w:t>
      </w:r>
      <w:r w:rsidR="00327BA6" w:rsidRPr="00327BA6">
        <w:rPr>
          <w:b/>
        </w:rPr>
        <w:t>нет</w:t>
      </w:r>
      <w:r>
        <w:rPr>
          <w:sz w:val="28"/>
          <w:szCs w:val="28"/>
        </w:rPr>
        <w:t>;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ледовый дворец</w:t>
      </w:r>
      <w:r w:rsidR="00327BA6">
        <w:rPr>
          <w:sz w:val="28"/>
          <w:szCs w:val="28"/>
        </w:rPr>
        <w:t xml:space="preserve">- </w:t>
      </w:r>
      <w:r w:rsidR="00327BA6" w:rsidRPr="00327BA6">
        <w:rPr>
          <w:b/>
        </w:rPr>
        <w:t>нет</w:t>
      </w:r>
      <w:r>
        <w:rPr>
          <w:sz w:val="28"/>
          <w:szCs w:val="28"/>
        </w:rPr>
        <w:t>;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7BA6">
        <w:rPr>
          <w:sz w:val="28"/>
          <w:szCs w:val="28"/>
        </w:rPr>
        <w:t xml:space="preserve">спортивный зал ЦНКД </w:t>
      </w:r>
      <w:r w:rsidR="00327BA6" w:rsidRPr="00327BA6">
        <w:rPr>
          <w:b/>
        </w:rPr>
        <w:t>– 100 %</w:t>
      </w:r>
      <w:r w:rsidRPr="00327BA6">
        <w:rPr>
          <w:b/>
        </w:rPr>
        <w:t>.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7.3.1.Указать количество: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образовательных организаций </w:t>
      </w:r>
      <w:r w:rsidR="00E70BC1">
        <w:rPr>
          <w:sz w:val="28"/>
          <w:szCs w:val="28"/>
        </w:rPr>
        <w:t>(школы) -</w:t>
      </w:r>
      <w:r w:rsidR="00E70BC1" w:rsidRPr="00E70BC1">
        <w:rPr>
          <w:b/>
        </w:rPr>
        <w:t>13</w:t>
      </w:r>
      <w:r>
        <w:rPr>
          <w:sz w:val="28"/>
          <w:szCs w:val="28"/>
        </w:rPr>
        <w:t>,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учреждений СПО</w:t>
      </w:r>
      <w:r w:rsidR="00327BA6">
        <w:rPr>
          <w:sz w:val="28"/>
          <w:szCs w:val="28"/>
        </w:rPr>
        <w:t xml:space="preserve"> </w:t>
      </w:r>
      <w:r w:rsidR="00327BA6" w:rsidRPr="00FB6CCA">
        <w:rPr>
          <w:b/>
        </w:rPr>
        <w:t>-</w:t>
      </w:r>
      <w:r w:rsidR="00FB6CCA" w:rsidRPr="00FB6CCA">
        <w:rPr>
          <w:b/>
        </w:rPr>
        <w:t xml:space="preserve"> </w:t>
      </w:r>
      <w:r w:rsidR="00327BA6" w:rsidRPr="00FB6CCA">
        <w:rPr>
          <w:b/>
        </w:rPr>
        <w:t>0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7.3.2. Единовременная пропускная способность спортивной базы всех муниципальных образовательных организаций (спортзалы, бассейны, плоскостные сооружения) за один час</w:t>
      </w:r>
      <w:r w:rsidR="00E70BC1">
        <w:rPr>
          <w:sz w:val="28"/>
          <w:szCs w:val="28"/>
        </w:rPr>
        <w:t xml:space="preserve">  - </w:t>
      </w:r>
      <w:r w:rsidR="00E70BC1" w:rsidRPr="00E70BC1">
        <w:rPr>
          <w:b/>
        </w:rPr>
        <w:t>2610</w:t>
      </w:r>
      <w:r w:rsidRPr="00E70BC1">
        <w:rPr>
          <w:b/>
        </w:rPr>
        <w:t xml:space="preserve"> чел.</w:t>
      </w:r>
    </w:p>
    <w:p w:rsidR="00A9298C" w:rsidRPr="007B6F2E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7.3.3. Использование спортивной базы образовательных организаций в  выходные и праздничные дни: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проведённых мероприятий </w:t>
      </w:r>
      <w:r w:rsidR="00FB6CCA" w:rsidRPr="00FB6CCA">
        <w:rPr>
          <w:b/>
        </w:rPr>
        <w:t>-87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принявших в них участие из числа </w:t>
      </w:r>
      <w:r w:rsidR="00FB6CCA">
        <w:rPr>
          <w:sz w:val="28"/>
          <w:szCs w:val="28"/>
        </w:rPr>
        <w:t>обучающихся за апрель 2019 года-</w:t>
      </w:r>
      <w:r w:rsidR="00FB6CCA" w:rsidRPr="00FB6CCA">
        <w:rPr>
          <w:b/>
        </w:rPr>
        <w:t>1203 чел</w:t>
      </w:r>
      <w:r w:rsidR="00FB6CCA">
        <w:rPr>
          <w:sz w:val="28"/>
          <w:szCs w:val="28"/>
        </w:rPr>
        <w:t>.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 w:rsidRPr="00496AD8">
        <w:rPr>
          <w:sz w:val="28"/>
          <w:szCs w:val="28"/>
        </w:rPr>
        <w:t>- процент эффективности использования</w:t>
      </w:r>
      <w:r w:rsidR="00FB6CCA">
        <w:rPr>
          <w:sz w:val="28"/>
          <w:szCs w:val="28"/>
        </w:rPr>
        <w:t xml:space="preserve"> -</w:t>
      </w:r>
      <w:r w:rsidR="00FB6CCA" w:rsidRPr="00FB6CCA">
        <w:rPr>
          <w:b/>
        </w:rPr>
        <w:t>84%</w:t>
      </w:r>
    </w:p>
    <w:p w:rsidR="00A9298C" w:rsidRPr="00496AD8" w:rsidRDefault="00A9298C" w:rsidP="00A9298C">
      <w:pPr>
        <w:ind w:firstLine="709"/>
        <w:jc w:val="both"/>
        <w:rPr>
          <w:sz w:val="28"/>
          <w:szCs w:val="28"/>
        </w:rPr>
      </w:pPr>
      <w:r w:rsidRPr="00496AD8">
        <w:rPr>
          <w:sz w:val="28"/>
          <w:szCs w:val="28"/>
        </w:rPr>
        <w:lastRenderedPageBreak/>
        <w:t>7.4. Общее количество спортивных сооружений имеющих паспорт безопасности объекта спорта</w:t>
      </w:r>
      <w:r w:rsidRPr="00496AD8">
        <w:t xml:space="preserve"> </w:t>
      </w:r>
      <w:r w:rsidRPr="00496AD8">
        <w:rPr>
          <w:sz w:val="28"/>
          <w:szCs w:val="28"/>
        </w:rPr>
        <w:t xml:space="preserve">по форме утвержденной постановлением Правительства Российской Федерации от 06.03.2015 г. № 202 «Об утверждении требований к антитеррористической защищенности объектов спорта и формы паспорта безопасности объектов спорта». </w:t>
      </w:r>
      <w:r w:rsidR="00FB6CCA" w:rsidRPr="00496AD8">
        <w:rPr>
          <w:sz w:val="28"/>
          <w:szCs w:val="28"/>
        </w:rPr>
        <w:t>-1</w:t>
      </w:r>
      <w:r w:rsidRPr="00496AD8">
        <w:rPr>
          <w:sz w:val="28"/>
          <w:szCs w:val="28"/>
        </w:rPr>
        <w:t>;</w:t>
      </w:r>
    </w:p>
    <w:p w:rsidR="00A9298C" w:rsidRPr="00496AD8" w:rsidRDefault="00A9298C" w:rsidP="00A9298C">
      <w:pPr>
        <w:ind w:firstLine="709"/>
        <w:jc w:val="both"/>
        <w:rPr>
          <w:sz w:val="28"/>
          <w:szCs w:val="28"/>
        </w:rPr>
      </w:pPr>
      <w:r w:rsidRPr="00496AD8">
        <w:rPr>
          <w:sz w:val="28"/>
          <w:szCs w:val="28"/>
        </w:rPr>
        <w:t>7.4.1. Оснащение объектов (территорий) охранными инженерными средствами, инженерными заграждениями, конструкциями, другими инженерными средствами защиты (перечислить количество и наименование инженерных и технических средств охраны, установленных на каждом объекте).</w:t>
      </w:r>
    </w:p>
    <w:p w:rsidR="00E70BC1" w:rsidRPr="00496AD8" w:rsidRDefault="00E70BC1" w:rsidP="00A9298C">
      <w:pPr>
        <w:ind w:firstLine="709"/>
        <w:jc w:val="both"/>
        <w:rPr>
          <w:b/>
        </w:rPr>
      </w:pPr>
      <w:r w:rsidRPr="00496AD8">
        <w:rPr>
          <w:b/>
        </w:rPr>
        <w:t>- здание МБУ ДО Грачевская ДЮСШ –</w:t>
      </w:r>
      <w:r w:rsidR="00FB6CCA" w:rsidRPr="00496AD8">
        <w:rPr>
          <w:b/>
        </w:rPr>
        <w:t xml:space="preserve"> </w:t>
      </w:r>
      <w:r w:rsidRPr="00496AD8">
        <w:rPr>
          <w:b/>
        </w:rPr>
        <w:t>охранная телевизионная система.</w:t>
      </w:r>
    </w:p>
    <w:p w:rsidR="00A9298C" w:rsidRPr="00496AD8" w:rsidRDefault="00A9298C" w:rsidP="00A9298C">
      <w:pPr>
        <w:ind w:firstLine="709"/>
        <w:jc w:val="both"/>
        <w:rPr>
          <w:sz w:val="28"/>
          <w:szCs w:val="28"/>
        </w:rPr>
      </w:pPr>
      <w:r w:rsidRPr="00496AD8">
        <w:rPr>
          <w:sz w:val="28"/>
          <w:szCs w:val="28"/>
        </w:rPr>
        <w:t xml:space="preserve">7.4.2. Общая сумма средств потраченных муниципальным образованием на обеспечение безопасности объектов спорта за 2016 год </w:t>
      </w:r>
      <w:r w:rsidR="00793725" w:rsidRPr="00496AD8">
        <w:rPr>
          <w:sz w:val="28"/>
          <w:szCs w:val="28"/>
        </w:rPr>
        <w:t>-</w:t>
      </w:r>
      <w:r w:rsidR="00793725" w:rsidRPr="00496AD8">
        <w:rPr>
          <w:b/>
        </w:rPr>
        <w:t>36,228</w:t>
      </w:r>
      <w:r w:rsidRPr="00496AD8">
        <w:rPr>
          <w:b/>
        </w:rPr>
        <w:t xml:space="preserve"> тыс.</w:t>
      </w:r>
      <w:r w:rsidR="004A640E" w:rsidRPr="00496AD8">
        <w:rPr>
          <w:b/>
        </w:rPr>
        <w:t xml:space="preserve"> </w:t>
      </w:r>
      <w:r w:rsidRPr="00496AD8">
        <w:rPr>
          <w:b/>
        </w:rPr>
        <w:t>руб</w:t>
      </w:r>
      <w:r w:rsidRPr="00496AD8">
        <w:rPr>
          <w:sz w:val="28"/>
          <w:szCs w:val="28"/>
        </w:rPr>
        <w:t xml:space="preserve">.,  2017 год </w:t>
      </w:r>
      <w:r w:rsidR="00496AD8">
        <w:rPr>
          <w:sz w:val="28"/>
          <w:szCs w:val="28"/>
        </w:rPr>
        <w:t xml:space="preserve">- </w:t>
      </w:r>
      <w:r w:rsidR="00793725" w:rsidRPr="00496AD8">
        <w:rPr>
          <w:b/>
        </w:rPr>
        <w:t>33,209</w:t>
      </w:r>
      <w:r w:rsidRPr="00496AD8">
        <w:rPr>
          <w:b/>
        </w:rPr>
        <w:t>тыс</w:t>
      </w:r>
      <w:r w:rsidRPr="00496AD8">
        <w:rPr>
          <w:sz w:val="28"/>
          <w:szCs w:val="28"/>
        </w:rPr>
        <w:t>.</w:t>
      </w:r>
      <w:r w:rsidR="004A640E" w:rsidRPr="00496AD8">
        <w:rPr>
          <w:sz w:val="28"/>
          <w:szCs w:val="28"/>
        </w:rPr>
        <w:t xml:space="preserve"> </w:t>
      </w:r>
      <w:r w:rsidRPr="00496AD8">
        <w:rPr>
          <w:b/>
        </w:rPr>
        <w:t>руб</w:t>
      </w:r>
      <w:r w:rsidRPr="00496AD8">
        <w:rPr>
          <w:sz w:val="28"/>
          <w:szCs w:val="28"/>
        </w:rPr>
        <w:t>. и 2018 год</w:t>
      </w:r>
      <w:r w:rsidR="00793725" w:rsidRPr="00496AD8">
        <w:rPr>
          <w:sz w:val="28"/>
          <w:szCs w:val="28"/>
        </w:rPr>
        <w:t xml:space="preserve"> </w:t>
      </w:r>
      <w:r w:rsidR="00496AD8">
        <w:rPr>
          <w:sz w:val="28"/>
          <w:szCs w:val="28"/>
        </w:rPr>
        <w:t xml:space="preserve">- </w:t>
      </w:r>
      <w:r w:rsidR="00793725" w:rsidRPr="00496AD8">
        <w:rPr>
          <w:b/>
        </w:rPr>
        <w:t>54,075</w:t>
      </w:r>
      <w:r w:rsidRPr="00496AD8">
        <w:rPr>
          <w:b/>
        </w:rPr>
        <w:t xml:space="preserve"> тыс.</w:t>
      </w:r>
      <w:r w:rsidR="004A640E" w:rsidRPr="00496AD8">
        <w:rPr>
          <w:b/>
        </w:rPr>
        <w:t xml:space="preserve"> </w:t>
      </w:r>
      <w:r w:rsidRPr="00496AD8">
        <w:rPr>
          <w:b/>
        </w:rPr>
        <w:t>руб</w:t>
      </w:r>
      <w:r w:rsidRPr="00496AD8">
        <w:rPr>
          <w:sz w:val="28"/>
          <w:szCs w:val="28"/>
        </w:rPr>
        <w:t>.</w:t>
      </w:r>
    </w:p>
    <w:p w:rsidR="00A9298C" w:rsidRPr="00496AD8" w:rsidRDefault="00A9298C" w:rsidP="00A9298C">
      <w:pPr>
        <w:ind w:firstLine="709"/>
        <w:jc w:val="both"/>
        <w:rPr>
          <w:sz w:val="28"/>
          <w:szCs w:val="28"/>
        </w:rPr>
      </w:pPr>
      <w:r w:rsidRPr="00496AD8">
        <w:rPr>
          <w:sz w:val="28"/>
          <w:szCs w:val="28"/>
        </w:rPr>
        <w:t>7.5. Общее количество спортивных сооружений, имеющих паспорт безопасности объекта по форме утвержденной постановлением</w:t>
      </w:r>
      <w:r w:rsidRPr="00496AD8">
        <w:t xml:space="preserve"> </w:t>
      </w:r>
      <w:r w:rsidRPr="00496AD8">
        <w:rPr>
          <w:sz w:val="28"/>
          <w:szCs w:val="28"/>
        </w:rPr>
        <w:t>по постановлению Правительства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</w:t>
      </w:r>
      <w:r w:rsidR="00E70BC1" w:rsidRPr="00496AD8">
        <w:rPr>
          <w:sz w:val="28"/>
          <w:szCs w:val="28"/>
        </w:rPr>
        <w:t xml:space="preserve"> - </w:t>
      </w:r>
      <w:r w:rsidR="00793725" w:rsidRPr="00496AD8">
        <w:rPr>
          <w:b/>
        </w:rPr>
        <w:t>0</w:t>
      </w:r>
      <w:r w:rsidRPr="00496AD8">
        <w:rPr>
          <w:sz w:val="28"/>
          <w:szCs w:val="28"/>
        </w:rPr>
        <w:t>.</w:t>
      </w:r>
    </w:p>
    <w:p w:rsidR="00A9298C" w:rsidRPr="00496AD8" w:rsidRDefault="00A9298C" w:rsidP="00A9298C">
      <w:pPr>
        <w:ind w:firstLine="709"/>
        <w:jc w:val="both"/>
        <w:rPr>
          <w:sz w:val="28"/>
          <w:szCs w:val="28"/>
        </w:rPr>
      </w:pPr>
      <w:r w:rsidRPr="00496AD8">
        <w:rPr>
          <w:sz w:val="28"/>
          <w:szCs w:val="28"/>
        </w:rPr>
        <w:t>7.6.  Общее количество спортивных сооружений, имеющих паспорт безопасности объекта по форме утвержденной постановлением Правительства РФ от 07.10.2017 г. № 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 формы паспорта безопасности этих объектов (территорий)»</w:t>
      </w:r>
      <w:r w:rsidR="00793725" w:rsidRPr="00496AD8">
        <w:rPr>
          <w:sz w:val="28"/>
          <w:szCs w:val="28"/>
        </w:rPr>
        <w:t>-1</w:t>
      </w:r>
      <w:r w:rsidRPr="00496AD8">
        <w:rPr>
          <w:sz w:val="28"/>
          <w:szCs w:val="28"/>
        </w:rPr>
        <w:t>.</w:t>
      </w:r>
    </w:p>
    <w:p w:rsidR="00A9298C" w:rsidRPr="00496AD8" w:rsidRDefault="00A9298C" w:rsidP="00A9298C">
      <w:pPr>
        <w:ind w:firstLine="709"/>
        <w:jc w:val="both"/>
        <w:rPr>
          <w:sz w:val="28"/>
          <w:szCs w:val="28"/>
        </w:rPr>
      </w:pPr>
      <w:r w:rsidRPr="00496AD8">
        <w:rPr>
          <w:sz w:val="28"/>
          <w:szCs w:val="28"/>
        </w:rPr>
        <w:t xml:space="preserve">7.7. Общее количество спортивных мероприятий областного и всероссийского уровня проведенных на объектах спорта муниципального образования за 2016 год </w:t>
      </w:r>
      <w:r w:rsidR="00E70BC1" w:rsidRPr="00496AD8">
        <w:rPr>
          <w:sz w:val="28"/>
          <w:szCs w:val="28"/>
        </w:rPr>
        <w:t>-0</w:t>
      </w:r>
      <w:r w:rsidRPr="00496AD8">
        <w:rPr>
          <w:sz w:val="28"/>
          <w:szCs w:val="28"/>
        </w:rPr>
        <w:t xml:space="preserve">,  2017 год </w:t>
      </w:r>
      <w:r w:rsidR="00E70BC1" w:rsidRPr="00496AD8">
        <w:rPr>
          <w:sz w:val="28"/>
          <w:szCs w:val="28"/>
        </w:rPr>
        <w:t>-0</w:t>
      </w:r>
      <w:r w:rsidRPr="00496AD8">
        <w:rPr>
          <w:sz w:val="28"/>
          <w:szCs w:val="28"/>
        </w:rPr>
        <w:t xml:space="preserve"> и 2018 год</w:t>
      </w:r>
      <w:r w:rsidR="00E70BC1" w:rsidRPr="00496AD8">
        <w:rPr>
          <w:sz w:val="28"/>
          <w:szCs w:val="28"/>
        </w:rPr>
        <w:t xml:space="preserve"> - 0</w:t>
      </w:r>
      <w:r w:rsidRPr="00496AD8">
        <w:rPr>
          <w:sz w:val="28"/>
          <w:szCs w:val="28"/>
        </w:rPr>
        <w:t xml:space="preserve"> .</w:t>
      </w:r>
    </w:p>
    <w:p w:rsidR="00A9298C" w:rsidRPr="00496AD8" w:rsidRDefault="00A9298C" w:rsidP="00A9298C">
      <w:pPr>
        <w:ind w:firstLine="709"/>
        <w:jc w:val="both"/>
        <w:rPr>
          <w:sz w:val="28"/>
          <w:szCs w:val="28"/>
        </w:rPr>
      </w:pPr>
      <w:r w:rsidRPr="00496AD8">
        <w:rPr>
          <w:sz w:val="28"/>
          <w:szCs w:val="28"/>
        </w:rPr>
        <w:t>7.8. Общее количество спортивных сооружений внесенных во Всероссийский реестр объектов спорта в соответствии с требованиями                                            п.5 ст.37.1 ФЗ-321 «О физической культуре и спорте в Российской Федерации»</w:t>
      </w:r>
      <w:r w:rsidR="00E70BC1" w:rsidRPr="00496AD8">
        <w:rPr>
          <w:sz w:val="28"/>
          <w:szCs w:val="28"/>
        </w:rPr>
        <w:t xml:space="preserve">- </w:t>
      </w:r>
      <w:r w:rsidR="00E70BC1" w:rsidRPr="00496AD8">
        <w:rPr>
          <w:b/>
        </w:rPr>
        <w:t>0</w:t>
      </w:r>
      <w:r w:rsidRPr="00496AD8">
        <w:rPr>
          <w:sz w:val="28"/>
          <w:szCs w:val="28"/>
        </w:rPr>
        <w:t>.</w:t>
      </w:r>
    </w:p>
    <w:p w:rsidR="00A9298C" w:rsidRPr="00496AD8" w:rsidRDefault="00A9298C" w:rsidP="00A9298C">
      <w:pPr>
        <w:ind w:firstLine="709"/>
        <w:jc w:val="both"/>
        <w:rPr>
          <w:sz w:val="28"/>
          <w:szCs w:val="28"/>
        </w:rPr>
      </w:pPr>
      <w:r w:rsidRPr="00496AD8">
        <w:rPr>
          <w:sz w:val="28"/>
          <w:szCs w:val="28"/>
        </w:rPr>
        <w:t>8. Участие муниципального образования в реализации регионального проекта «Спорт – норма жизни».</w:t>
      </w:r>
    </w:p>
    <w:p w:rsidR="00A9298C" w:rsidRDefault="00A9298C" w:rsidP="00A9298C">
      <w:pPr>
        <w:ind w:firstLine="709"/>
        <w:jc w:val="both"/>
        <w:rPr>
          <w:sz w:val="28"/>
          <w:szCs w:val="28"/>
        </w:rPr>
      </w:pPr>
      <w:r w:rsidRPr="00496AD8">
        <w:rPr>
          <w:sz w:val="28"/>
          <w:szCs w:val="28"/>
        </w:rPr>
        <w:t>8.1. Перечислить основные мероприятия муниципального образования, планируемые к проведению в 2019 году в рамках реализации регионального проекта «Спорт – норма жизни».</w:t>
      </w:r>
    </w:p>
    <w:p w:rsidR="00A9298C" w:rsidRDefault="00C161D8" w:rsidP="00A9298C">
      <w:pPr>
        <w:ind w:firstLine="709"/>
        <w:jc w:val="both"/>
        <w:rPr>
          <w:b/>
          <w:color w:val="26282F"/>
        </w:rPr>
      </w:pPr>
      <w:r w:rsidRPr="00C161D8">
        <w:rPr>
          <w:b/>
        </w:rPr>
        <w:t xml:space="preserve">-заключить соглашение с министерством физической культуры, спорта и туризма Оренбургской области о </w:t>
      </w:r>
      <w:r w:rsidRPr="00C161D8">
        <w:rPr>
          <w:b/>
          <w:bCs/>
        </w:rPr>
        <w:t xml:space="preserve">достижении целевых </w:t>
      </w:r>
      <w:r w:rsidRPr="00C161D8">
        <w:rPr>
          <w:b/>
          <w:color w:val="26282F"/>
        </w:rPr>
        <w:t>показателей регионального проекта «Спорт – норма жизни»</w:t>
      </w:r>
      <w:r>
        <w:rPr>
          <w:b/>
          <w:color w:val="26282F"/>
        </w:rPr>
        <w:t>;</w:t>
      </w:r>
    </w:p>
    <w:p w:rsidR="00C161D8" w:rsidRPr="00C161D8" w:rsidRDefault="00C161D8" w:rsidP="00A9298C">
      <w:pPr>
        <w:ind w:firstLine="709"/>
        <w:jc w:val="both"/>
        <w:rPr>
          <w:b/>
        </w:rPr>
      </w:pPr>
      <w:r>
        <w:rPr>
          <w:b/>
          <w:color w:val="26282F"/>
        </w:rPr>
        <w:t xml:space="preserve">- принять участие </w:t>
      </w:r>
      <w:r w:rsidRPr="006F2A74">
        <w:rPr>
          <w:sz w:val="20"/>
          <w:szCs w:val="20"/>
        </w:rPr>
        <w:t xml:space="preserve"> </w:t>
      </w:r>
      <w:r w:rsidRPr="00C161D8">
        <w:rPr>
          <w:b/>
        </w:rPr>
        <w:t xml:space="preserve"> в конкурсе министерства ФКС и Т Оренбургской области по предоставлению субсидий из областного бюджета бюджетам муниципальных образований для оснащения  центра тестирования Всероссийского физкультурно - </w:t>
      </w:r>
      <w:r w:rsidRPr="00C161D8">
        <w:rPr>
          <w:b/>
        </w:rPr>
        <w:lastRenderedPageBreak/>
        <w:t>спортивного комплекса "Готов к труду и обороне" (ГТО),  малыми спортивными площадками</w:t>
      </w:r>
      <w:r>
        <w:rPr>
          <w:b/>
        </w:rPr>
        <w:t>.</w:t>
      </w:r>
    </w:p>
    <w:p w:rsidR="00A9298C" w:rsidRPr="00C161D8" w:rsidRDefault="00A9298C" w:rsidP="00C16DE2">
      <w:pPr>
        <w:rPr>
          <w:b/>
        </w:rPr>
      </w:pPr>
    </w:p>
    <w:p w:rsidR="00C16DE2" w:rsidRDefault="00C16DE2" w:rsidP="00C16DE2">
      <w:pPr>
        <w:rPr>
          <w:sz w:val="28"/>
          <w:szCs w:val="28"/>
        </w:rPr>
      </w:pPr>
    </w:p>
    <w:p w:rsidR="00C16DE2" w:rsidRDefault="00C16DE2" w:rsidP="00C16DE2">
      <w:pPr>
        <w:rPr>
          <w:sz w:val="28"/>
          <w:szCs w:val="28"/>
        </w:rPr>
      </w:pPr>
    </w:p>
    <w:p w:rsidR="00C16DE2" w:rsidRDefault="00C16DE2" w:rsidP="00C16DE2">
      <w:pPr>
        <w:rPr>
          <w:sz w:val="28"/>
          <w:szCs w:val="28"/>
        </w:rPr>
      </w:pPr>
    </w:p>
    <w:p w:rsidR="00C16DE2" w:rsidRDefault="00C16DE2" w:rsidP="00C16DE2">
      <w:pPr>
        <w:rPr>
          <w:sz w:val="28"/>
          <w:szCs w:val="28"/>
        </w:rPr>
      </w:pPr>
    </w:p>
    <w:sectPr w:rsidR="00C16DE2" w:rsidSect="00C16DE2">
      <w:foot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475" w:rsidRDefault="00FA4475" w:rsidP="004A640E">
      <w:r>
        <w:separator/>
      </w:r>
    </w:p>
  </w:endnote>
  <w:endnote w:type="continuationSeparator" w:id="0">
    <w:p w:rsidR="00FA4475" w:rsidRDefault="00FA4475" w:rsidP="004A6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7115244"/>
      <w:docPartObj>
        <w:docPartGallery w:val="Page Numbers (Bottom of Page)"/>
        <w:docPartUnique/>
      </w:docPartObj>
    </w:sdtPr>
    <w:sdtContent>
      <w:p w:rsidR="00406B94" w:rsidRDefault="006155FB">
        <w:pPr>
          <w:pStyle w:val="aa"/>
          <w:jc w:val="center"/>
        </w:pPr>
        <w:fldSimple w:instr="PAGE   \* MERGEFORMAT">
          <w:r w:rsidR="00496AD8">
            <w:rPr>
              <w:noProof/>
            </w:rPr>
            <w:t>11</w:t>
          </w:r>
        </w:fldSimple>
      </w:p>
    </w:sdtContent>
  </w:sdt>
  <w:p w:rsidR="00406B94" w:rsidRDefault="00406B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475" w:rsidRDefault="00FA4475" w:rsidP="004A640E">
      <w:r>
        <w:separator/>
      </w:r>
    </w:p>
  </w:footnote>
  <w:footnote w:type="continuationSeparator" w:id="0">
    <w:p w:rsidR="00FA4475" w:rsidRDefault="00FA4475" w:rsidP="004A6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793F"/>
    <w:multiLevelType w:val="hybridMultilevel"/>
    <w:tmpl w:val="F0569DE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462DE"/>
    <w:multiLevelType w:val="multilevel"/>
    <w:tmpl w:val="72D6E01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F1F182E"/>
    <w:multiLevelType w:val="multilevel"/>
    <w:tmpl w:val="455A0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25F6224"/>
    <w:multiLevelType w:val="multilevel"/>
    <w:tmpl w:val="D848E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9987503"/>
    <w:multiLevelType w:val="multilevel"/>
    <w:tmpl w:val="AEAEFE7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135"/>
    <w:rsid w:val="00000412"/>
    <w:rsid w:val="00033047"/>
    <w:rsid w:val="00051CB0"/>
    <w:rsid w:val="00054E17"/>
    <w:rsid w:val="00094F20"/>
    <w:rsid w:val="000A73F0"/>
    <w:rsid w:val="000D1776"/>
    <w:rsid w:val="001154F1"/>
    <w:rsid w:val="00116F3B"/>
    <w:rsid w:val="001172EE"/>
    <w:rsid w:val="001A152B"/>
    <w:rsid w:val="001B3B7C"/>
    <w:rsid w:val="001C2135"/>
    <w:rsid w:val="001C438F"/>
    <w:rsid w:val="001E0A9B"/>
    <w:rsid w:val="001E641B"/>
    <w:rsid w:val="00216A0F"/>
    <w:rsid w:val="002405FE"/>
    <w:rsid w:val="00255FA4"/>
    <w:rsid w:val="0026021F"/>
    <w:rsid w:val="00260EE3"/>
    <w:rsid w:val="002B2747"/>
    <w:rsid w:val="002D0282"/>
    <w:rsid w:val="00320955"/>
    <w:rsid w:val="003253B2"/>
    <w:rsid w:val="00327BA6"/>
    <w:rsid w:val="003A7585"/>
    <w:rsid w:val="003B4989"/>
    <w:rsid w:val="003D1388"/>
    <w:rsid w:val="003F1BEC"/>
    <w:rsid w:val="003F79A7"/>
    <w:rsid w:val="00406B94"/>
    <w:rsid w:val="00411381"/>
    <w:rsid w:val="004413F7"/>
    <w:rsid w:val="004479C8"/>
    <w:rsid w:val="0047275C"/>
    <w:rsid w:val="00496AD8"/>
    <w:rsid w:val="004A640E"/>
    <w:rsid w:val="004D5101"/>
    <w:rsid w:val="00520F2A"/>
    <w:rsid w:val="00544A87"/>
    <w:rsid w:val="00557C91"/>
    <w:rsid w:val="0057505D"/>
    <w:rsid w:val="00576C89"/>
    <w:rsid w:val="005829E9"/>
    <w:rsid w:val="005A3094"/>
    <w:rsid w:val="005A53F9"/>
    <w:rsid w:val="005A63E7"/>
    <w:rsid w:val="005B254F"/>
    <w:rsid w:val="005E09F2"/>
    <w:rsid w:val="006155FB"/>
    <w:rsid w:val="0062365A"/>
    <w:rsid w:val="006E3378"/>
    <w:rsid w:val="007479E4"/>
    <w:rsid w:val="007545D3"/>
    <w:rsid w:val="00793725"/>
    <w:rsid w:val="007B0DEE"/>
    <w:rsid w:val="007C36F6"/>
    <w:rsid w:val="00802C84"/>
    <w:rsid w:val="008062DC"/>
    <w:rsid w:val="00823436"/>
    <w:rsid w:val="00824194"/>
    <w:rsid w:val="008516CF"/>
    <w:rsid w:val="00894BF2"/>
    <w:rsid w:val="008C6C7E"/>
    <w:rsid w:val="008D09E0"/>
    <w:rsid w:val="00901FF1"/>
    <w:rsid w:val="00913B72"/>
    <w:rsid w:val="009340B0"/>
    <w:rsid w:val="00984FC5"/>
    <w:rsid w:val="009A1874"/>
    <w:rsid w:val="009D6F05"/>
    <w:rsid w:val="009E0DEF"/>
    <w:rsid w:val="009E1A2B"/>
    <w:rsid w:val="00A00086"/>
    <w:rsid w:val="00A200CC"/>
    <w:rsid w:val="00A30FAC"/>
    <w:rsid w:val="00A71834"/>
    <w:rsid w:val="00A9298C"/>
    <w:rsid w:val="00AD1BED"/>
    <w:rsid w:val="00B63284"/>
    <w:rsid w:val="00BB5C8A"/>
    <w:rsid w:val="00BC28F6"/>
    <w:rsid w:val="00BD0423"/>
    <w:rsid w:val="00C00F0D"/>
    <w:rsid w:val="00C05B45"/>
    <w:rsid w:val="00C161D8"/>
    <w:rsid w:val="00C16DE2"/>
    <w:rsid w:val="00C3564C"/>
    <w:rsid w:val="00CA286F"/>
    <w:rsid w:val="00D016AF"/>
    <w:rsid w:val="00D17635"/>
    <w:rsid w:val="00D2343F"/>
    <w:rsid w:val="00D75989"/>
    <w:rsid w:val="00D96159"/>
    <w:rsid w:val="00DA1FF1"/>
    <w:rsid w:val="00DB1742"/>
    <w:rsid w:val="00DF7E35"/>
    <w:rsid w:val="00E03642"/>
    <w:rsid w:val="00E25CC6"/>
    <w:rsid w:val="00E52ABF"/>
    <w:rsid w:val="00E70BC1"/>
    <w:rsid w:val="00EC2CAB"/>
    <w:rsid w:val="00EC77CD"/>
    <w:rsid w:val="00EE6DB3"/>
    <w:rsid w:val="00F0091E"/>
    <w:rsid w:val="00F40F20"/>
    <w:rsid w:val="00F501F7"/>
    <w:rsid w:val="00F54ADA"/>
    <w:rsid w:val="00F727E2"/>
    <w:rsid w:val="00FA1441"/>
    <w:rsid w:val="00FA4475"/>
    <w:rsid w:val="00FB6CCA"/>
    <w:rsid w:val="00FE299E"/>
    <w:rsid w:val="00FE6876"/>
    <w:rsid w:val="00FF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9298C"/>
    <w:pPr>
      <w:keepNext/>
      <w:overflowPunct w:val="0"/>
      <w:autoSpaceDE w:val="0"/>
      <w:autoSpaceDN w:val="0"/>
      <w:adjustRightInd w:val="0"/>
      <w:ind w:left="215"/>
      <w:textAlignment w:val="baseline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1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929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unhideWhenUsed/>
    <w:rsid w:val="00A929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929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A92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A929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A929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A929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A64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6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A64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64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9298C"/>
    <w:pPr>
      <w:keepNext/>
      <w:overflowPunct w:val="0"/>
      <w:autoSpaceDE w:val="0"/>
      <w:autoSpaceDN w:val="0"/>
      <w:adjustRightInd w:val="0"/>
      <w:ind w:left="215"/>
      <w:textAlignment w:val="baseline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1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929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unhideWhenUsed/>
    <w:rsid w:val="00A929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929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A92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A929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A929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A929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A64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6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A64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64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vvbr@mail.orb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2AB40-29A3-48A1-9EDD-A5BDD0AD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4684</Words>
  <Characters>26705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Тамара Владимировна</dc:creator>
  <cp:lastModifiedBy>Максимов</cp:lastModifiedBy>
  <cp:revision>12</cp:revision>
  <cp:lastPrinted>2019-06-05T11:59:00Z</cp:lastPrinted>
  <dcterms:created xsi:type="dcterms:W3CDTF">2019-04-10T07:15:00Z</dcterms:created>
  <dcterms:modified xsi:type="dcterms:W3CDTF">2019-06-05T12:22:00Z</dcterms:modified>
</cp:coreProperties>
</file>