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54" w:rsidRDefault="001B2354" w:rsidP="00EE1704">
      <w:pPr>
        <w:pStyle w:val="af0"/>
        <w:spacing w:line="100" w:lineRule="atLeast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ge">
              <wp:posOffset>581025</wp:posOffset>
            </wp:positionV>
            <wp:extent cx="581025" cy="571500"/>
            <wp:effectExtent l="19050" t="0" r="9525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9B0D94" w:rsidRPr="00F5554F" w:rsidRDefault="00EE1704" w:rsidP="009576E4">
      <w:pPr>
        <w:pStyle w:val="af0"/>
        <w:spacing w:line="100" w:lineRule="atLeast"/>
        <w:rPr>
          <w:b w:val="0"/>
          <w:sz w:val="28"/>
          <w:szCs w:val="28"/>
        </w:rPr>
      </w:pPr>
      <w:r w:rsidRPr="00F5554F">
        <w:rPr>
          <w:sz w:val="28"/>
          <w:szCs w:val="28"/>
        </w:rPr>
        <w:t>СЧЕТНАЯ ПА</w:t>
      </w:r>
      <w:r w:rsidR="009B0D94" w:rsidRPr="00F5554F">
        <w:rPr>
          <w:sz w:val="28"/>
          <w:szCs w:val="28"/>
        </w:rPr>
        <w:t xml:space="preserve">ЛАТА </w:t>
      </w:r>
      <w:r w:rsidR="009576E4" w:rsidRPr="00F5554F">
        <w:rPr>
          <w:sz w:val="28"/>
          <w:szCs w:val="28"/>
        </w:rPr>
        <w:t>ГРАЧЕВСКОГО РАЙОНА</w:t>
      </w:r>
    </w:p>
    <w:p w:rsidR="009B0D94" w:rsidRPr="001B2354" w:rsidRDefault="00F5554F" w:rsidP="009B0D94">
      <w:pPr>
        <w:spacing w:line="100" w:lineRule="atLeast"/>
        <w:ind w:firstLine="652"/>
        <w:jc w:val="center"/>
        <w:rPr>
          <w:sz w:val="20"/>
        </w:rPr>
      </w:pPr>
      <w:r>
        <w:rPr>
          <w:sz w:val="20"/>
        </w:rPr>
        <w:t>461800</w:t>
      </w:r>
      <w:r w:rsidR="009B0D94" w:rsidRPr="001B2354">
        <w:rPr>
          <w:sz w:val="20"/>
        </w:rPr>
        <w:t xml:space="preserve"> </w:t>
      </w:r>
      <w:r>
        <w:rPr>
          <w:sz w:val="20"/>
        </w:rPr>
        <w:t xml:space="preserve"> Оренбургская область</w:t>
      </w:r>
      <w:r w:rsidR="009B0D94" w:rsidRPr="001B2354">
        <w:rPr>
          <w:sz w:val="20"/>
        </w:rPr>
        <w:t xml:space="preserve">, </w:t>
      </w:r>
      <w:r w:rsidR="001B2354" w:rsidRPr="001B2354">
        <w:rPr>
          <w:sz w:val="20"/>
        </w:rPr>
        <w:t>Грачевский</w:t>
      </w:r>
      <w:r>
        <w:rPr>
          <w:sz w:val="20"/>
        </w:rPr>
        <w:t xml:space="preserve"> район</w:t>
      </w:r>
      <w:r w:rsidR="009B0D94" w:rsidRPr="001B2354">
        <w:rPr>
          <w:sz w:val="20"/>
        </w:rPr>
        <w:t>, с</w:t>
      </w:r>
      <w:proofErr w:type="gramStart"/>
      <w:r w:rsidR="009B0D94" w:rsidRPr="001B2354">
        <w:rPr>
          <w:sz w:val="20"/>
        </w:rPr>
        <w:t>.</w:t>
      </w:r>
      <w:r w:rsidR="001B2354" w:rsidRPr="001B2354">
        <w:rPr>
          <w:sz w:val="20"/>
        </w:rPr>
        <w:t>Г</w:t>
      </w:r>
      <w:proofErr w:type="gramEnd"/>
      <w:r w:rsidR="001B2354" w:rsidRPr="001B2354">
        <w:rPr>
          <w:sz w:val="20"/>
        </w:rPr>
        <w:t>рачевка</w:t>
      </w:r>
      <w:r w:rsidR="009B0D94" w:rsidRPr="001B2354">
        <w:rPr>
          <w:sz w:val="20"/>
        </w:rPr>
        <w:t>, ул.М</w:t>
      </w:r>
      <w:r w:rsidR="001B2354" w:rsidRPr="001B2354">
        <w:rPr>
          <w:sz w:val="20"/>
        </w:rPr>
        <w:t>айская</w:t>
      </w:r>
      <w:r w:rsidR="009B0D94" w:rsidRPr="001B2354">
        <w:rPr>
          <w:sz w:val="20"/>
        </w:rPr>
        <w:t xml:space="preserve"> </w:t>
      </w:r>
      <w:r w:rsidR="001B2354" w:rsidRPr="001B2354">
        <w:rPr>
          <w:sz w:val="20"/>
        </w:rPr>
        <w:t>22</w:t>
      </w:r>
      <w:r w:rsidR="009B0D94" w:rsidRPr="001B2354">
        <w:rPr>
          <w:sz w:val="20"/>
        </w:rPr>
        <w:t xml:space="preserve">, </w:t>
      </w:r>
    </w:p>
    <w:p w:rsidR="009B0D94" w:rsidRDefault="009B0D94" w:rsidP="001B2354">
      <w:pPr>
        <w:spacing w:line="100" w:lineRule="atLeast"/>
        <w:jc w:val="center"/>
        <w:rPr>
          <w:sz w:val="20"/>
        </w:rPr>
      </w:pPr>
      <w:r w:rsidRPr="001B2354">
        <w:rPr>
          <w:sz w:val="20"/>
        </w:rPr>
        <w:t xml:space="preserve"> Тел. (3534</w:t>
      </w:r>
      <w:r w:rsidR="001B2354" w:rsidRPr="001B2354">
        <w:rPr>
          <w:sz w:val="20"/>
        </w:rPr>
        <w:t>4</w:t>
      </w:r>
      <w:r w:rsidRPr="001B2354">
        <w:rPr>
          <w:sz w:val="20"/>
        </w:rPr>
        <w:t xml:space="preserve">) </w:t>
      </w:r>
      <w:r w:rsidR="001B2354" w:rsidRPr="001B2354">
        <w:rPr>
          <w:sz w:val="20"/>
        </w:rPr>
        <w:t>2</w:t>
      </w:r>
      <w:r w:rsidRPr="001B2354">
        <w:rPr>
          <w:sz w:val="20"/>
        </w:rPr>
        <w:t>-</w:t>
      </w:r>
      <w:r w:rsidR="001B2354" w:rsidRPr="001B2354">
        <w:rPr>
          <w:sz w:val="20"/>
        </w:rPr>
        <w:t>46</w:t>
      </w:r>
      <w:r w:rsidRPr="001B2354">
        <w:rPr>
          <w:sz w:val="20"/>
        </w:rPr>
        <w:t>-</w:t>
      </w:r>
      <w:r w:rsidR="001B2354" w:rsidRPr="001B2354">
        <w:rPr>
          <w:sz w:val="20"/>
        </w:rPr>
        <w:t>04</w:t>
      </w:r>
      <w:r w:rsidRPr="001B2354">
        <w:rPr>
          <w:sz w:val="20"/>
        </w:rPr>
        <w:t xml:space="preserve"> </w:t>
      </w:r>
    </w:p>
    <w:p w:rsidR="001B2354" w:rsidRPr="001B2354" w:rsidRDefault="001373F0" w:rsidP="001B2354">
      <w:pPr>
        <w:spacing w:line="100" w:lineRule="atLeast"/>
        <w:jc w:val="center"/>
        <w:rPr>
          <w:sz w:val="20"/>
        </w:rPr>
      </w:pPr>
      <w:r w:rsidRPr="001373F0"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9B0D94" w:rsidRPr="003B0D59" w:rsidRDefault="009B0D94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color w:val="FF0000"/>
          <w:sz w:val="24"/>
          <w:szCs w:val="24"/>
        </w:rPr>
      </w:pPr>
    </w:p>
    <w:p w:rsidR="009B0D94" w:rsidRPr="0023672E" w:rsidRDefault="00AE2FAE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21</w:t>
      </w:r>
      <w:r w:rsidR="003E1FA1">
        <w:rPr>
          <w:b w:val="0"/>
          <w:bCs w:val="0"/>
          <w:szCs w:val="28"/>
        </w:rPr>
        <w:t>.10.</w:t>
      </w:r>
      <w:r w:rsidR="009B0D94" w:rsidRPr="0023672E">
        <w:rPr>
          <w:b w:val="0"/>
          <w:bCs w:val="0"/>
          <w:szCs w:val="28"/>
        </w:rPr>
        <w:t>20</w:t>
      </w:r>
      <w:r w:rsidR="00216D8F" w:rsidRPr="0023672E">
        <w:rPr>
          <w:b w:val="0"/>
          <w:bCs w:val="0"/>
          <w:szCs w:val="28"/>
        </w:rPr>
        <w:t>2</w:t>
      </w:r>
      <w:r w:rsidR="00ED7E3D">
        <w:rPr>
          <w:b w:val="0"/>
          <w:bCs w:val="0"/>
          <w:szCs w:val="28"/>
        </w:rPr>
        <w:t>4</w:t>
      </w:r>
      <w:r w:rsidR="009B0D94" w:rsidRPr="0023672E">
        <w:rPr>
          <w:b w:val="0"/>
          <w:bCs w:val="0"/>
          <w:szCs w:val="28"/>
        </w:rPr>
        <w:t xml:space="preserve">                                                                             </w:t>
      </w:r>
      <w:r w:rsidR="00B73D2F" w:rsidRPr="0023672E">
        <w:rPr>
          <w:b w:val="0"/>
          <w:bCs w:val="0"/>
          <w:szCs w:val="28"/>
        </w:rPr>
        <w:t xml:space="preserve">                 </w:t>
      </w:r>
      <w:r w:rsidR="007E08E4" w:rsidRPr="0023672E">
        <w:rPr>
          <w:b w:val="0"/>
          <w:bCs w:val="0"/>
          <w:szCs w:val="28"/>
        </w:rPr>
        <w:t xml:space="preserve"> </w:t>
      </w:r>
      <w:r w:rsidR="00807667">
        <w:rPr>
          <w:b w:val="0"/>
          <w:bCs w:val="0"/>
          <w:szCs w:val="28"/>
        </w:rPr>
        <w:t xml:space="preserve">     </w:t>
      </w:r>
      <w:r w:rsidR="00427D0C">
        <w:rPr>
          <w:b w:val="0"/>
          <w:bCs w:val="0"/>
          <w:szCs w:val="28"/>
        </w:rPr>
        <w:t xml:space="preserve">       </w:t>
      </w:r>
      <w:r w:rsidR="00807667">
        <w:rPr>
          <w:b w:val="0"/>
          <w:bCs w:val="0"/>
          <w:szCs w:val="28"/>
        </w:rPr>
        <w:t xml:space="preserve">  </w:t>
      </w:r>
      <w:r w:rsidR="004D4549">
        <w:rPr>
          <w:b w:val="0"/>
          <w:bCs w:val="0"/>
          <w:szCs w:val="28"/>
        </w:rPr>
        <w:t>№</w:t>
      </w:r>
      <w:r w:rsidR="003E1FA1">
        <w:rPr>
          <w:b w:val="0"/>
          <w:bCs w:val="0"/>
          <w:szCs w:val="28"/>
        </w:rPr>
        <w:t>3</w:t>
      </w:r>
      <w:r w:rsidR="001B2354" w:rsidRPr="0023672E">
        <w:rPr>
          <w:b w:val="0"/>
          <w:bCs w:val="0"/>
          <w:szCs w:val="28"/>
        </w:rPr>
        <w:t xml:space="preserve"> </w:t>
      </w:r>
    </w:p>
    <w:p w:rsidR="009B0D94" w:rsidRPr="00231D91" w:rsidRDefault="009B0D94" w:rsidP="009B0D94">
      <w:pPr>
        <w:pStyle w:val="af"/>
        <w:widowControl w:val="0"/>
        <w:spacing w:line="100" w:lineRule="atLeast"/>
        <w:ind w:firstLine="652"/>
        <w:rPr>
          <w:rFonts w:ascii="Tahoma" w:hAnsi="Tahoma" w:cs="Tahoma"/>
          <w:sz w:val="24"/>
          <w:szCs w:val="24"/>
        </w:rPr>
      </w:pP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АНАЛИТИЧЕСКАЯ ЗАПИСКА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по исполнению бюджета муниципального образования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</w:t>
      </w:r>
      <w:r w:rsidR="00D16365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за </w:t>
      </w:r>
      <w:r w:rsidR="003E1FA1">
        <w:rPr>
          <w:szCs w:val="28"/>
        </w:rPr>
        <w:t>январь-сентябрь</w:t>
      </w:r>
      <w:r w:rsidR="00216D8F" w:rsidRPr="0023672E">
        <w:rPr>
          <w:szCs w:val="28"/>
        </w:rPr>
        <w:t xml:space="preserve"> 202</w:t>
      </w:r>
      <w:r w:rsidR="00ED7E3D">
        <w:rPr>
          <w:szCs w:val="28"/>
        </w:rPr>
        <w:t>4</w:t>
      </w:r>
      <w:r w:rsidRPr="0023672E">
        <w:rPr>
          <w:szCs w:val="28"/>
        </w:rPr>
        <w:t xml:space="preserve"> года</w:t>
      </w:r>
    </w:p>
    <w:p w:rsidR="009B0D94" w:rsidRPr="0023672E" w:rsidRDefault="009B0D94" w:rsidP="009B0D94">
      <w:pPr>
        <w:pStyle w:val="af0"/>
        <w:widowControl w:val="0"/>
        <w:spacing w:line="100" w:lineRule="atLeast"/>
        <w:ind w:firstLine="652"/>
        <w:rPr>
          <w:sz w:val="28"/>
          <w:szCs w:val="28"/>
        </w:rPr>
      </w:pPr>
    </w:p>
    <w:p w:rsidR="00DB7B81" w:rsidRPr="0023672E" w:rsidRDefault="000E0FAB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proofErr w:type="gramStart"/>
      <w:r w:rsidRPr="0023672E">
        <w:rPr>
          <w:b w:val="0"/>
          <w:sz w:val="28"/>
          <w:szCs w:val="28"/>
        </w:rPr>
        <w:t>Аналитическая записка</w:t>
      </w:r>
      <w:r w:rsidR="009B0D94" w:rsidRPr="0023672E">
        <w:rPr>
          <w:b w:val="0"/>
          <w:sz w:val="28"/>
          <w:szCs w:val="28"/>
        </w:rPr>
        <w:t xml:space="preserve"> </w:t>
      </w:r>
      <w:r w:rsidRPr="0023672E">
        <w:rPr>
          <w:b w:val="0"/>
          <w:sz w:val="28"/>
          <w:szCs w:val="28"/>
        </w:rPr>
        <w:t>об</w:t>
      </w:r>
      <w:r w:rsidR="009B0D94" w:rsidRPr="0023672E">
        <w:rPr>
          <w:b w:val="0"/>
          <w:sz w:val="28"/>
          <w:szCs w:val="28"/>
        </w:rPr>
        <w:t xml:space="preserve"> исполнени</w:t>
      </w:r>
      <w:r w:rsidRPr="0023672E">
        <w:rPr>
          <w:b w:val="0"/>
          <w:sz w:val="28"/>
          <w:szCs w:val="28"/>
        </w:rPr>
        <w:t>и</w:t>
      </w:r>
      <w:r w:rsidR="009B0D94" w:rsidRPr="0023672E">
        <w:rPr>
          <w:b w:val="0"/>
          <w:sz w:val="28"/>
          <w:szCs w:val="28"/>
        </w:rPr>
        <w:t xml:space="preserve"> районного бюджета за </w:t>
      </w:r>
      <w:r w:rsidR="003E1FA1">
        <w:rPr>
          <w:b w:val="0"/>
          <w:sz w:val="28"/>
          <w:szCs w:val="28"/>
        </w:rPr>
        <w:t>9 месяцев</w:t>
      </w:r>
      <w:r w:rsidR="00FD0BAE" w:rsidRPr="0023672E">
        <w:rPr>
          <w:b w:val="0"/>
          <w:sz w:val="28"/>
          <w:szCs w:val="28"/>
        </w:rPr>
        <w:t xml:space="preserve"> </w:t>
      </w:r>
      <w:r w:rsidR="009B0D94" w:rsidRPr="0023672E">
        <w:rPr>
          <w:b w:val="0"/>
          <w:sz w:val="28"/>
          <w:szCs w:val="28"/>
        </w:rPr>
        <w:t>20</w:t>
      </w:r>
      <w:r w:rsidR="009576E4">
        <w:rPr>
          <w:b w:val="0"/>
          <w:sz w:val="28"/>
          <w:szCs w:val="28"/>
        </w:rPr>
        <w:t>2</w:t>
      </w:r>
      <w:r w:rsidR="00ED7E3D">
        <w:rPr>
          <w:b w:val="0"/>
          <w:sz w:val="28"/>
          <w:szCs w:val="28"/>
        </w:rPr>
        <w:t>4</w:t>
      </w:r>
      <w:r w:rsidR="009B0D94" w:rsidRPr="0023672E">
        <w:rPr>
          <w:b w:val="0"/>
          <w:sz w:val="28"/>
          <w:szCs w:val="28"/>
        </w:rPr>
        <w:t xml:space="preserve"> года подготовлен</w:t>
      </w:r>
      <w:r w:rsidR="001E4674" w:rsidRPr="0023672E">
        <w:rPr>
          <w:b w:val="0"/>
          <w:sz w:val="28"/>
          <w:szCs w:val="28"/>
        </w:rPr>
        <w:t>а</w:t>
      </w:r>
      <w:r w:rsidR="009B0D94" w:rsidRPr="0023672E">
        <w:rPr>
          <w:b w:val="0"/>
          <w:sz w:val="28"/>
          <w:szCs w:val="28"/>
        </w:rPr>
        <w:t xml:space="preserve"> в соответствии со ст</w:t>
      </w:r>
      <w:r w:rsidR="00DB7B81" w:rsidRPr="0023672E">
        <w:rPr>
          <w:b w:val="0"/>
          <w:sz w:val="28"/>
          <w:szCs w:val="28"/>
        </w:rPr>
        <w:t>.</w:t>
      </w:r>
      <w:r w:rsidR="009B0D94" w:rsidRPr="0023672E">
        <w:rPr>
          <w:b w:val="0"/>
          <w:sz w:val="28"/>
          <w:szCs w:val="28"/>
        </w:rPr>
        <w:t xml:space="preserve"> 8 </w:t>
      </w:r>
      <w:r w:rsidRPr="0023672E">
        <w:rPr>
          <w:b w:val="0"/>
          <w:sz w:val="28"/>
          <w:szCs w:val="28"/>
        </w:rPr>
        <w:t xml:space="preserve">Положения о  Счетной палате </w:t>
      </w:r>
      <w:r w:rsidR="009576E4">
        <w:rPr>
          <w:b w:val="0"/>
          <w:sz w:val="28"/>
          <w:szCs w:val="28"/>
        </w:rPr>
        <w:t>Грачевского района</w:t>
      </w:r>
      <w:r w:rsidRPr="0023672E">
        <w:rPr>
          <w:b w:val="0"/>
          <w:sz w:val="28"/>
          <w:szCs w:val="28"/>
        </w:rPr>
        <w:t xml:space="preserve"> от </w:t>
      </w:r>
      <w:r w:rsidR="009576E4">
        <w:rPr>
          <w:b w:val="0"/>
          <w:sz w:val="28"/>
          <w:szCs w:val="28"/>
        </w:rPr>
        <w:t>19.11.2021</w:t>
      </w:r>
      <w:r w:rsidRPr="0023672E">
        <w:rPr>
          <w:b w:val="0"/>
          <w:sz w:val="28"/>
          <w:szCs w:val="28"/>
        </w:rPr>
        <w:t xml:space="preserve"> г. №</w:t>
      </w:r>
      <w:r w:rsidR="009576E4">
        <w:rPr>
          <w:b w:val="0"/>
          <w:sz w:val="28"/>
          <w:szCs w:val="28"/>
        </w:rPr>
        <w:t>78</w:t>
      </w:r>
      <w:r w:rsidRPr="0023672E">
        <w:rPr>
          <w:b w:val="0"/>
          <w:sz w:val="28"/>
          <w:szCs w:val="28"/>
        </w:rPr>
        <w:t>-рс,  п.4 ст.55  Положения  о бюджетном процессе  в муниципальном</w:t>
      </w:r>
      <w:r w:rsidR="00580065">
        <w:rPr>
          <w:b w:val="0"/>
          <w:sz w:val="28"/>
          <w:szCs w:val="28"/>
        </w:rPr>
        <w:t xml:space="preserve"> образовании Грачевский  район</w:t>
      </w:r>
      <w:r w:rsidR="00DB7B81" w:rsidRPr="0023672E">
        <w:rPr>
          <w:b w:val="0"/>
          <w:sz w:val="28"/>
          <w:szCs w:val="28"/>
        </w:rPr>
        <w:t xml:space="preserve">  от  25.12.2013г №267-рс, п. </w:t>
      </w:r>
      <w:r w:rsidR="009576E4">
        <w:rPr>
          <w:b w:val="0"/>
          <w:sz w:val="28"/>
          <w:szCs w:val="28"/>
        </w:rPr>
        <w:t>2.4</w:t>
      </w:r>
      <w:r w:rsidR="00DB7B81" w:rsidRPr="0023672E">
        <w:rPr>
          <w:b w:val="0"/>
          <w:sz w:val="28"/>
          <w:szCs w:val="28"/>
        </w:rPr>
        <w:t xml:space="preserve"> плана работы Счетной палаты Грачевского района на 202</w:t>
      </w:r>
      <w:r w:rsidR="00ED7E3D">
        <w:rPr>
          <w:b w:val="0"/>
          <w:sz w:val="28"/>
          <w:szCs w:val="28"/>
        </w:rPr>
        <w:t>4</w:t>
      </w:r>
      <w:r w:rsidR="009576E4">
        <w:rPr>
          <w:b w:val="0"/>
          <w:sz w:val="28"/>
          <w:szCs w:val="28"/>
        </w:rPr>
        <w:t xml:space="preserve"> </w:t>
      </w:r>
      <w:r w:rsidR="00DB7B81" w:rsidRPr="0023672E">
        <w:rPr>
          <w:b w:val="0"/>
          <w:sz w:val="28"/>
          <w:szCs w:val="28"/>
        </w:rPr>
        <w:t>год.</w:t>
      </w:r>
      <w:proofErr w:type="gramEnd"/>
    </w:p>
    <w:p w:rsidR="00DB7B81" w:rsidRPr="0023672E" w:rsidRDefault="00DB7B81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r w:rsidRPr="0023672E">
        <w:rPr>
          <w:b w:val="0"/>
          <w:sz w:val="28"/>
          <w:szCs w:val="28"/>
        </w:rPr>
        <w:t>Цель экспертно-аналитического мероприятия</w:t>
      </w:r>
      <w:r w:rsidR="00580065">
        <w:rPr>
          <w:b w:val="0"/>
          <w:sz w:val="28"/>
          <w:szCs w:val="28"/>
        </w:rPr>
        <w:t xml:space="preserve"> - о</w:t>
      </w:r>
      <w:r w:rsidRPr="0023672E">
        <w:rPr>
          <w:b w:val="0"/>
          <w:sz w:val="28"/>
          <w:szCs w:val="28"/>
        </w:rPr>
        <w:t xml:space="preserve">ценить объемы, динамику и структуру доходов и расходов районного бюджета, межбюджетных трансфертов, дефицита районного  бюджета. </w:t>
      </w:r>
    </w:p>
    <w:p w:rsidR="009B0D94" w:rsidRPr="0023672E" w:rsidRDefault="000E0FAB" w:rsidP="0023672E">
      <w:pPr>
        <w:pStyle w:val="2"/>
        <w:shd w:val="clear" w:color="auto" w:fill="FFFFFF"/>
        <w:spacing w:before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Анализ исполнения местного бюджета проведен на основе квартальной бюджетной</w:t>
      </w:r>
      <w:r w:rsidR="001952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отчетности, представленной финансовым отделом администрации Грачевского района 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по состоянию на 01.</w:t>
      </w:r>
      <w:r w:rsidR="003E1FA1"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ED7E3D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6156C" w:rsidRDefault="009B0D94" w:rsidP="0056156C">
      <w:pPr>
        <w:widowControl w:val="0"/>
        <w:spacing w:line="100" w:lineRule="atLeast"/>
        <w:ind w:right="-142" w:firstLine="652"/>
        <w:jc w:val="both"/>
        <w:rPr>
          <w:szCs w:val="28"/>
        </w:rPr>
      </w:pPr>
      <w:proofErr w:type="gramStart"/>
      <w:r w:rsidRPr="0023672E">
        <w:rPr>
          <w:szCs w:val="28"/>
        </w:rPr>
        <w:t xml:space="preserve">Решением Совета депутатов муниципального образования </w:t>
      </w:r>
      <w:r w:rsidR="005625A1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от </w:t>
      </w:r>
      <w:r w:rsidR="009576E4">
        <w:rPr>
          <w:szCs w:val="28"/>
        </w:rPr>
        <w:t>2</w:t>
      </w:r>
      <w:r w:rsidR="00ED7E3D">
        <w:rPr>
          <w:szCs w:val="28"/>
        </w:rPr>
        <w:t>1</w:t>
      </w:r>
      <w:r w:rsidR="009576E4">
        <w:rPr>
          <w:szCs w:val="28"/>
        </w:rPr>
        <w:t>.12.202</w:t>
      </w:r>
      <w:r w:rsidR="00ED7E3D">
        <w:rPr>
          <w:szCs w:val="28"/>
        </w:rPr>
        <w:t>3</w:t>
      </w:r>
      <w:r w:rsidR="0023672E">
        <w:rPr>
          <w:szCs w:val="28"/>
        </w:rPr>
        <w:t xml:space="preserve"> </w:t>
      </w:r>
      <w:r w:rsidR="009C3F93" w:rsidRPr="0023672E">
        <w:rPr>
          <w:szCs w:val="28"/>
        </w:rPr>
        <w:t>г. №</w:t>
      </w:r>
      <w:r w:rsidR="00ED7E3D">
        <w:rPr>
          <w:szCs w:val="28"/>
        </w:rPr>
        <w:t>21</w:t>
      </w:r>
      <w:r w:rsidR="009576E4">
        <w:rPr>
          <w:szCs w:val="28"/>
        </w:rPr>
        <w:t>7</w:t>
      </w:r>
      <w:r w:rsidR="00B81A3F" w:rsidRPr="0023672E">
        <w:rPr>
          <w:szCs w:val="28"/>
        </w:rPr>
        <w:t>-рс</w:t>
      </w:r>
      <w:r w:rsidRPr="0023672E">
        <w:rPr>
          <w:szCs w:val="28"/>
        </w:rPr>
        <w:t xml:space="preserve"> «О бюджете муниципального образования </w:t>
      </w:r>
      <w:r w:rsidR="00AD114E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</w:t>
      </w:r>
      <w:r w:rsidR="009576E4">
        <w:rPr>
          <w:szCs w:val="28"/>
        </w:rPr>
        <w:t xml:space="preserve">Оренбургской области </w:t>
      </w:r>
      <w:r w:rsidRPr="0023672E">
        <w:rPr>
          <w:szCs w:val="28"/>
        </w:rPr>
        <w:t>на 20</w:t>
      </w:r>
      <w:r w:rsidR="009576E4">
        <w:rPr>
          <w:szCs w:val="28"/>
        </w:rPr>
        <w:t>2</w:t>
      </w:r>
      <w:r w:rsidR="00ED7E3D">
        <w:rPr>
          <w:szCs w:val="28"/>
        </w:rPr>
        <w:t>4</w:t>
      </w:r>
      <w:r w:rsidRPr="0023672E">
        <w:rPr>
          <w:szCs w:val="28"/>
        </w:rPr>
        <w:t xml:space="preserve"> год</w:t>
      </w:r>
      <w:r w:rsidR="009C3F93" w:rsidRPr="0023672E">
        <w:rPr>
          <w:szCs w:val="28"/>
        </w:rPr>
        <w:t xml:space="preserve"> и на плановый период 20</w:t>
      </w:r>
      <w:r w:rsidR="00A80B21" w:rsidRPr="0023672E">
        <w:rPr>
          <w:szCs w:val="28"/>
        </w:rPr>
        <w:t>2</w:t>
      </w:r>
      <w:r w:rsidR="00ED7E3D">
        <w:rPr>
          <w:szCs w:val="28"/>
        </w:rPr>
        <w:t>5</w:t>
      </w:r>
      <w:r w:rsidR="009C3F93" w:rsidRPr="0023672E">
        <w:rPr>
          <w:szCs w:val="28"/>
        </w:rPr>
        <w:t xml:space="preserve"> и 20</w:t>
      </w:r>
      <w:r w:rsidR="00A80B21" w:rsidRPr="0023672E">
        <w:rPr>
          <w:szCs w:val="28"/>
        </w:rPr>
        <w:t>2</w:t>
      </w:r>
      <w:r w:rsidR="00ED7E3D">
        <w:rPr>
          <w:szCs w:val="28"/>
        </w:rPr>
        <w:t>6</w:t>
      </w:r>
      <w:r w:rsidR="009C3F93" w:rsidRPr="0023672E">
        <w:rPr>
          <w:szCs w:val="28"/>
        </w:rPr>
        <w:t xml:space="preserve"> годов</w:t>
      </w:r>
      <w:r w:rsidRPr="0023672E">
        <w:rPr>
          <w:szCs w:val="28"/>
        </w:rPr>
        <w:t>»</w:t>
      </w:r>
      <w:r w:rsidR="00C669F5">
        <w:rPr>
          <w:szCs w:val="28"/>
        </w:rPr>
        <w:t>,</w:t>
      </w:r>
      <w:r w:rsidRPr="0023672E">
        <w:rPr>
          <w:szCs w:val="28"/>
        </w:rPr>
        <w:t xml:space="preserve"> </w:t>
      </w:r>
      <w:r w:rsidR="00EA0545" w:rsidRPr="0023672E">
        <w:rPr>
          <w:szCs w:val="28"/>
        </w:rPr>
        <w:t xml:space="preserve">с учетом внесенных изменений </w:t>
      </w:r>
      <w:r w:rsidR="00C669F5">
        <w:rPr>
          <w:szCs w:val="28"/>
        </w:rPr>
        <w:t>(</w:t>
      </w:r>
      <w:r w:rsidR="002868A7" w:rsidRPr="0023672E">
        <w:rPr>
          <w:szCs w:val="28"/>
        </w:rPr>
        <w:t>РСД</w:t>
      </w:r>
      <w:r w:rsidR="00C669F5">
        <w:rPr>
          <w:szCs w:val="28"/>
        </w:rPr>
        <w:t xml:space="preserve"> </w:t>
      </w:r>
      <w:r w:rsidR="0056156C">
        <w:rPr>
          <w:szCs w:val="28"/>
        </w:rPr>
        <w:t xml:space="preserve">от </w:t>
      </w:r>
      <w:r w:rsidR="00ED7E3D">
        <w:rPr>
          <w:szCs w:val="28"/>
        </w:rPr>
        <w:t>06.03.24</w:t>
      </w:r>
      <w:r w:rsidR="00C669F5" w:rsidRPr="0023672E">
        <w:rPr>
          <w:szCs w:val="28"/>
        </w:rPr>
        <w:t xml:space="preserve"> </w:t>
      </w:r>
      <w:r w:rsidR="009576E4">
        <w:rPr>
          <w:szCs w:val="28"/>
        </w:rPr>
        <w:t>№</w:t>
      </w:r>
      <w:r w:rsidR="00ED7E3D">
        <w:rPr>
          <w:szCs w:val="28"/>
        </w:rPr>
        <w:t>235</w:t>
      </w:r>
      <w:r w:rsidR="002868A7" w:rsidRPr="0023672E">
        <w:rPr>
          <w:szCs w:val="28"/>
        </w:rPr>
        <w:t>-рс</w:t>
      </w:r>
      <w:r w:rsidR="005F2568">
        <w:rPr>
          <w:szCs w:val="28"/>
        </w:rPr>
        <w:t>, РСД от 07.06.24 №250-рс</w:t>
      </w:r>
      <w:r w:rsidR="003E1FA1">
        <w:rPr>
          <w:szCs w:val="28"/>
        </w:rPr>
        <w:t>, РСД от 26.09.24 №257-рс</w:t>
      </w:r>
      <w:r w:rsidR="00C669F5">
        <w:rPr>
          <w:szCs w:val="28"/>
        </w:rPr>
        <w:t>)</w:t>
      </w:r>
      <w:r w:rsidR="002868A7">
        <w:rPr>
          <w:szCs w:val="28"/>
        </w:rPr>
        <w:t>,</w:t>
      </w:r>
      <w:r w:rsidR="00EA0545" w:rsidRPr="0023672E">
        <w:rPr>
          <w:szCs w:val="28"/>
        </w:rPr>
        <w:t xml:space="preserve"> </w:t>
      </w:r>
      <w:r w:rsidRPr="0023672E">
        <w:rPr>
          <w:szCs w:val="28"/>
        </w:rPr>
        <w:t xml:space="preserve">утверждены следующие показатели районного бюджета: </w:t>
      </w:r>
      <w:proofErr w:type="gramEnd"/>
    </w:p>
    <w:p w:rsidR="0056156C" w:rsidRDefault="0056156C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>объем доходов</w:t>
      </w:r>
      <w:r w:rsidR="00C669F5">
        <w:rPr>
          <w:bCs/>
          <w:szCs w:val="28"/>
        </w:rPr>
        <w:t xml:space="preserve"> </w:t>
      </w:r>
      <w:r w:rsidR="009F251E">
        <w:rPr>
          <w:szCs w:val="28"/>
        </w:rPr>
        <w:t>на 202</w:t>
      </w:r>
      <w:r w:rsidR="00ED7E3D">
        <w:rPr>
          <w:szCs w:val="28"/>
        </w:rPr>
        <w:t>4</w:t>
      </w:r>
      <w:r w:rsidR="009F251E">
        <w:rPr>
          <w:szCs w:val="28"/>
        </w:rPr>
        <w:t xml:space="preserve"> год</w:t>
      </w:r>
      <w:r w:rsidR="009F251E">
        <w:rPr>
          <w:bCs/>
          <w:szCs w:val="28"/>
        </w:rPr>
        <w:t xml:space="preserve"> </w:t>
      </w:r>
      <w:r w:rsidR="009576E4">
        <w:rPr>
          <w:bCs/>
          <w:szCs w:val="28"/>
        </w:rPr>
        <w:t>–</w:t>
      </w:r>
      <w:r w:rsidR="009B0D94" w:rsidRPr="00C669F5">
        <w:rPr>
          <w:szCs w:val="28"/>
        </w:rPr>
        <w:t xml:space="preserve"> </w:t>
      </w:r>
      <w:r w:rsidR="003E1FA1">
        <w:rPr>
          <w:szCs w:val="28"/>
        </w:rPr>
        <w:t>788925,9</w:t>
      </w:r>
      <w:r w:rsidR="009B0D94" w:rsidRPr="00C669F5">
        <w:rPr>
          <w:szCs w:val="28"/>
        </w:rPr>
        <w:t xml:space="preserve"> тыс. рублей;</w:t>
      </w:r>
      <w:r w:rsidR="00C669F5" w:rsidRPr="00C669F5">
        <w:rPr>
          <w:szCs w:val="28"/>
        </w:rPr>
        <w:t xml:space="preserve"> </w:t>
      </w:r>
    </w:p>
    <w:p w:rsidR="0056156C" w:rsidRDefault="009C3F93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bCs/>
          <w:szCs w:val="28"/>
        </w:rPr>
        <w:t xml:space="preserve">объем </w:t>
      </w:r>
      <w:r w:rsidR="009B0D94" w:rsidRPr="00C669F5">
        <w:rPr>
          <w:bCs/>
          <w:szCs w:val="28"/>
        </w:rPr>
        <w:t>расход</w:t>
      </w:r>
      <w:r w:rsidRPr="00C669F5">
        <w:rPr>
          <w:bCs/>
          <w:szCs w:val="28"/>
        </w:rPr>
        <w:t>ов</w:t>
      </w:r>
      <w:r w:rsidR="009B0D94" w:rsidRPr="00C669F5">
        <w:rPr>
          <w:szCs w:val="28"/>
        </w:rPr>
        <w:t xml:space="preserve"> </w:t>
      </w:r>
      <w:r w:rsidR="009F251E">
        <w:rPr>
          <w:szCs w:val="28"/>
        </w:rPr>
        <w:t>на 202</w:t>
      </w:r>
      <w:r w:rsidR="00ED7E3D">
        <w:rPr>
          <w:szCs w:val="28"/>
        </w:rPr>
        <w:t>4</w:t>
      </w:r>
      <w:r w:rsidR="009F251E">
        <w:rPr>
          <w:szCs w:val="28"/>
        </w:rPr>
        <w:t xml:space="preserve"> год </w:t>
      </w:r>
      <w:r w:rsidR="009576E4">
        <w:rPr>
          <w:szCs w:val="28"/>
        </w:rPr>
        <w:t>–</w:t>
      </w:r>
      <w:r w:rsidR="009B0D94" w:rsidRPr="0023672E">
        <w:rPr>
          <w:szCs w:val="28"/>
        </w:rPr>
        <w:t xml:space="preserve"> </w:t>
      </w:r>
      <w:r w:rsidR="003E1FA1">
        <w:rPr>
          <w:szCs w:val="28"/>
        </w:rPr>
        <w:t>831544,5</w:t>
      </w:r>
      <w:r w:rsidR="009B0D94" w:rsidRPr="0023672E">
        <w:rPr>
          <w:szCs w:val="28"/>
        </w:rPr>
        <w:t xml:space="preserve"> тыс. рублей;</w:t>
      </w:r>
      <w:r w:rsidR="00C669F5">
        <w:rPr>
          <w:szCs w:val="28"/>
        </w:rPr>
        <w:t xml:space="preserve"> </w:t>
      </w:r>
    </w:p>
    <w:p w:rsidR="0056156C" w:rsidRDefault="009B0D94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szCs w:val="28"/>
        </w:rPr>
        <w:t>дефицит</w:t>
      </w:r>
      <w:r w:rsidR="00C669F5" w:rsidRPr="00C669F5">
        <w:rPr>
          <w:szCs w:val="28"/>
        </w:rPr>
        <w:t xml:space="preserve"> бюджета</w:t>
      </w:r>
      <w:r w:rsidR="009F251E" w:rsidRPr="009F251E">
        <w:rPr>
          <w:szCs w:val="28"/>
        </w:rPr>
        <w:t xml:space="preserve"> </w:t>
      </w:r>
      <w:r w:rsidR="009F251E">
        <w:rPr>
          <w:szCs w:val="28"/>
        </w:rPr>
        <w:t>на 202</w:t>
      </w:r>
      <w:r w:rsidR="00ED7E3D">
        <w:rPr>
          <w:szCs w:val="28"/>
        </w:rPr>
        <w:t>4</w:t>
      </w:r>
      <w:r w:rsidR="009F251E">
        <w:rPr>
          <w:szCs w:val="28"/>
        </w:rPr>
        <w:t xml:space="preserve"> год</w:t>
      </w:r>
      <w:r w:rsidRPr="0023672E">
        <w:rPr>
          <w:szCs w:val="28"/>
        </w:rPr>
        <w:t xml:space="preserve"> </w:t>
      </w:r>
      <w:r w:rsidR="009576E4">
        <w:rPr>
          <w:b/>
          <w:szCs w:val="28"/>
        </w:rPr>
        <w:t>–</w:t>
      </w:r>
      <w:r w:rsidRPr="0023672E">
        <w:rPr>
          <w:szCs w:val="28"/>
        </w:rPr>
        <w:t xml:space="preserve"> </w:t>
      </w:r>
      <w:r w:rsidR="005F2568">
        <w:rPr>
          <w:szCs w:val="28"/>
        </w:rPr>
        <w:t>42618,6</w:t>
      </w:r>
      <w:r w:rsidR="00B81A3F" w:rsidRPr="0023672E">
        <w:rPr>
          <w:szCs w:val="28"/>
        </w:rPr>
        <w:t xml:space="preserve"> </w:t>
      </w:r>
      <w:r w:rsidRPr="0023672E">
        <w:rPr>
          <w:szCs w:val="28"/>
        </w:rPr>
        <w:t>тыс. рублей.</w:t>
      </w:r>
    </w:p>
    <w:p w:rsidR="00DC18A0" w:rsidRDefault="00C669F5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За </w:t>
      </w:r>
      <w:r w:rsidR="00A732AE">
        <w:rPr>
          <w:szCs w:val="28"/>
        </w:rPr>
        <w:t>отчетный период</w:t>
      </w:r>
      <w:r w:rsidR="009B0D94" w:rsidRPr="0023672E">
        <w:rPr>
          <w:szCs w:val="28"/>
        </w:rPr>
        <w:t xml:space="preserve"> </w:t>
      </w:r>
      <w:r>
        <w:rPr>
          <w:szCs w:val="28"/>
        </w:rPr>
        <w:t>в бюджет района поступили доходы</w:t>
      </w:r>
      <w:r w:rsidR="00A76752" w:rsidRPr="0023672E">
        <w:rPr>
          <w:szCs w:val="28"/>
        </w:rPr>
        <w:t xml:space="preserve"> в </w:t>
      </w:r>
      <w:r w:rsidR="00195228">
        <w:rPr>
          <w:szCs w:val="28"/>
        </w:rPr>
        <w:t xml:space="preserve">сумме </w:t>
      </w:r>
      <w:r w:rsidR="00516257">
        <w:rPr>
          <w:szCs w:val="28"/>
        </w:rPr>
        <w:t>577575,7</w:t>
      </w:r>
      <w:r w:rsidR="009B0D94" w:rsidRPr="0023672E">
        <w:rPr>
          <w:szCs w:val="28"/>
        </w:rPr>
        <w:t xml:space="preserve"> тыс.</w:t>
      </w:r>
      <w:r w:rsidR="0063797F" w:rsidRPr="0023672E">
        <w:rPr>
          <w:szCs w:val="28"/>
        </w:rPr>
        <w:t xml:space="preserve"> </w:t>
      </w:r>
      <w:r w:rsidR="009B0D94" w:rsidRPr="0023672E">
        <w:rPr>
          <w:szCs w:val="28"/>
        </w:rPr>
        <w:t>рублей</w:t>
      </w:r>
      <w:r w:rsidR="0063797F" w:rsidRPr="0023672E">
        <w:rPr>
          <w:szCs w:val="28"/>
        </w:rPr>
        <w:t>, что составило</w:t>
      </w:r>
      <w:r w:rsidR="009B0D94" w:rsidRPr="0023672E">
        <w:rPr>
          <w:szCs w:val="28"/>
        </w:rPr>
        <w:t xml:space="preserve"> </w:t>
      </w:r>
      <w:r w:rsidR="00516257">
        <w:rPr>
          <w:szCs w:val="28"/>
        </w:rPr>
        <w:t>73,2</w:t>
      </w:r>
      <w:r w:rsidR="009B0D94" w:rsidRPr="0023672E">
        <w:rPr>
          <w:szCs w:val="28"/>
        </w:rPr>
        <w:t xml:space="preserve">% </w:t>
      </w:r>
      <w:r w:rsidR="0063797F" w:rsidRPr="0023672E">
        <w:rPr>
          <w:szCs w:val="28"/>
        </w:rPr>
        <w:t xml:space="preserve">к </w:t>
      </w:r>
      <w:r w:rsidR="00580065">
        <w:rPr>
          <w:szCs w:val="28"/>
        </w:rPr>
        <w:t>объему</w:t>
      </w:r>
      <w:r w:rsidR="009B0D94" w:rsidRPr="0023672E">
        <w:rPr>
          <w:szCs w:val="28"/>
        </w:rPr>
        <w:t xml:space="preserve"> утвержденных</w:t>
      </w:r>
      <w:r w:rsidR="00DB7B81" w:rsidRPr="0023672E">
        <w:rPr>
          <w:szCs w:val="28"/>
        </w:rPr>
        <w:t xml:space="preserve"> (ожидаемых)</w:t>
      </w:r>
      <w:r w:rsidR="009B0D94" w:rsidRPr="0023672E">
        <w:rPr>
          <w:szCs w:val="28"/>
        </w:rPr>
        <w:t xml:space="preserve"> </w:t>
      </w:r>
      <w:r w:rsidR="00DB7B81" w:rsidRPr="0023672E">
        <w:rPr>
          <w:szCs w:val="28"/>
        </w:rPr>
        <w:t>поступлений</w:t>
      </w:r>
      <w:r w:rsidR="00D46F1E">
        <w:rPr>
          <w:szCs w:val="28"/>
        </w:rPr>
        <w:t xml:space="preserve"> (</w:t>
      </w:r>
      <w:r w:rsidR="00516257">
        <w:rPr>
          <w:szCs w:val="28"/>
        </w:rPr>
        <w:t>788925,9</w:t>
      </w:r>
      <w:r w:rsidR="00D46F1E">
        <w:rPr>
          <w:szCs w:val="28"/>
        </w:rPr>
        <w:t xml:space="preserve"> тыс. рублей)</w:t>
      </w:r>
      <w:r w:rsidR="00514C39" w:rsidRPr="0023672E">
        <w:rPr>
          <w:szCs w:val="28"/>
        </w:rPr>
        <w:t>.</w:t>
      </w:r>
      <w:r w:rsidR="00A732AE">
        <w:rPr>
          <w:szCs w:val="28"/>
        </w:rPr>
        <w:t xml:space="preserve"> </w:t>
      </w:r>
    </w:p>
    <w:p w:rsidR="00A732AE" w:rsidRPr="00E50D1F" w:rsidRDefault="009F251E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В структуре полученных доходов </w:t>
      </w:r>
      <w:r w:rsidR="00516257">
        <w:rPr>
          <w:szCs w:val="28"/>
        </w:rPr>
        <w:t>71,3</w:t>
      </w:r>
      <w:r w:rsidR="00A732AE">
        <w:rPr>
          <w:szCs w:val="28"/>
        </w:rPr>
        <w:t xml:space="preserve">% </w:t>
      </w:r>
      <w:r>
        <w:rPr>
          <w:szCs w:val="28"/>
        </w:rPr>
        <w:t>составляют безвозмездные поступления</w:t>
      </w:r>
      <w:r w:rsidR="00A732AE">
        <w:rPr>
          <w:szCs w:val="28"/>
        </w:rPr>
        <w:t xml:space="preserve"> </w:t>
      </w:r>
      <w:r w:rsidR="00AA4A07">
        <w:rPr>
          <w:color w:val="000000"/>
          <w:szCs w:val="28"/>
          <w:lang w:eastAsia="ru-RU"/>
        </w:rPr>
        <w:t>(</w:t>
      </w:r>
      <w:r w:rsidR="00516257">
        <w:rPr>
          <w:color w:val="000000"/>
          <w:szCs w:val="28"/>
          <w:lang w:eastAsia="ru-RU"/>
        </w:rPr>
        <w:t>411765,0</w:t>
      </w:r>
      <w:r w:rsidR="00AA4A07">
        <w:rPr>
          <w:color w:val="000000"/>
          <w:szCs w:val="28"/>
          <w:lang w:eastAsia="ru-RU"/>
        </w:rPr>
        <w:t xml:space="preserve"> тыс. рублей) и </w:t>
      </w:r>
      <w:r w:rsidR="00516257">
        <w:rPr>
          <w:color w:val="000000"/>
          <w:szCs w:val="28"/>
          <w:lang w:eastAsia="ru-RU"/>
        </w:rPr>
        <w:t>28,7</w:t>
      </w:r>
      <w:r w:rsidR="00AA4A07">
        <w:rPr>
          <w:color w:val="000000"/>
          <w:szCs w:val="28"/>
          <w:lang w:eastAsia="ru-RU"/>
        </w:rPr>
        <w:t>%</w:t>
      </w:r>
      <w:r>
        <w:rPr>
          <w:color w:val="000000"/>
          <w:szCs w:val="28"/>
          <w:lang w:eastAsia="ru-RU"/>
        </w:rPr>
        <w:t xml:space="preserve"> -</w:t>
      </w:r>
      <w:r w:rsidR="00A732AE">
        <w:rPr>
          <w:color w:val="000000"/>
          <w:szCs w:val="28"/>
          <w:lang w:eastAsia="ru-RU"/>
        </w:rPr>
        <w:t xml:space="preserve"> налоговы</w:t>
      </w:r>
      <w:r>
        <w:rPr>
          <w:color w:val="000000"/>
          <w:szCs w:val="28"/>
          <w:lang w:eastAsia="ru-RU"/>
        </w:rPr>
        <w:t>е</w:t>
      </w:r>
      <w:r w:rsidR="00A732AE">
        <w:rPr>
          <w:color w:val="000000"/>
          <w:szCs w:val="28"/>
          <w:lang w:eastAsia="ru-RU"/>
        </w:rPr>
        <w:t xml:space="preserve"> и неналоговы</w:t>
      </w:r>
      <w:r>
        <w:rPr>
          <w:color w:val="000000"/>
          <w:szCs w:val="28"/>
          <w:lang w:eastAsia="ru-RU"/>
        </w:rPr>
        <w:t>е доходы</w:t>
      </w:r>
      <w:r w:rsidR="00AA4A07">
        <w:rPr>
          <w:color w:val="000000"/>
          <w:szCs w:val="28"/>
          <w:lang w:eastAsia="ru-RU"/>
        </w:rPr>
        <w:t xml:space="preserve"> (</w:t>
      </w:r>
      <w:r w:rsidR="00516257">
        <w:rPr>
          <w:color w:val="000000"/>
          <w:szCs w:val="28"/>
          <w:lang w:eastAsia="ru-RU"/>
        </w:rPr>
        <w:t>165810,7</w:t>
      </w:r>
      <w:r w:rsidR="00AA4A07">
        <w:rPr>
          <w:color w:val="000000"/>
          <w:szCs w:val="28"/>
          <w:lang w:eastAsia="ru-RU"/>
        </w:rPr>
        <w:t xml:space="preserve"> тыс. рублей)</w:t>
      </w:r>
      <w:r w:rsidR="00A732AE">
        <w:rPr>
          <w:color w:val="000000"/>
          <w:szCs w:val="28"/>
          <w:lang w:eastAsia="ru-RU"/>
        </w:rPr>
        <w:t>.</w:t>
      </w:r>
    </w:p>
    <w:p w:rsidR="00CF21E5" w:rsidRDefault="00A2150A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F21E5" w:rsidRPr="0023672E">
        <w:rPr>
          <w:szCs w:val="28"/>
        </w:rPr>
        <w:t xml:space="preserve">По сравнению с аналогичным периодом прошлого года объем доходов </w:t>
      </w:r>
      <w:r w:rsidR="00683FEF">
        <w:rPr>
          <w:szCs w:val="28"/>
        </w:rPr>
        <w:t xml:space="preserve">увеличился на </w:t>
      </w:r>
      <w:r w:rsidR="00516257">
        <w:rPr>
          <w:szCs w:val="28"/>
        </w:rPr>
        <w:t>149901,3</w:t>
      </w:r>
      <w:r w:rsidR="00A732AE">
        <w:rPr>
          <w:szCs w:val="28"/>
        </w:rPr>
        <w:t xml:space="preserve"> тыс. рублей или на </w:t>
      </w:r>
      <w:r w:rsidR="00516257">
        <w:rPr>
          <w:szCs w:val="28"/>
        </w:rPr>
        <w:t>35,1</w:t>
      </w:r>
      <w:r w:rsidR="00A732AE">
        <w:rPr>
          <w:szCs w:val="28"/>
        </w:rPr>
        <w:t>%,</w:t>
      </w:r>
      <w:r w:rsidR="00CF21E5" w:rsidRPr="0023672E">
        <w:rPr>
          <w:szCs w:val="28"/>
        </w:rPr>
        <w:t xml:space="preserve"> при этом налоговых и  неналоговых доходов поступило </w:t>
      </w:r>
      <w:r w:rsidR="00516257">
        <w:rPr>
          <w:szCs w:val="28"/>
        </w:rPr>
        <w:t>больше на 10183,6</w:t>
      </w:r>
      <w:r w:rsidR="00CF21E5" w:rsidRPr="0023672E">
        <w:rPr>
          <w:szCs w:val="28"/>
        </w:rPr>
        <w:t xml:space="preserve"> тыс. рублей или на </w:t>
      </w:r>
      <w:r w:rsidR="00516257">
        <w:rPr>
          <w:szCs w:val="28"/>
        </w:rPr>
        <w:t>6,5</w:t>
      </w:r>
      <w:r w:rsidR="00CF21E5" w:rsidRPr="0023672E">
        <w:rPr>
          <w:szCs w:val="28"/>
        </w:rPr>
        <w:t xml:space="preserve">%, безвозмездных поступлений </w:t>
      </w:r>
      <w:r w:rsidR="00AA4A07">
        <w:rPr>
          <w:szCs w:val="28"/>
        </w:rPr>
        <w:t xml:space="preserve">больше </w:t>
      </w:r>
      <w:r w:rsidR="00CF21E5" w:rsidRPr="0023672E">
        <w:rPr>
          <w:szCs w:val="28"/>
        </w:rPr>
        <w:t xml:space="preserve">на </w:t>
      </w:r>
      <w:r w:rsidR="00516257">
        <w:rPr>
          <w:szCs w:val="28"/>
        </w:rPr>
        <w:t>139717,7</w:t>
      </w:r>
      <w:r w:rsidR="00CF21E5" w:rsidRPr="0023672E">
        <w:rPr>
          <w:szCs w:val="28"/>
        </w:rPr>
        <w:t xml:space="preserve"> тыс. рублей</w:t>
      </w:r>
      <w:r w:rsidR="00DC18A0">
        <w:rPr>
          <w:szCs w:val="28"/>
        </w:rPr>
        <w:t xml:space="preserve"> (+</w:t>
      </w:r>
      <w:r w:rsidR="00516257">
        <w:rPr>
          <w:szCs w:val="28"/>
        </w:rPr>
        <w:t>51,4</w:t>
      </w:r>
      <w:r w:rsidR="00DC18A0">
        <w:rPr>
          <w:szCs w:val="28"/>
        </w:rPr>
        <w:t>%)</w:t>
      </w:r>
      <w:r w:rsidR="00CF21E5" w:rsidRPr="0023672E">
        <w:rPr>
          <w:szCs w:val="28"/>
        </w:rPr>
        <w:t>.</w:t>
      </w:r>
    </w:p>
    <w:p w:rsidR="008614A5" w:rsidRDefault="000A0441" w:rsidP="000A044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lastRenderedPageBreak/>
        <w:t>Динамика и с</w:t>
      </w:r>
      <w:r w:rsidRPr="0023672E">
        <w:rPr>
          <w:color w:val="000000"/>
          <w:szCs w:val="28"/>
          <w:bdr w:val="none" w:sz="0" w:space="0" w:color="auto" w:frame="1"/>
        </w:rPr>
        <w:t xml:space="preserve">труктура </w:t>
      </w:r>
      <w:r>
        <w:rPr>
          <w:color w:val="000000"/>
          <w:szCs w:val="28"/>
          <w:bdr w:val="none" w:sz="0" w:space="0" w:color="auto" w:frame="1"/>
        </w:rPr>
        <w:t xml:space="preserve">доходов </w:t>
      </w:r>
      <w:r w:rsidRPr="0023672E">
        <w:rPr>
          <w:color w:val="000000"/>
          <w:szCs w:val="28"/>
          <w:bdr w:val="none" w:sz="0" w:space="0" w:color="auto" w:frame="1"/>
        </w:rPr>
        <w:t xml:space="preserve">бюджета Грачевского района </w:t>
      </w:r>
      <w:r w:rsidR="0005118C">
        <w:rPr>
          <w:color w:val="000000"/>
          <w:szCs w:val="28"/>
          <w:bdr w:val="none" w:sz="0" w:space="0" w:color="auto" w:frame="1"/>
        </w:rPr>
        <w:t>в разрезе источников поступлени</w:t>
      </w:r>
      <w:r w:rsidR="009F251E">
        <w:rPr>
          <w:color w:val="000000"/>
          <w:szCs w:val="28"/>
          <w:bdr w:val="none" w:sz="0" w:space="0" w:color="auto" w:frame="1"/>
        </w:rPr>
        <w:t>й</w:t>
      </w:r>
      <w:r w:rsidRPr="0023672E">
        <w:rPr>
          <w:color w:val="000000"/>
          <w:szCs w:val="28"/>
          <w:bdr w:val="none" w:sz="0" w:space="0" w:color="auto" w:frame="1"/>
        </w:rPr>
        <w:t xml:space="preserve">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Pr="0023672E">
        <w:rPr>
          <w:color w:val="000000"/>
          <w:szCs w:val="28"/>
          <w:bdr w:val="none" w:sz="0" w:space="0" w:color="auto" w:frame="1"/>
        </w:rPr>
        <w:t xml:space="preserve"> в</w:t>
      </w:r>
      <w:r w:rsidRPr="0023672E">
        <w:rPr>
          <w:color w:val="000000"/>
          <w:szCs w:val="28"/>
        </w:rPr>
        <w:t xml:space="preserve"> </w:t>
      </w:r>
      <w:r w:rsidR="008B2E29">
        <w:rPr>
          <w:color w:val="000000"/>
          <w:szCs w:val="28"/>
        </w:rPr>
        <w:t>Приложении</w:t>
      </w:r>
      <w:r w:rsidRPr="0023672E">
        <w:rPr>
          <w:color w:val="000000"/>
          <w:szCs w:val="28"/>
        </w:rPr>
        <w:t xml:space="preserve"> </w:t>
      </w:r>
      <w:r w:rsidR="00A732AE">
        <w:rPr>
          <w:color w:val="000000"/>
          <w:szCs w:val="28"/>
        </w:rPr>
        <w:t>1</w:t>
      </w:r>
      <w:r w:rsidRPr="0023672E">
        <w:rPr>
          <w:color w:val="000000"/>
          <w:szCs w:val="28"/>
        </w:rPr>
        <w:t xml:space="preserve">. </w:t>
      </w:r>
    </w:p>
    <w:p w:rsidR="000A0441" w:rsidRPr="00A845BE" w:rsidRDefault="000A0441" w:rsidP="00A845BE">
      <w:pPr>
        <w:widowControl w:val="0"/>
        <w:spacing w:line="100" w:lineRule="atLeast"/>
        <w:jc w:val="both"/>
        <w:rPr>
          <w:bCs/>
          <w:iCs/>
          <w:color w:val="FF0000"/>
          <w:szCs w:val="28"/>
        </w:rPr>
      </w:pPr>
    </w:p>
    <w:p w:rsidR="009F251E" w:rsidRPr="009F251E" w:rsidRDefault="009F251E" w:rsidP="00570AA4">
      <w:pPr>
        <w:pStyle w:val="af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</w:t>
      </w:r>
      <w:r w:rsidRPr="009F251E">
        <w:rPr>
          <w:b/>
          <w:sz w:val="28"/>
          <w:szCs w:val="28"/>
        </w:rPr>
        <w:t>налоговых и неналоговых доходов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поступивших за </w:t>
      </w:r>
      <w:r w:rsidR="001A56D3">
        <w:rPr>
          <w:sz w:val="28"/>
          <w:szCs w:val="28"/>
        </w:rPr>
        <w:t>январь-</w:t>
      </w:r>
      <w:r w:rsidR="009068E1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9F251E">
        <w:rPr>
          <w:sz w:val="28"/>
          <w:szCs w:val="28"/>
        </w:rPr>
        <w:t>202</w:t>
      </w:r>
      <w:r w:rsidR="00560A97">
        <w:rPr>
          <w:sz w:val="28"/>
          <w:szCs w:val="28"/>
        </w:rPr>
        <w:t>4</w:t>
      </w:r>
      <w:r w:rsidRPr="009F251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B5CD7">
        <w:rPr>
          <w:sz w:val="28"/>
          <w:szCs w:val="28"/>
        </w:rPr>
        <w:t>–</w:t>
      </w:r>
      <w:r w:rsidRPr="009F251E">
        <w:rPr>
          <w:sz w:val="28"/>
          <w:szCs w:val="28"/>
        </w:rPr>
        <w:t xml:space="preserve"> </w:t>
      </w:r>
      <w:r w:rsidR="009068E1">
        <w:rPr>
          <w:sz w:val="28"/>
          <w:szCs w:val="28"/>
        </w:rPr>
        <w:t>165810,7</w:t>
      </w:r>
      <w:r w:rsidRPr="009F251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</w:t>
      </w:r>
      <w:r w:rsidR="00B76DE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9068E1">
        <w:rPr>
          <w:sz w:val="28"/>
          <w:szCs w:val="28"/>
        </w:rPr>
        <w:t>74,3</w:t>
      </w:r>
      <w:r>
        <w:rPr>
          <w:sz w:val="28"/>
          <w:szCs w:val="28"/>
        </w:rPr>
        <w:t xml:space="preserve">% </w:t>
      </w:r>
      <w:r w:rsidR="00B76DEA">
        <w:rPr>
          <w:sz w:val="28"/>
          <w:szCs w:val="28"/>
        </w:rPr>
        <w:t xml:space="preserve">от суммы </w:t>
      </w:r>
      <w:r>
        <w:rPr>
          <w:sz w:val="28"/>
          <w:szCs w:val="28"/>
        </w:rPr>
        <w:t>запланированных доходов</w:t>
      </w:r>
      <w:r w:rsidR="00560A97">
        <w:rPr>
          <w:sz w:val="28"/>
          <w:szCs w:val="28"/>
        </w:rPr>
        <w:t xml:space="preserve"> (</w:t>
      </w:r>
      <w:r w:rsidR="009068E1">
        <w:rPr>
          <w:sz w:val="28"/>
          <w:szCs w:val="28"/>
        </w:rPr>
        <w:t>223222,0</w:t>
      </w:r>
      <w:r w:rsidR="00560A97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.</w:t>
      </w:r>
    </w:p>
    <w:p w:rsidR="00560A97" w:rsidRDefault="00570AA4" w:rsidP="00560A97">
      <w:pPr>
        <w:pStyle w:val="af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4C1B">
        <w:rPr>
          <w:sz w:val="28"/>
          <w:szCs w:val="28"/>
        </w:rPr>
        <w:t xml:space="preserve">Объем бюджетных назначений по статьям, образующим </w:t>
      </w:r>
      <w:r w:rsidRPr="009F251E">
        <w:rPr>
          <w:i/>
          <w:sz w:val="28"/>
          <w:szCs w:val="28"/>
        </w:rPr>
        <w:t>налоговые доходы</w:t>
      </w:r>
      <w:r w:rsidRPr="00E74C1B">
        <w:rPr>
          <w:sz w:val="28"/>
          <w:szCs w:val="28"/>
        </w:rPr>
        <w:t xml:space="preserve"> (</w:t>
      </w:r>
      <w:r w:rsidR="009068E1">
        <w:rPr>
          <w:sz w:val="28"/>
          <w:szCs w:val="28"/>
        </w:rPr>
        <w:t>187940,0</w:t>
      </w:r>
      <w:r w:rsidRPr="00E74C1B">
        <w:rPr>
          <w:sz w:val="28"/>
          <w:szCs w:val="28"/>
        </w:rPr>
        <w:t xml:space="preserve"> тыс. рублей)</w:t>
      </w:r>
      <w:r w:rsidR="009F251E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исполнен в размере </w:t>
      </w:r>
      <w:r w:rsidR="009068E1">
        <w:rPr>
          <w:sz w:val="28"/>
          <w:szCs w:val="28"/>
        </w:rPr>
        <w:t>141815,6</w:t>
      </w:r>
      <w:r w:rsidRPr="00E74C1B">
        <w:rPr>
          <w:sz w:val="28"/>
          <w:szCs w:val="28"/>
        </w:rPr>
        <w:t xml:space="preserve"> тыс. рублей или на </w:t>
      </w:r>
      <w:r w:rsidR="009068E1">
        <w:rPr>
          <w:sz w:val="28"/>
          <w:szCs w:val="28"/>
        </w:rPr>
        <w:t>75,5</w:t>
      </w:r>
      <w:r w:rsidRPr="00E74C1B">
        <w:rPr>
          <w:sz w:val="28"/>
          <w:szCs w:val="28"/>
        </w:rPr>
        <w:t xml:space="preserve">%. </w:t>
      </w:r>
      <w:r w:rsidR="00B76DEA">
        <w:rPr>
          <w:sz w:val="28"/>
          <w:szCs w:val="28"/>
        </w:rPr>
        <w:t>По сравнению</w:t>
      </w:r>
      <w:r w:rsidRPr="00E74C1B">
        <w:rPr>
          <w:sz w:val="28"/>
          <w:szCs w:val="28"/>
        </w:rPr>
        <w:t xml:space="preserve"> с </w:t>
      </w:r>
      <w:r w:rsidR="00215A21">
        <w:rPr>
          <w:sz w:val="28"/>
          <w:szCs w:val="28"/>
        </w:rPr>
        <w:t xml:space="preserve">показателем </w:t>
      </w:r>
      <w:r w:rsidR="009F251E">
        <w:rPr>
          <w:sz w:val="28"/>
          <w:szCs w:val="28"/>
        </w:rPr>
        <w:t xml:space="preserve">за </w:t>
      </w:r>
      <w:r w:rsidR="001A56D3">
        <w:rPr>
          <w:sz w:val="28"/>
          <w:szCs w:val="28"/>
        </w:rPr>
        <w:t xml:space="preserve">аналогичный период </w:t>
      </w:r>
      <w:r w:rsidR="009F251E">
        <w:rPr>
          <w:sz w:val="28"/>
          <w:szCs w:val="28"/>
        </w:rPr>
        <w:t>прошлого года</w:t>
      </w:r>
      <w:r w:rsidR="00B76DEA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 налоговых доходов получено </w:t>
      </w:r>
      <w:r w:rsidR="00560A97">
        <w:rPr>
          <w:sz w:val="28"/>
          <w:szCs w:val="28"/>
        </w:rPr>
        <w:t xml:space="preserve">больше на </w:t>
      </w:r>
      <w:r w:rsidR="009068E1">
        <w:rPr>
          <w:sz w:val="28"/>
          <w:szCs w:val="28"/>
        </w:rPr>
        <w:t>35859,6</w:t>
      </w:r>
      <w:r w:rsidR="00560A97">
        <w:rPr>
          <w:sz w:val="28"/>
          <w:szCs w:val="28"/>
        </w:rPr>
        <w:t xml:space="preserve"> тыс. рублей</w:t>
      </w:r>
      <w:r w:rsidR="00215A21">
        <w:rPr>
          <w:sz w:val="28"/>
          <w:szCs w:val="28"/>
        </w:rPr>
        <w:t xml:space="preserve"> или на </w:t>
      </w:r>
      <w:r w:rsidR="009068E1">
        <w:rPr>
          <w:sz w:val="28"/>
          <w:szCs w:val="28"/>
        </w:rPr>
        <w:t>33,8</w:t>
      </w:r>
      <w:r w:rsidR="00215A21">
        <w:rPr>
          <w:sz w:val="28"/>
          <w:szCs w:val="28"/>
        </w:rPr>
        <w:t>%.</w:t>
      </w:r>
      <w:r w:rsidR="002B1534">
        <w:rPr>
          <w:sz w:val="28"/>
          <w:szCs w:val="28"/>
        </w:rPr>
        <w:t xml:space="preserve"> </w:t>
      </w:r>
    </w:p>
    <w:p w:rsidR="00D645B8" w:rsidRDefault="002B1534" w:rsidP="00560A97">
      <w:pPr>
        <w:pStyle w:val="af7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НДФЛ</w:t>
      </w:r>
      <w:r w:rsidR="001A56D3">
        <w:rPr>
          <w:color w:val="000000"/>
          <w:sz w:val="28"/>
          <w:szCs w:val="28"/>
          <w:bdr w:val="none" w:sz="0" w:space="0" w:color="auto" w:frame="1"/>
        </w:rPr>
        <w:t xml:space="preserve"> в </w:t>
      </w:r>
      <w:r w:rsidR="006542D7">
        <w:rPr>
          <w:color w:val="000000"/>
          <w:sz w:val="28"/>
          <w:szCs w:val="28"/>
          <w:bdr w:val="none" w:sz="0" w:space="0" w:color="auto" w:frame="1"/>
        </w:rPr>
        <w:t>отчетном</w:t>
      </w:r>
      <w:r w:rsidR="001A56D3">
        <w:rPr>
          <w:color w:val="000000"/>
          <w:sz w:val="28"/>
          <w:szCs w:val="28"/>
          <w:bdr w:val="none" w:sz="0" w:space="0" w:color="auto" w:frame="1"/>
        </w:rPr>
        <w:t xml:space="preserve"> период</w:t>
      </w:r>
      <w:r w:rsidR="006542D7">
        <w:rPr>
          <w:color w:val="000000"/>
          <w:sz w:val="28"/>
          <w:szCs w:val="28"/>
          <w:bdr w:val="none" w:sz="0" w:space="0" w:color="auto" w:frame="1"/>
        </w:rPr>
        <w:t>е</w:t>
      </w:r>
      <w:r w:rsidR="00B76DEA" w:rsidRPr="002B1534">
        <w:rPr>
          <w:color w:val="000000"/>
          <w:sz w:val="28"/>
          <w:szCs w:val="28"/>
          <w:bdr w:val="none" w:sz="0" w:space="0" w:color="auto" w:frame="1"/>
        </w:rPr>
        <w:t xml:space="preserve"> поступил в размере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542D7">
        <w:rPr>
          <w:color w:val="000000"/>
          <w:sz w:val="28"/>
          <w:szCs w:val="28"/>
          <w:bdr w:val="none" w:sz="0" w:space="0" w:color="auto" w:frame="1"/>
        </w:rPr>
        <w:t>110945,6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 тыс. рублей</w:t>
      </w:r>
      <w:r>
        <w:rPr>
          <w:color w:val="000000"/>
          <w:sz w:val="28"/>
          <w:szCs w:val="28"/>
          <w:bdr w:val="none" w:sz="0" w:space="0" w:color="auto" w:frame="1"/>
        </w:rPr>
        <w:t xml:space="preserve">, что 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>к</w:t>
      </w:r>
      <w:r w:rsidR="00215A21" w:rsidRPr="002B153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уровню</w:t>
      </w:r>
      <w:r w:rsidR="00570AA4" w:rsidRPr="002B1534">
        <w:rPr>
          <w:color w:val="000000"/>
          <w:sz w:val="28"/>
          <w:szCs w:val="28"/>
          <w:bdr w:val="none" w:sz="0" w:space="0" w:color="auto" w:frame="1"/>
        </w:rPr>
        <w:t xml:space="preserve"> прошлого года </w:t>
      </w:r>
      <w:r>
        <w:rPr>
          <w:color w:val="000000"/>
          <w:sz w:val="28"/>
          <w:szCs w:val="28"/>
          <w:bdr w:val="none" w:sz="0" w:space="0" w:color="auto" w:frame="1"/>
        </w:rPr>
        <w:t xml:space="preserve">составило </w:t>
      </w:r>
      <w:r w:rsidR="006542D7">
        <w:rPr>
          <w:color w:val="000000"/>
          <w:sz w:val="28"/>
          <w:szCs w:val="28"/>
          <w:bdr w:val="none" w:sz="0" w:space="0" w:color="auto" w:frame="1"/>
        </w:rPr>
        <w:t>134,4</w:t>
      </w:r>
      <w:r>
        <w:rPr>
          <w:color w:val="000000"/>
          <w:sz w:val="28"/>
          <w:szCs w:val="28"/>
          <w:bdr w:val="none" w:sz="0" w:space="0" w:color="auto" w:frame="1"/>
        </w:rPr>
        <w:t>%</w:t>
      </w:r>
      <w:r w:rsidR="00D645B8">
        <w:rPr>
          <w:color w:val="000000"/>
          <w:sz w:val="28"/>
          <w:szCs w:val="28"/>
          <w:bdr w:val="none" w:sz="0" w:space="0" w:color="auto" w:frame="1"/>
        </w:rPr>
        <w:t>.</w:t>
      </w:r>
    </w:p>
    <w:p w:rsidR="00D645B8" w:rsidRDefault="00D645B8" w:rsidP="00560A97">
      <w:pPr>
        <w:pStyle w:val="af7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Исполнение по </w:t>
      </w:r>
      <w:r w:rsidR="00560A97">
        <w:rPr>
          <w:color w:val="000000"/>
          <w:sz w:val="28"/>
          <w:szCs w:val="28"/>
          <w:bdr w:val="none" w:sz="0" w:space="0" w:color="auto" w:frame="1"/>
        </w:rPr>
        <w:t>налог</w:t>
      </w:r>
      <w:r>
        <w:rPr>
          <w:color w:val="000000"/>
          <w:sz w:val="28"/>
          <w:szCs w:val="28"/>
          <w:bdr w:val="none" w:sz="0" w:space="0" w:color="auto" w:frame="1"/>
        </w:rPr>
        <w:t>ам</w:t>
      </w:r>
      <w:r w:rsidR="00560A97">
        <w:rPr>
          <w:color w:val="000000"/>
          <w:sz w:val="28"/>
          <w:szCs w:val="28"/>
          <w:bdr w:val="none" w:sz="0" w:space="0" w:color="auto" w:frame="1"/>
        </w:rPr>
        <w:t xml:space="preserve"> на совокупный доход </w:t>
      </w:r>
      <w:r>
        <w:rPr>
          <w:color w:val="000000"/>
          <w:sz w:val="28"/>
          <w:szCs w:val="28"/>
          <w:bdr w:val="none" w:sz="0" w:space="0" w:color="auto" w:frame="1"/>
        </w:rPr>
        <w:t xml:space="preserve">составило </w:t>
      </w:r>
      <w:r w:rsidR="006542D7">
        <w:rPr>
          <w:color w:val="000000"/>
          <w:sz w:val="28"/>
          <w:szCs w:val="28"/>
          <w:bdr w:val="none" w:sz="0" w:space="0" w:color="auto" w:frame="1"/>
        </w:rPr>
        <w:t>29697,6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что составляет </w:t>
      </w:r>
      <w:r w:rsidR="006542D7">
        <w:rPr>
          <w:color w:val="000000"/>
          <w:sz w:val="28"/>
          <w:szCs w:val="28"/>
          <w:bdr w:val="none" w:sz="0" w:space="0" w:color="auto" w:frame="1"/>
        </w:rPr>
        <w:t>92,0</w:t>
      </w:r>
      <w:r>
        <w:rPr>
          <w:color w:val="000000"/>
          <w:sz w:val="28"/>
          <w:szCs w:val="28"/>
          <w:bdr w:val="none" w:sz="0" w:space="0" w:color="auto" w:frame="1"/>
        </w:rPr>
        <w:t>% от запланированного объема поступлений по данной группе доходов (</w:t>
      </w:r>
      <w:r w:rsidR="006542D7">
        <w:rPr>
          <w:color w:val="000000"/>
          <w:sz w:val="28"/>
          <w:szCs w:val="28"/>
          <w:bdr w:val="none" w:sz="0" w:space="0" w:color="auto" w:frame="1"/>
        </w:rPr>
        <w:t>32276,0</w:t>
      </w:r>
      <w:r>
        <w:rPr>
          <w:color w:val="000000"/>
          <w:sz w:val="28"/>
          <w:szCs w:val="28"/>
          <w:bdr w:val="none" w:sz="0" w:space="0" w:color="auto" w:frame="1"/>
        </w:rPr>
        <w:t xml:space="preserve">  тыс. рублей)</w:t>
      </w:r>
      <w:r w:rsidR="00560A97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Относительно прошлого года налоги на совокупный доход поступили в большем объеме на </w:t>
      </w:r>
      <w:r w:rsidR="006542D7">
        <w:rPr>
          <w:color w:val="000000"/>
          <w:sz w:val="28"/>
          <w:szCs w:val="28"/>
          <w:bdr w:val="none" w:sz="0" w:space="0" w:color="auto" w:frame="1"/>
        </w:rPr>
        <w:t>7200,1</w:t>
      </w:r>
      <w:r w:rsidR="001A56D3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тыс.</w:t>
      </w:r>
      <w:r w:rsidR="001A56D3">
        <w:rPr>
          <w:color w:val="000000"/>
          <w:sz w:val="28"/>
          <w:szCs w:val="28"/>
          <w:bdr w:val="none" w:sz="0" w:space="0" w:color="auto" w:frame="1"/>
        </w:rPr>
        <w:t xml:space="preserve"> рублей  или на </w:t>
      </w:r>
      <w:r w:rsidR="006542D7">
        <w:rPr>
          <w:color w:val="000000"/>
          <w:sz w:val="28"/>
          <w:szCs w:val="28"/>
          <w:bdr w:val="none" w:sz="0" w:space="0" w:color="auto" w:frame="1"/>
        </w:rPr>
        <w:t>32</w:t>
      </w:r>
      <w:r w:rsidR="001A56D3">
        <w:rPr>
          <w:color w:val="000000"/>
          <w:sz w:val="28"/>
          <w:szCs w:val="28"/>
          <w:bdr w:val="none" w:sz="0" w:space="0" w:color="auto" w:frame="1"/>
        </w:rPr>
        <w:t>%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6542D7" w:rsidRDefault="006542D7" w:rsidP="00560A97">
      <w:pPr>
        <w:pStyle w:val="af7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Налоги, сборы и регулярные платежи за пользование природными ресурсами поступили в бюджет района в сумме 16,1 тыс. рублей. На 2024 год поступление указанных платежей в бюджет района не запланировано.</w:t>
      </w:r>
    </w:p>
    <w:p w:rsidR="00570AA4" w:rsidRPr="00560A97" w:rsidRDefault="00D645B8" w:rsidP="00560A97">
      <w:pPr>
        <w:pStyle w:val="af7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Государственная пошлина</w:t>
      </w:r>
      <w:r w:rsidR="00560A97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поступила в районный бюджет в сумме </w:t>
      </w:r>
      <w:r w:rsidR="006542D7">
        <w:rPr>
          <w:color w:val="000000"/>
          <w:sz w:val="28"/>
          <w:szCs w:val="28"/>
          <w:bdr w:val="none" w:sz="0" w:space="0" w:color="auto" w:frame="1"/>
        </w:rPr>
        <w:t>1156,3</w:t>
      </w:r>
      <w:r>
        <w:rPr>
          <w:color w:val="000000"/>
          <w:sz w:val="28"/>
          <w:szCs w:val="28"/>
          <w:bdr w:val="none" w:sz="0" w:space="0" w:color="auto" w:frame="1"/>
        </w:rPr>
        <w:t xml:space="preserve"> тыс. рублей, что соответствует </w:t>
      </w:r>
      <w:r w:rsidR="006542D7">
        <w:rPr>
          <w:color w:val="000000"/>
          <w:sz w:val="28"/>
          <w:szCs w:val="28"/>
          <w:bdr w:val="none" w:sz="0" w:space="0" w:color="auto" w:frame="1"/>
        </w:rPr>
        <w:t>90,9</w:t>
      </w:r>
      <w:r>
        <w:rPr>
          <w:color w:val="000000"/>
          <w:sz w:val="28"/>
          <w:szCs w:val="28"/>
          <w:bdr w:val="none" w:sz="0" w:space="0" w:color="auto" w:frame="1"/>
        </w:rPr>
        <w:t>% от утвержденного показателя.</w:t>
      </w:r>
    </w:p>
    <w:p w:rsidR="00D645B8" w:rsidRDefault="00885F4D" w:rsidP="00D645B8">
      <w:pPr>
        <w:ind w:firstLine="720"/>
        <w:jc w:val="both"/>
        <w:rPr>
          <w:szCs w:val="28"/>
        </w:rPr>
      </w:pPr>
      <w:r w:rsidRPr="009F251E">
        <w:rPr>
          <w:i/>
          <w:szCs w:val="28"/>
        </w:rPr>
        <w:t>Неналоговые доходы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при плане на год в сумме </w:t>
      </w:r>
      <w:r w:rsidR="00183E2C">
        <w:rPr>
          <w:szCs w:val="28"/>
        </w:rPr>
        <w:t>35282,0</w:t>
      </w:r>
      <w:r w:rsidRPr="0023672E">
        <w:rPr>
          <w:szCs w:val="28"/>
        </w:rPr>
        <w:t xml:space="preserve"> тыс. рублей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поступили в районный  бюджет в </w:t>
      </w:r>
      <w:r w:rsidR="00520C1A">
        <w:rPr>
          <w:szCs w:val="28"/>
        </w:rPr>
        <w:t>сумме</w:t>
      </w:r>
      <w:r w:rsidR="00183E2C">
        <w:rPr>
          <w:szCs w:val="28"/>
        </w:rPr>
        <w:t xml:space="preserve"> 23995,1</w:t>
      </w:r>
      <w:r w:rsidRPr="0023672E">
        <w:rPr>
          <w:szCs w:val="28"/>
        </w:rPr>
        <w:t xml:space="preserve"> тыс. рублей, </w:t>
      </w:r>
      <w:r w:rsidR="00932757" w:rsidRPr="0023672E">
        <w:rPr>
          <w:szCs w:val="28"/>
        </w:rPr>
        <w:t xml:space="preserve">что составило </w:t>
      </w:r>
      <w:r w:rsidR="00183E2C">
        <w:rPr>
          <w:szCs w:val="28"/>
        </w:rPr>
        <w:t>68,0</w:t>
      </w:r>
      <w:r w:rsidR="00932757" w:rsidRPr="0023672E">
        <w:rPr>
          <w:szCs w:val="28"/>
        </w:rPr>
        <w:t>%</w:t>
      </w:r>
      <w:r w:rsidR="00B83F47">
        <w:rPr>
          <w:szCs w:val="28"/>
        </w:rPr>
        <w:t xml:space="preserve"> от утвержденного </w:t>
      </w:r>
      <w:r w:rsidR="001E05D8">
        <w:rPr>
          <w:szCs w:val="28"/>
        </w:rPr>
        <w:t xml:space="preserve">годового </w:t>
      </w:r>
      <w:r w:rsidR="00B83F47">
        <w:rPr>
          <w:szCs w:val="28"/>
        </w:rPr>
        <w:t>объема</w:t>
      </w:r>
      <w:r w:rsidR="00932757" w:rsidRPr="0023672E">
        <w:rPr>
          <w:szCs w:val="28"/>
        </w:rPr>
        <w:t>.</w:t>
      </w:r>
      <w:r w:rsidR="002868A7">
        <w:rPr>
          <w:szCs w:val="28"/>
        </w:rPr>
        <w:t xml:space="preserve"> </w:t>
      </w:r>
    </w:p>
    <w:p w:rsidR="00395F83" w:rsidRDefault="00D645B8" w:rsidP="00D645B8">
      <w:pPr>
        <w:ind w:firstLine="720"/>
        <w:jc w:val="both"/>
        <w:rPr>
          <w:szCs w:val="28"/>
        </w:rPr>
      </w:pPr>
      <w:r>
        <w:rPr>
          <w:szCs w:val="28"/>
        </w:rPr>
        <w:t xml:space="preserve">По сравнению с аналогичным показателем прошлого года неналоговые доходы сократились на </w:t>
      </w:r>
      <w:r w:rsidR="00183E2C">
        <w:rPr>
          <w:szCs w:val="28"/>
        </w:rPr>
        <w:t>51,7</w:t>
      </w:r>
      <w:r>
        <w:rPr>
          <w:szCs w:val="28"/>
        </w:rPr>
        <w:t xml:space="preserve">% или на </w:t>
      </w:r>
      <w:r w:rsidR="00183E2C">
        <w:rPr>
          <w:szCs w:val="28"/>
        </w:rPr>
        <w:t>25676,0</w:t>
      </w:r>
      <w:r>
        <w:rPr>
          <w:szCs w:val="28"/>
        </w:rPr>
        <w:t xml:space="preserve"> тыс. рублей</w:t>
      </w:r>
      <w:r w:rsidR="004249CD">
        <w:rPr>
          <w:szCs w:val="28"/>
        </w:rPr>
        <w:t xml:space="preserve">, что </w:t>
      </w:r>
      <w:r>
        <w:rPr>
          <w:szCs w:val="28"/>
        </w:rPr>
        <w:t xml:space="preserve">объясняется </w:t>
      </w:r>
      <w:r w:rsidR="001E05D8">
        <w:rPr>
          <w:szCs w:val="28"/>
        </w:rPr>
        <w:t xml:space="preserve">поступлением в </w:t>
      </w:r>
      <w:r>
        <w:rPr>
          <w:szCs w:val="28"/>
        </w:rPr>
        <w:t>2023 году</w:t>
      </w:r>
      <w:r w:rsidR="001E05D8">
        <w:rPr>
          <w:szCs w:val="28"/>
        </w:rPr>
        <w:t xml:space="preserve"> значительной суммы платежа, уплаченного в целях возмещения вреда, причиненного окружающей среде </w:t>
      </w:r>
      <w:r w:rsidR="004249CD">
        <w:rPr>
          <w:szCs w:val="28"/>
        </w:rPr>
        <w:t>(</w:t>
      </w:r>
      <w:r w:rsidR="001E05D8">
        <w:rPr>
          <w:szCs w:val="28"/>
        </w:rPr>
        <w:t>29742,4 тыс. рублей</w:t>
      </w:r>
      <w:r w:rsidR="00183E2C">
        <w:rPr>
          <w:szCs w:val="28"/>
        </w:rPr>
        <w:t>), а также сокращением поступлений платежей при пользовании природными ресурсами.</w:t>
      </w:r>
      <w:r w:rsidR="0009680F">
        <w:rPr>
          <w:szCs w:val="28"/>
        </w:rPr>
        <w:t xml:space="preserve"> </w:t>
      </w:r>
    </w:p>
    <w:p w:rsidR="00134060" w:rsidRDefault="00134060" w:rsidP="00885F4D">
      <w:pPr>
        <w:ind w:firstLine="720"/>
        <w:jc w:val="both"/>
        <w:rPr>
          <w:b/>
          <w:szCs w:val="28"/>
        </w:rPr>
      </w:pPr>
    </w:p>
    <w:p w:rsidR="008B7F6C" w:rsidRDefault="00885F4D" w:rsidP="008B7F6C">
      <w:pPr>
        <w:ind w:firstLine="720"/>
        <w:jc w:val="both"/>
        <w:rPr>
          <w:szCs w:val="28"/>
        </w:rPr>
      </w:pPr>
      <w:r w:rsidRPr="009F251E">
        <w:rPr>
          <w:b/>
          <w:szCs w:val="28"/>
        </w:rPr>
        <w:t>Безвозмездные поступления</w:t>
      </w:r>
      <w:r w:rsidRPr="0023672E">
        <w:rPr>
          <w:szCs w:val="28"/>
        </w:rPr>
        <w:t xml:space="preserve"> в районный бюджет </w:t>
      </w:r>
      <w:r w:rsidR="009F749E" w:rsidRPr="0023672E">
        <w:rPr>
          <w:szCs w:val="28"/>
        </w:rPr>
        <w:t>по</w:t>
      </w:r>
      <w:r w:rsidRPr="0023672E">
        <w:rPr>
          <w:szCs w:val="28"/>
        </w:rPr>
        <w:t xml:space="preserve"> состоянию </w:t>
      </w:r>
      <w:r w:rsidR="009C61A9" w:rsidRPr="0023672E">
        <w:rPr>
          <w:szCs w:val="28"/>
        </w:rPr>
        <w:t>на 01.</w:t>
      </w:r>
      <w:r w:rsidR="00183E2C">
        <w:rPr>
          <w:szCs w:val="28"/>
        </w:rPr>
        <w:t>10</w:t>
      </w:r>
      <w:r w:rsidR="009C61A9" w:rsidRPr="0023672E">
        <w:rPr>
          <w:szCs w:val="28"/>
        </w:rPr>
        <w:t>.202</w:t>
      </w:r>
      <w:r w:rsidR="00322084">
        <w:rPr>
          <w:szCs w:val="28"/>
        </w:rPr>
        <w:t>4</w:t>
      </w:r>
      <w:r w:rsidRPr="0023672E">
        <w:rPr>
          <w:szCs w:val="28"/>
        </w:rPr>
        <w:t xml:space="preserve"> года </w:t>
      </w:r>
      <w:r w:rsidR="00322084">
        <w:rPr>
          <w:szCs w:val="28"/>
        </w:rPr>
        <w:t>составили</w:t>
      </w:r>
      <w:r w:rsidR="008B7F6C">
        <w:rPr>
          <w:szCs w:val="28"/>
        </w:rPr>
        <w:t xml:space="preserve"> </w:t>
      </w:r>
      <w:r w:rsidR="00183E2C">
        <w:rPr>
          <w:szCs w:val="28"/>
        </w:rPr>
        <w:t>411765,0</w:t>
      </w:r>
      <w:r w:rsidRPr="0023672E">
        <w:rPr>
          <w:szCs w:val="28"/>
        </w:rPr>
        <w:t xml:space="preserve"> тыс. рублей</w:t>
      </w:r>
      <w:r w:rsidR="009F749E" w:rsidRPr="0023672E">
        <w:rPr>
          <w:szCs w:val="28"/>
        </w:rPr>
        <w:t xml:space="preserve">, что </w:t>
      </w:r>
      <w:r w:rsidR="00134060">
        <w:rPr>
          <w:szCs w:val="28"/>
        </w:rPr>
        <w:t xml:space="preserve">составило </w:t>
      </w:r>
      <w:r w:rsidR="00183E2C">
        <w:rPr>
          <w:szCs w:val="28"/>
        </w:rPr>
        <w:t>72,8</w:t>
      </w:r>
      <w:r w:rsidR="00134060">
        <w:rPr>
          <w:szCs w:val="28"/>
        </w:rPr>
        <w:t>% от запланированного годового объема</w:t>
      </w:r>
      <w:r w:rsidR="008B7F6C">
        <w:rPr>
          <w:szCs w:val="28"/>
        </w:rPr>
        <w:t xml:space="preserve"> (</w:t>
      </w:r>
      <w:r w:rsidR="00183E2C">
        <w:rPr>
          <w:szCs w:val="28"/>
        </w:rPr>
        <w:t>565703,9</w:t>
      </w:r>
      <w:r w:rsidR="008B7F6C">
        <w:rPr>
          <w:szCs w:val="28"/>
        </w:rPr>
        <w:t xml:space="preserve"> тыс. рублей)</w:t>
      </w:r>
      <w:r w:rsidR="00134060">
        <w:rPr>
          <w:szCs w:val="28"/>
        </w:rPr>
        <w:t xml:space="preserve">. </w:t>
      </w:r>
    </w:p>
    <w:p w:rsidR="00493264" w:rsidRDefault="00134060" w:rsidP="008B7F6C">
      <w:pPr>
        <w:ind w:firstLine="720"/>
        <w:jc w:val="both"/>
        <w:rPr>
          <w:szCs w:val="28"/>
        </w:rPr>
      </w:pPr>
      <w:r>
        <w:rPr>
          <w:szCs w:val="28"/>
        </w:rPr>
        <w:t xml:space="preserve">По сравнению с </w:t>
      </w:r>
      <w:r w:rsidR="003377DE">
        <w:rPr>
          <w:szCs w:val="28"/>
        </w:rPr>
        <w:t>прошлым годом</w:t>
      </w:r>
      <w:r>
        <w:rPr>
          <w:szCs w:val="28"/>
        </w:rPr>
        <w:t xml:space="preserve"> безвозмездные поступления</w:t>
      </w:r>
      <w:r w:rsidR="008B7F6C">
        <w:rPr>
          <w:szCs w:val="28"/>
        </w:rPr>
        <w:t>,</w:t>
      </w:r>
      <w:r>
        <w:rPr>
          <w:szCs w:val="28"/>
        </w:rPr>
        <w:t xml:space="preserve"> </w:t>
      </w:r>
      <w:r w:rsidR="008B7F6C">
        <w:rPr>
          <w:szCs w:val="28"/>
        </w:rPr>
        <w:t xml:space="preserve">в общей сложности, </w:t>
      </w:r>
      <w:r>
        <w:rPr>
          <w:szCs w:val="28"/>
        </w:rPr>
        <w:t xml:space="preserve">получены </w:t>
      </w:r>
      <w:r w:rsidR="008B7F6C">
        <w:rPr>
          <w:szCs w:val="28"/>
        </w:rPr>
        <w:t xml:space="preserve">в </w:t>
      </w:r>
      <w:r>
        <w:rPr>
          <w:szCs w:val="28"/>
        </w:rPr>
        <w:t>больше</w:t>
      </w:r>
      <w:r w:rsidR="008B7F6C">
        <w:rPr>
          <w:szCs w:val="28"/>
        </w:rPr>
        <w:t>м объеме</w:t>
      </w:r>
      <w:r>
        <w:rPr>
          <w:szCs w:val="28"/>
        </w:rPr>
        <w:t xml:space="preserve"> на </w:t>
      </w:r>
      <w:r w:rsidR="00183E2C">
        <w:rPr>
          <w:szCs w:val="28"/>
        </w:rPr>
        <w:t>139717,7</w:t>
      </w:r>
      <w:r>
        <w:rPr>
          <w:szCs w:val="28"/>
        </w:rPr>
        <w:t xml:space="preserve"> тыс. рублей или </w:t>
      </w:r>
      <w:r w:rsidR="009F749E" w:rsidRPr="0023672E">
        <w:rPr>
          <w:szCs w:val="28"/>
        </w:rPr>
        <w:t xml:space="preserve">на </w:t>
      </w:r>
      <w:r w:rsidR="00183E2C">
        <w:rPr>
          <w:szCs w:val="28"/>
        </w:rPr>
        <w:t>51,4</w:t>
      </w:r>
      <w:r w:rsidR="00493264">
        <w:rPr>
          <w:szCs w:val="28"/>
        </w:rPr>
        <w:t>%, в т</w:t>
      </w:r>
      <w:r w:rsidR="008B7F6C">
        <w:rPr>
          <w:szCs w:val="28"/>
        </w:rPr>
        <w:t>ом числе</w:t>
      </w:r>
      <w:r w:rsidR="00493264">
        <w:rPr>
          <w:szCs w:val="28"/>
        </w:rPr>
        <w:t xml:space="preserve"> в результате:</w:t>
      </w:r>
    </w:p>
    <w:p w:rsidR="00D34857" w:rsidRPr="00CA7E7F" w:rsidRDefault="00493264" w:rsidP="00493264">
      <w:pPr>
        <w:jc w:val="both"/>
        <w:rPr>
          <w:szCs w:val="28"/>
        </w:rPr>
      </w:pPr>
      <w:r w:rsidRPr="00CA7E7F">
        <w:rPr>
          <w:szCs w:val="28"/>
        </w:rPr>
        <w:t xml:space="preserve">- увеличения дотации на </w:t>
      </w:r>
      <w:r w:rsidR="00E11FD6" w:rsidRPr="00CA7E7F">
        <w:rPr>
          <w:szCs w:val="28"/>
        </w:rPr>
        <w:t>31625,9</w:t>
      </w:r>
      <w:r w:rsidR="00D34857" w:rsidRPr="00CA7E7F">
        <w:rPr>
          <w:szCs w:val="28"/>
        </w:rPr>
        <w:t xml:space="preserve"> тыс. рублей</w:t>
      </w:r>
      <w:r w:rsidR="00CA7E7F" w:rsidRPr="00CA7E7F">
        <w:rPr>
          <w:szCs w:val="28"/>
        </w:rPr>
        <w:t xml:space="preserve"> (з</w:t>
      </w:r>
      <w:r w:rsidR="00D34857" w:rsidRPr="00CA7E7F">
        <w:rPr>
          <w:szCs w:val="28"/>
        </w:rPr>
        <w:t>а счет получения дотации бюджетам муниципальных районов на поддержку мер по обеспеченности сбалансированности бюджетов</w:t>
      </w:r>
      <w:r w:rsidR="00CA7E7F" w:rsidRPr="00CA7E7F">
        <w:rPr>
          <w:szCs w:val="28"/>
        </w:rPr>
        <w:t>)</w:t>
      </w:r>
      <w:r w:rsidR="00D34857" w:rsidRPr="00CA7E7F">
        <w:rPr>
          <w:szCs w:val="28"/>
        </w:rPr>
        <w:t>;</w:t>
      </w:r>
    </w:p>
    <w:p w:rsidR="00D34857" w:rsidRPr="00AF0729" w:rsidRDefault="00D34857" w:rsidP="00493264">
      <w:pPr>
        <w:jc w:val="both"/>
        <w:rPr>
          <w:szCs w:val="28"/>
        </w:rPr>
      </w:pPr>
      <w:r w:rsidRPr="00AF0729">
        <w:rPr>
          <w:szCs w:val="28"/>
        </w:rPr>
        <w:t>-</w:t>
      </w:r>
      <w:r w:rsidR="00493264" w:rsidRPr="00AF0729">
        <w:rPr>
          <w:szCs w:val="28"/>
        </w:rPr>
        <w:t xml:space="preserve"> </w:t>
      </w:r>
      <w:r w:rsidRPr="00AF0729">
        <w:rPr>
          <w:szCs w:val="28"/>
        </w:rPr>
        <w:t xml:space="preserve">увеличения </w:t>
      </w:r>
      <w:r w:rsidR="00520C1A" w:rsidRPr="00AF0729">
        <w:rPr>
          <w:szCs w:val="28"/>
        </w:rPr>
        <w:t xml:space="preserve">субсидий на </w:t>
      </w:r>
      <w:r w:rsidR="00E11FD6" w:rsidRPr="00AF0729">
        <w:rPr>
          <w:szCs w:val="28"/>
        </w:rPr>
        <w:t>60881,4</w:t>
      </w:r>
      <w:r w:rsidR="00520C1A" w:rsidRPr="00AF0729">
        <w:rPr>
          <w:szCs w:val="28"/>
        </w:rPr>
        <w:t xml:space="preserve"> тыс. рублей, </w:t>
      </w:r>
      <w:r w:rsidR="004F0A3E" w:rsidRPr="00AF0729">
        <w:rPr>
          <w:szCs w:val="28"/>
        </w:rPr>
        <w:t xml:space="preserve">в том числе за счет </w:t>
      </w:r>
      <w:r w:rsidR="00AF0729" w:rsidRPr="00AF0729">
        <w:rPr>
          <w:szCs w:val="28"/>
        </w:rPr>
        <w:t>поступления</w:t>
      </w:r>
      <w:r w:rsidR="004F0A3E" w:rsidRPr="00AF0729">
        <w:rPr>
          <w:szCs w:val="28"/>
        </w:rPr>
        <w:t xml:space="preserve"> в отчетном периоде субсидии на реализацию мероприятий по модернизации школьных систем образования (</w:t>
      </w:r>
      <w:r w:rsidR="00AF0729" w:rsidRPr="00AF0729">
        <w:rPr>
          <w:szCs w:val="28"/>
        </w:rPr>
        <w:t>46857,8</w:t>
      </w:r>
      <w:r w:rsidR="004F0A3E" w:rsidRPr="00AF0729">
        <w:rPr>
          <w:szCs w:val="28"/>
        </w:rPr>
        <w:t xml:space="preserve"> тыс. рублей), </w:t>
      </w:r>
      <w:r w:rsidR="00AF0729" w:rsidRPr="00AF0729">
        <w:rPr>
          <w:szCs w:val="28"/>
        </w:rPr>
        <w:t xml:space="preserve">на </w:t>
      </w:r>
      <w:r w:rsidR="00AF0729" w:rsidRPr="00AF0729">
        <w:rPr>
          <w:szCs w:val="28"/>
        </w:rPr>
        <w:lastRenderedPageBreak/>
        <w:t xml:space="preserve">поддержку отрасли культуры (268,9 тыс. рублей), </w:t>
      </w:r>
      <w:r w:rsidR="004F0A3E" w:rsidRPr="00AF0729">
        <w:rPr>
          <w:szCs w:val="28"/>
        </w:rPr>
        <w:t>увеличения объема субсидии на реализацию мероприятий по обеспечению жильем молодых семей (+</w:t>
      </w:r>
      <w:r w:rsidR="00AF0729" w:rsidRPr="00AF0729">
        <w:rPr>
          <w:szCs w:val="28"/>
        </w:rPr>
        <w:t>7884,7 тыс. рублей);</w:t>
      </w:r>
    </w:p>
    <w:p w:rsidR="00D34857" w:rsidRPr="005D4988" w:rsidRDefault="00D34857" w:rsidP="00493264">
      <w:pPr>
        <w:jc w:val="both"/>
        <w:rPr>
          <w:szCs w:val="28"/>
        </w:rPr>
      </w:pPr>
      <w:r w:rsidRPr="005D4988">
        <w:rPr>
          <w:szCs w:val="28"/>
        </w:rPr>
        <w:t xml:space="preserve">- увеличения </w:t>
      </w:r>
      <w:r w:rsidR="009E0850" w:rsidRPr="005D4988">
        <w:rPr>
          <w:szCs w:val="28"/>
        </w:rPr>
        <w:t>с</w:t>
      </w:r>
      <w:r w:rsidR="00493264" w:rsidRPr="005D4988">
        <w:rPr>
          <w:szCs w:val="28"/>
        </w:rPr>
        <w:t>убвенци</w:t>
      </w:r>
      <w:r w:rsidR="008B7F6C" w:rsidRPr="005D4988">
        <w:rPr>
          <w:szCs w:val="28"/>
        </w:rPr>
        <w:t>й</w:t>
      </w:r>
      <w:r w:rsidR="00493264" w:rsidRPr="005D4988">
        <w:rPr>
          <w:szCs w:val="28"/>
        </w:rPr>
        <w:t xml:space="preserve"> на </w:t>
      </w:r>
      <w:r w:rsidR="00E11FD6" w:rsidRPr="005D4988">
        <w:rPr>
          <w:szCs w:val="28"/>
        </w:rPr>
        <w:t>33868,9</w:t>
      </w:r>
      <w:r w:rsidR="004F0A3E" w:rsidRPr="005D4988">
        <w:rPr>
          <w:szCs w:val="28"/>
        </w:rPr>
        <w:t xml:space="preserve"> тыс. рублей (в основном за счет увеличения объема субвенций на выполнение передаваемых полномочий субъекта РФ)</w:t>
      </w:r>
      <w:r w:rsidR="008B7F6C" w:rsidRPr="005D4988">
        <w:rPr>
          <w:szCs w:val="28"/>
        </w:rPr>
        <w:t xml:space="preserve">, </w:t>
      </w:r>
    </w:p>
    <w:p w:rsidR="00493264" w:rsidRPr="005D4988" w:rsidRDefault="00D34857" w:rsidP="00493264">
      <w:pPr>
        <w:jc w:val="both"/>
        <w:rPr>
          <w:szCs w:val="28"/>
        </w:rPr>
      </w:pPr>
      <w:proofErr w:type="gramStart"/>
      <w:r w:rsidRPr="005D4988">
        <w:rPr>
          <w:szCs w:val="28"/>
        </w:rPr>
        <w:t xml:space="preserve">- увеличения </w:t>
      </w:r>
      <w:r w:rsidR="008B7F6C" w:rsidRPr="005D4988">
        <w:rPr>
          <w:szCs w:val="28"/>
        </w:rPr>
        <w:t xml:space="preserve">иных МБТ на </w:t>
      </w:r>
      <w:r w:rsidR="00E11FD6" w:rsidRPr="005D4988">
        <w:rPr>
          <w:szCs w:val="28"/>
        </w:rPr>
        <w:t>12593,7</w:t>
      </w:r>
      <w:r w:rsidR="005D4988" w:rsidRPr="005D4988">
        <w:rPr>
          <w:szCs w:val="28"/>
        </w:rPr>
        <w:t xml:space="preserve"> тыс. рублей, в том числе за счет поступления в отчетном периоде в большем объеме МБТ на осуществление части полномочий по решению вопросов местного значения в соответствии с заключенными соглашениями (+6745,0 тыс. рублей), а также МБТ на ежемесячное денежное вознаграждение за классное руководство педагогическим работникам (+5548,7 тыс. рублей);</w:t>
      </w:r>
      <w:proofErr w:type="gramEnd"/>
    </w:p>
    <w:p w:rsidR="00E11FD6" w:rsidRPr="005D4988" w:rsidRDefault="00E11FD6" w:rsidP="00493264">
      <w:pPr>
        <w:jc w:val="both"/>
        <w:rPr>
          <w:szCs w:val="28"/>
        </w:rPr>
      </w:pPr>
      <w:r w:rsidRPr="005D4988">
        <w:rPr>
          <w:szCs w:val="28"/>
        </w:rPr>
        <w:t>- увеличения объема прочих безвозмездных поступлений на 500,0 тыс. рублей;</w:t>
      </w:r>
    </w:p>
    <w:p w:rsidR="00885F4D" w:rsidRPr="005D4988" w:rsidRDefault="00493264" w:rsidP="00493264">
      <w:pPr>
        <w:jc w:val="both"/>
        <w:rPr>
          <w:szCs w:val="28"/>
        </w:rPr>
      </w:pPr>
      <w:r w:rsidRPr="005D4988">
        <w:rPr>
          <w:szCs w:val="28"/>
        </w:rPr>
        <w:t xml:space="preserve">- </w:t>
      </w:r>
      <w:r w:rsidR="008B7F6C" w:rsidRPr="005D4988">
        <w:rPr>
          <w:szCs w:val="28"/>
        </w:rPr>
        <w:t>отсутствия</w:t>
      </w:r>
      <w:r w:rsidR="00134060" w:rsidRPr="005D4988">
        <w:rPr>
          <w:szCs w:val="28"/>
        </w:rPr>
        <w:t xml:space="preserve"> </w:t>
      </w:r>
      <w:r w:rsidR="00520C1A" w:rsidRPr="005D4988">
        <w:rPr>
          <w:szCs w:val="28"/>
        </w:rPr>
        <w:t>возвратов остатков субсидий, субвенций и иных МБТ.</w:t>
      </w:r>
    </w:p>
    <w:p w:rsidR="00A732AE" w:rsidRDefault="00A732AE" w:rsidP="008E6793">
      <w:pPr>
        <w:pStyle w:val="210"/>
        <w:widowControl w:val="0"/>
        <w:spacing w:line="100" w:lineRule="atLeast"/>
        <w:ind w:firstLine="652"/>
        <w:rPr>
          <w:szCs w:val="28"/>
        </w:rPr>
      </w:pPr>
    </w:p>
    <w:p w:rsidR="00AE50A8" w:rsidRDefault="007E7679" w:rsidP="008E6793">
      <w:pPr>
        <w:pStyle w:val="210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Исполнение районного бюджета по расходам за период январь-</w:t>
      </w:r>
      <w:r w:rsidR="00FC1935">
        <w:rPr>
          <w:szCs w:val="28"/>
        </w:rPr>
        <w:t>сентябрь</w:t>
      </w:r>
      <w:r w:rsidR="00520C1A">
        <w:rPr>
          <w:szCs w:val="28"/>
        </w:rPr>
        <w:t xml:space="preserve"> </w:t>
      </w:r>
      <w:r w:rsidRPr="0023672E">
        <w:rPr>
          <w:szCs w:val="28"/>
        </w:rPr>
        <w:t>202</w:t>
      </w:r>
      <w:r w:rsidR="008B7F6C">
        <w:rPr>
          <w:szCs w:val="28"/>
        </w:rPr>
        <w:t>4</w:t>
      </w:r>
      <w:r w:rsidRPr="0023672E">
        <w:rPr>
          <w:szCs w:val="28"/>
        </w:rPr>
        <w:t xml:space="preserve"> года сложилось</w:t>
      </w:r>
      <w:r w:rsidR="00F06A57" w:rsidRPr="0023672E">
        <w:rPr>
          <w:szCs w:val="28"/>
        </w:rPr>
        <w:t xml:space="preserve"> в сумме </w:t>
      </w:r>
      <w:r w:rsidR="00FC1935">
        <w:rPr>
          <w:szCs w:val="28"/>
        </w:rPr>
        <w:t>574999,3</w:t>
      </w:r>
      <w:r w:rsidR="00F06A57" w:rsidRPr="0023672E">
        <w:rPr>
          <w:b/>
          <w:szCs w:val="28"/>
        </w:rPr>
        <w:t> </w:t>
      </w:r>
      <w:r w:rsidR="00F06A57" w:rsidRPr="0023672E">
        <w:rPr>
          <w:szCs w:val="28"/>
        </w:rPr>
        <w:t>тыс.</w:t>
      </w:r>
      <w:r w:rsidR="008E6793" w:rsidRPr="0023672E">
        <w:rPr>
          <w:szCs w:val="28"/>
        </w:rPr>
        <w:t xml:space="preserve"> </w:t>
      </w:r>
      <w:r w:rsidR="00F06A57" w:rsidRPr="0023672E">
        <w:rPr>
          <w:szCs w:val="28"/>
        </w:rPr>
        <w:t xml:space="preserve">рублей, </w:t>
      </w:r>
      <w:r w:rsidR="00885F4D" w:rsidRPr="0023672E">
        <w:rPr>
          <w:szCs w:val="28"/>
        </w:rPr>
        <w:t>что состав</w:t>
      </w:r>
      <w:r w:rsidR="008E6793" w:rsidRPr="0023672E">
        <w:rPr>
          <w:szCs w:val="28"/>
        </w:rPr>
        <w:t>ило</w:t>
      </w:r>
      <w:r w:rsidR="00885F4D" w:rsidRPr="0023672E">
        <w:rPr>
          <w:szCs w:val="28"/>
        </w:rPr>
        <w:t xml:space="preserve"> </w:t>
      </w:r>
      <w:r w:rsidR="00FC1935">
        <w:rPr>
          <w:szCs w:val="28"/>
        </w:rPr>
        <w:t>69,1</w:t>
      </w:r>
      <w:r w:rsidR="008B7F6C">
        <w:rPr>
          <w:szCs w:val="28"/>
        </w:rPr>
        <w:t xml:space="preserve">% к </w:t>
      </w:r>
      <w:r w:rsidR="00885F4D" w:rsidRPr="0023672E">
        <w:rPr>
          <w:szCs w:val="28"/>
        </w:rPr>
        <w:t xml:space="preserve"> утвержденному годовому плану</w:t>
      </w:r>
      <w:r w:rsidR="00AE50A8">
        <w:rPr>
          <w:szCs w:val="28"/>
        </w:rPr>
        <w:t xml:space="preserve"> (</w:t>
      </w:r>
      <w:r w:rsidR="00FC1935">
        <w:rPr>
          <w:szCs w:val="28"/>
        </w:rPr>
        <w:t>831544,5</w:t>
      </w:r>
      <w:r w:rsidR="00AE50A8">
        <w:rPr>
          <w:szCs w:val="28"/>
        </w:rPr>
        <w:t xml:space="preserve"> тыс. рублей).</w:t>
      </w:r>
    </w:p>
    <w:p w:rsidR="00885F4D" w:rsidRDefault="00885F4D" w:rsidP="008E6793">
      <w:pPr>
        <w:pStyle w:val="210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По сравнению с аналогичным периодом прошлого года расходы районного бюджета увеличились на </w:t>
      </w:r>
      <w:r w:rsidR="00FC1935">
        <w:rPr>
          <w:szCs w:val="28"/>
        </w:rPr>
        <w:t>206585,2</w:t>
      </w:r>
      <w:r w:rsidRPr="0023672E">
        <w:rPr>
          <w:szCs w:val="28"/>
        </w:rPr>
        <w:t xml:space="preserve"> тыс. рублей или на </w:t>
      </w:r>
      <w:r w:rsidR="00FC1935">
        <w:rPr>
          <w:szCs w:val="28"/>
        </w:rPr>
        <w:t>56,1</w:t>
      </w:r>
      <w:r w:rsidRPr="0023672E">
        <w:rPr>
          <w:szCs w:val="28"/>
        </w:rPr>
        <w:t>%.</w:t>
      </w:r>
    </w:p>
    <w:p w:rsidR="009F71AD" w:rsidRDefault="009F71AD" w:rsidP="008E6793">
      <w:pPr>
        <w:pStyle w:val="210"/>
        <w:widowControl w:val="0"/>
        <w:spacing w:line="100" w:lineRule="atLeast"/>
        <w:ind w:firstLine="652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 w:rsidR="009D0138">
        <w:rPr>
          <w:color w:val="000000"/>
          <w:szCs w:val="28"/>
          <w:bdr w:val="none" w:sz="0" w:space="0" w:color="auto" w:frame="1"/>
        </w:rPr>
        <w:t>расходов</w:t>
      </w:r>
      <w:r w:rsidR="00580065">
        <w:rPr>
          <w:color w:val="000000"/>
          <w:szCs w:val="28"/>
          <w:bdr w:val="none" w:sz="0" w:space="0" w:color="auto" w:frame="1"/>
        </w:rPr>
        <w:t xml:space="preserve"> бюджета</w:t>
      </w:r>
      <w:r w:rsidR="00AE50A8">
        <w:rPr>
          <w:color w:val="000000"/>
          <w:szCs w:val="28"/>
          <w:bdr w:val="none" w:sz="0" w:space="0" w:color="auto" w:frame="1"/>
        </w:rPr>
        <w:t xml:space="preserve"> за </w:t>
      </w:r>
      <w:r w:rsidR="00FC1935">
        <w:rPr>
          <w:color w:val="000000"/>
          <w:szCs w:val="28"/>
          <w:bdr w:val="none" w:sz="0" w:space="0" w:color="auto" w:frame="1"/>
        </w:rPr>
        <w:t>9 месяцев</w:t>
      </w:r>
      <w:r w:rsidR="00AE50A8">
        <w:rPr>
          <w:color w:val="000000"/>
          <w:szCs w:val="28"/>
          <w:bdr w:val="none" w:sz="0" w:space="0" w:color="auto" w:frame="1"/>
        </w:rPr>
        <w:t xml:space="preserve"> 202</w:t>
      </w:r>
      <w:r w:rsidR="008B7F6C">
        <w:rPr>
          <w:color w:val="000000"/>
          <w:szCs w:val="28"/>
          <w:bdr w:val="none" w:sz="0" w:space="0" w:color="auto" w:frame="1"/>
        </w:rPr>
        <w:t>4</w:t>
      </w:r>
      <w:r w:rsidR="009D0138">
        <w:rPr>
          <w:color w:val="000000"/>
          <w:szCs w:val="28"/>
          <w:bdr w:val="none" w:sz="0" w:space="0" w:color="auto" w:frame="1"/>
        </w:rPr>
        <w:t xml:space="preserve"> года в разрезе основных направлений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="009D0138">
        <w:rPr>
          <w:color w:val="000000"/>
          <w:szCs w:val="28"/>
          <w:bdr w:val="none" w:sz="0" w:space="0" w:color="auto" w:frame="1"/>
        </w:rPr>
        <w:t xml:space="preserve"> в</w:t>
      </w:r>
      <w:r>
        <w:rPr>
          <w:color w:val="000000"/>
          <w:szCs w:val="28"/>
          <w:bdr w:val="none" w:sz="0" w:space="0" w:color="auto" w:frame="1"/>
        </w:rPr>
        <w:t xml:space="preserve"> </w:t>
      </w:r>
      <w:r w:rsidR="00656A99">
        <w:rPr>
          <w:color w:val="000000"/>
          <w:szCs w:val="28"/>
          <w:bdr w:val="none" w:sz="0" w:space="0" w:color="auto" w:frame="1"/>
        </w:rPr>
        <w:t>Приложении</w:t>
      </w:r>
      <w:r>
        <w:rPr>
          <w:color w:val="000000"/>
          <w:szCs w:val="28"/>
          <w:bdr w:val="none" w:sz="0" w:space="0" w:color="auto" w:frame="1"/>
        </w:rPr>
        <w:t xml:space="preserve"> </w:t>
      </w:r>
      <w:r w:rsidR="00A46ED1">
        <w:rPr>
          <w:color w:val="000000"/>
          <w:szCs w:val="28"/>
          <w:bdr w:val="none" w:sz="0" w:space="0" w:color="auto" w:frame="1"/>
        </w:rPr>
        <w:t>2</w:t>
      </w:r>
      <w:r w:rsidRPr="00641B93">
        <w:rPr>
          <w:color w:val="000000"/>
          <w:szCs w:val="28"/>
          <w:bdr w:val="none" w:sz="0" w:space="0" w:color="auto" w:frame="1"/>
        </w:rPr>
        <w:t>.</w:t>
      </w:r>
    </w:p>
    <w:p w:rsidR="009F71AD" w:rsidRPr="0023672E" w:rsidRDefault="009F71AD" w:rsidP="008E6793">
      <w:pPr>
        <w:pStyle w:val="210"/>
        <w:widowControl w:val="0"/>
        <w:spacing w:line="100" w:lineRule="atLeast"/>
        <w:ind w:firstLine="652"/>
        <w:rPr>
          <w:szCs w:val="28"/>
        </w:rPr>
      </w:pPr>
    </w:p>
    <w:p w:rsidR="007E7679" w:rsidRPr="0023672E" w:rsidRDefault="00D96B17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Исполнение</w:t>
      </w:r>
      <w:r w:rsidR="00724D45">
        <w:rPr>
          <w:szCs w:val="28"/>
        </w:rPr>
        <w:t xml:space="preserve"> бюджета за </w:t>
      </w:r>
      <w:r>
        <w:rPr>
          <w:szCs w:val="28"/>
        </w:rPr>
        <w:t>январь-</w:t>
      </w:r>
      <w:r w:rsidR="00FC1935">
        <w:rPr>
          <w:szCs w:val="28"/>
        </w:rPr>
        <w:t>сентябрь</w:t>
      </w:r>
      <w:r w:rsidR="00724D45">
        <w:rPr>
          <w:szCs w:val="28"/>
        </w:rPr>
        <w:t xml:space="preserve"> 202</w:t>
      </w:r>
      <w:r w:rsidR="00D62560">
        <w:rPr>
          <w:szCs w:val="28"/>
        </w:rPr>
        <w:t>4</w:t>
      </w:r>
      <w:r w:rsidR="007E7679" w:rsidRPr="0023672E">
        <w:rPr>
          <w:szCs w:val="28"/>
        </w:rPr>
        <w:t xml:space="preserve"> года по </w:t>
      </w:r>
      <w:r w:rsidR="00FC1935">
        <w:rPr>
          <w:szCs w:val="28"/>
        </w:rPr>
        <w:t>6</w:t>
      </w:r>
      <w:r w:rsidR="007E7679" w:rsidRPr="0023672E">
        <w:rPr>
          <w:szCs w:val="28"/>
        </w:rPr>
        <w:t xml:space="preserve"> разделам из </w:t>
      </w:r>
      <w:r w:rsidR="004F5BA1">
        <w:rPr>
          <w:szCs w:val="28"/>
        </w:rPr>
        <w:t>9</w:t>
      </w:r>
      <w:r w:rsidR="00814CDB">
        <w:rPr>
          <w:szCs w:val="28"/>
        </w:rPr>
        <w:t xml:space="preserve"> </w:t>
      </w:r>
      <w:r w:rsidR="00724D45">
        <w:rPr>
          <w:szCs w:val="28"/>
        </w:rPr>
        <w:t xml:space="preserve">составило </w:t>
      </w:r>
      <w:r w:rsidR="004F5BA1">
        <w:rPr>
          <w:szCs w:val="28"/>
        </w:rPr>
        <w:t>менее</w:t>
      </w:r>
      <w:r w:rsidR="00BA61D5">
        <w:rPr>
          <w:szCs w:val="28"/>
        </w:rPr>
        <w:t xml:space="preserve"> </w:t>
      </w:r>
      <w:r w:rsidR="00FC1935">
        <w:rPr>
          <w:szCs w:val="28"/>
        </w:rPr>
        <w:t>75</w:t>
      </w:r>
      <w:r w:rsidR="00BA61D5">
        <w:rPr>
          <w:szCs w:val="28"/>
        </w:rPr>
        <w:t>%</w:t>
      </w:r>
      <w:r w:rsidR="0093269A">
        <w:rPr>
          <w:szCs w:val="28"/>
        </w:rPr>
        <w:t>.</w:t>
      </w:r>
    </w:p>
    <w:p w:rsidR="00764AE9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 w:rsidRPr="0023672E">
        <w:rPr>
          <w:szCs w:val="28"/>
        </w:rPr>
        <w:t xml:space="preserve">Наибольший </w:t>
      </w:r>
      <w:r w:rsidR="00814CDB">
        <w:rPr>
          <w:szCs w:val="28"/>
        </w:rPr>
        <w:t>процент</w:t>
      </w:r>
      <w:r w:rsidRPr="0023672E">
        <w:rPr>
          <w:szCs w:val="28"/>
        </w:rPr>
        <w:t xml:space="preserve"> </w:t>
      </w:r>
      <w:proofErr w:type="gramStart"/>
      <w:r w:rsidRPr="0023672E">
        <w:rPr>
          <w:szCs w:val="28"/>
        </w:rPr>
        <w:t>исполнения</w:t>
      </w:r>
      <w:proofErr w:type="gramEnd"/>
      <w:r w:rsidRPr="0023672E">
        <w:rPr>
          <w:szCs w:val="28"/>
        </w:rPr>
        <w:t xml:space="preserve"> достигнут по разделам</w:t>
      </w:r>
      <w:r w:rsidR="00764AE9">
        <w:rPr>
          <w:szCs w:val="28"/>
        </w:rPr>
        <w:t>:</w:t>
      </w:r>
    </w:p>
    <w:p w:rsidR="00FC1935" w:rsidRDefault="00FC1935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05 «Жилищно-коммунальное хозяйство» - 99,4%;</w:t>
      </w:r>
    </w:p>
    <w:p w:rsidR="0093269A" w:rsidRDefault="0093269A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 xml:space="preserve">10 «Социальная политика» - </w:t>
      </w:r>
      <w:r w:rsidR="00FC1935">
        <w:rPr>
          <w:szCs w:val="28"/>
        </w:rPr>
        <w:t>89,4</w:t>
      </w:r>
      <w:r>
        <w:rPr>
          <w:szCs w:val="28"/>
        </w:rPr>
        <w:t>%,</w:t>
      </w:r>
    </w:p>
    <w:p w:rsidR="0093269A" w:rsidRDefault="00FC1935" w:rsidP="0093269A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11</w:t>
      </w:r>
      <w:r w:rsidR="0093269A">
        <w:rPr>
          <w:szCs w:val="28"/>
        </w:rPr>
        <w:t xml:space="preserve"> </w:t>
      </w:r>
      <w:r w:rsidR="0093269A" w:rsidRPr="0023672E">
        <w:rPr>
          <w:szCs w:val="28"/>
        </w:rPr>
        <w:t>«</w:t>
      </w:r>
      <w:r>
        <w:rPr>
          <w:szCs w:val="28"/>
        </w:rPr>
        <w:t>Физическая культура и спорт</w:t>
      </w:r>
      <w:r w:rsidR="0093269A" w:rsidRPr="0023672E">
        <w:rPr>
          <w:szCs w:val="28"/>
        </w:rPr>
        <w:t xml:space="preserve">» - </w:t>
      </w:r>
      <w:r>
        <w:rPr>
          <w:szCs w:val="28"/>
        </w:rPr>
        <w:t>79,6</w:t>
      </w:r>
      <w:r w:rsidR="0093269A">
        <w:rPr>
          <w:szCs w:val="28"/>
        </w:rPr>
        <w:t>%,</w:t>
      </w:r>
    </w:p>
    <w:p w:rsidR="00FC1935" w:rsidRDefault="004F5BA1" w:rsidP="00AE2FAE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0</w:t>
      </w:r>
      <w:r w:rsidR="00FC1935">
        <w:rPr>
          <w:szCs w:val="28"/>
        </w:rPr>
        <w:t>4</w:t>
      </w:r>
      <w:r w:rsidR="00764AE9">
        <w:rPr>
          <w:szCs w:val="28"/>
        </w:rPr>
        <w:t xml:space="preserve"> </w:t>
      </w:r>
      <w:r w:rsidR="00891300">
        <w:rPr>
          <w:szCs w:val="28"/>
        </w:rPr>
        <w:t>«</w:t>
      </w:r>
      <w:r w:rsidRPr="004F5BA1">
        <w:rPr>
          <w:szCs w:val="28"/>
        </w:rPr>
        <w:t xml:space="preserve">Национальная </w:t>
      </w:r>
      <w:r w:rsidR="00FC1935">
        <w:rPr>
          <w:szCs w:val="28"/>
        </w:rPr>
        <w:t>экономика</w:t>
      </w:r>
      <w:r w:rsidR="00891300">
        <w:rPr>
          <w:szCs w:val="28"/>
        </w:rPr>
        <w:t xml:space="preserve">» - </w:t>
      </w:r>
      <w:r w:rsidR="00FC1935">
        <w:rPr>
          <w:szCs w:val="28"/>
        </w:rPr>
        <w:t>70,0</w:t>
      </w:r>
      <w:r w:rsidR="00891300">
        <w:rPr>
          <w:szCs w:val="28"/>
        </w:rPr>
        <w:t>%</w:t>
      </w:r>
      <w:r w:rsidR="00AE2FAE">
        <w:rPr>
          <w:szCs w:val="28"/>
        </w:rPr>
        <w:t>.</w:t>
      </w:r>
    </w:p>
    <w:p w:rsidR="00885F4D" w:rsidRDefault="00885F4D" w:rsidP="00885F4D">
      <w:pPr>
        <w:ind w:firstLine="720"/>
        <w:jc w:val="both"/>
        <w:rPr>
          <w:szCs w:val="28"/>
        </w:rPr>
      </w:pPr>
      <w:r w:rsidRPr="0023672E">
        <w:rPr>
          <w:szCs w:val="28"/>
        </w:rPr>
        <w:t>Из районного бюджета бюджетам сельс</w:t>
      </w:r>
      <w:r w:rsidR="008E6793" w:rsidRPr="0023672E">
        <w:rPr>
          <w:szCs w:val="28"/>
        </w:rPr>
        <w:t>ких поселений</w:t>
      </w:r>
      <w:r w:rsidRPr="0023672E">
        <w:rPr>
          <w:szCs w:val="28"/>
        </w:rPr>
        <w:t xml:space="preserve"> </w:t>
      </w:r>
      <w:r w:rsidR="00FC1935">
        <w:rPr>
          <w:szCs w:val="28"/>
        </w:rPr>
        <w:t xml:space="preserve">в отчетном периоде </w:t>
      </w:r>
      <w:r w:rsidR="008D4A89">
        <w:rPr>
          <w:szCs w:val="28"/>
        </w:rPr>
        <w:t>направле</w:t>
      </w:r>
      <w:r w:rsidRPr="0023672E">
        <w:rPr>
          <w:szCs w:val="28"/>
        </w:rPr>
        <w:t xml:space="preserve">ны межбюджетные трансферты </w:t>
      </w:r>
      <w:r w:rsidR="008D4A89">
        <w:rPr>
          <w:szCs w:val="28"/>
        </w:rPr>
        <w:t>в общей сумме</w:t>
      </w:r>
      <w:r w:rsidRPr="0023672E">
        <w:rPr>
          <w:szCs w:val="28"/>
        </w:rPr>
        <w:t xml:space="preserve"> </w:t>
      </w:r>
      <w:r w:rsidR="00FC1935">
        <w:rPr>
          <w:szCs w:val="28"/>
        </w:rPr>
        <w:t>118910,6</w:t>
      </w:r>
      <w:r w:rsidR="004F5BA1">
        <w:rPr>
          <w:szCs w:val="28"/>
        </w:rPr>
        <w:t xml:space="preserve"> </w:t>
      </w:r>
      <w:r w:rsidRPr="0023672E">
        <w:rPr>
          <w:szCs w:val="28"/>
        </w:rPr>
        <w:t>тыс. рублей</w:t>
      </w:r>
      <w:r w:rsidR="006B31EC" w:rsidRPr="0023672E">
        <w:rPr>
          <w:szCs w:val="28"/>
        </w:rPr>
        <w:t>, что составило</w:t>
      </w:r>
      <w:r w:rsidRPr="0023672E">
        <w:rPr>
          <w:szCs w:val="28"/>
        </w:rPr>
        <w:t xml:space="preserve"> </w:t>
      </w:r>
      <w:r w:rsidR="00FC1935">
        <w:rPr>
          <w:szCs w:val="28"/>
        </w:rPr>
        <w:t>73,9</w:t>
      </w:r>
      <w:r w:rsidRPr="0023672E">
        <w:rPr>
          <w:szCs w:val="28"/>
        </w:rPr>
        <w:t xml:space="preserve">% </w:t>
      </w:r>
      <w:r w:rsidR="006B31EC" w:rsidRPr="0023672E">
        <w:rPr>
          <w:szCs w:val="28"/>
        </w:rPr>
        <w:t>от общего объема запланированных средств на эти цели</w:t>
      </w:r>
      <w:r w:rsidR="00814CDB">
        <w:rPr>
          <w:szCs w:val="28"/>
        </w:rPr>
        <w:t xml:space="preserve"> (</w:t>
      </w:r>
      <w:r w:rsidR="00FC1935">
        <w:rPr>
          <w:szCs w:val="28"/>
        </w:rPr>
        <w:t>160992,2</w:t>
      </w:r>
      <w:r w:rsidR="00814CDB">
        <w:rPr>
          <w:szCs w:val="28"/>
        </w:rPr>
        <w:t xml:space="preserve"> тыс. рублей)</w:t>
      </w:r>
      <w:r w:rsidRPr="0023672E">
        <w:rPr>
          <w:szCs w:val="28"/>
        </w:rPr>
        <w:t>.</w:t>
      </w:r>
    </w:p>
    <w:p w:rsidR="00AD14FE" w:rsidRDefault="00AD14FE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zCs w:val="28"/>
        </w:rPr>
      </w:pPr>
    </w:p>
    <w:p w:rsidR="007E7679" w:rsidRPr="0023672E" w:rsidRDefault="006B31EC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pacing w:val="2"/>
          <w:szCs w:val="28"/>
        </w:rPr>
      </w:pPr>
      <w:r w:rsidRPr="0023672E">
        <w:rPr>
          <w:szCs w:val="28"/>
        </w:rPr>
        <w:t>По состоянию на 01.</w:t>
      </w:r>
      <w:r w:rsidR="00AE2FAE">
        <w:rPr>
          <w:szCs w:val="28"/>
        </w:rPr>
        <w:t>10</w:t>
      </w:r>
      <w:r w:rsidRPr="0023672E">
        <w:rPr>
          <w:szCs w:val="28"/>
        </w:rPr>
        <w:t>.202</w:t>
      </w:r>
      <w:r w:rsidR="004F5BA1">
        <w:rPr>
          <w:szCs w:val="28"/>
        </w:rPr>
        <w:t>4</w:t>
      </w:r>
      <w:r w:rsidR="00885F4D" w:rsidRPr="0023672E">
        <w:rPr>
          <w:szCs w:val="28"/>
        </w:rPr>
        <w:t xml:space="preserve"> года районный бюджет исполнен с </w:t>
      </w:r>
      <w:proofErr w:type="spellStart"/>
      <w:r w:rsidR="0093269A">
        <w:rPr>
          <w:szCs w:val="28"/>
        </w:rPr>
        <w:t>профицитом</w:t>
      </w:r>
      <w:proofErr w:type="spellEnd"/>
      <w:r w:rsidR="00885F4D" w:rsidRPr="0023672E">
        <w:rPr>
          <w:szCs w:val="28"/>
        </w:rPr>
        <w:t xml:space="preserve"> в размере </w:t>
      </w:r>
      <w:r w:rsidR="00AE2FAE">
        <w:rPr>
          <w:szCs w:val="28"/>
        </w:rPr>
        <w:t>2576,3</w:t>
      </w:r>
      <w:r w:rsidR="00885F4D" w:rsidRPr="0023672E">
        <w:rPr>
          <w:szCs w:val="28"/>
        </w:rPr>
        <w:t xml:space="preserve"> тыс. рублей при законодательно утвержденном плановом дефиците </w:t>
      </w:r>
      <w:r w:rsidR="0093269A">
        <w:rPr>
          <w:szCs w:val="28"/>
        </w:rPr>
        <w:t>42618,6</w:t>
      </w:r>
      <w:r w:rsidR="00885F4D" w:rsidRPr="0023672E">
        <w:rPr>
          <w:szCs w:val="28"/>
        </w:rPr>
        <w:t xml:space="preserve"> тыс. рублей.</w:t>
      </w:r>
      <w:r w:rsidR="007E7679" w:rsidRPr="0023672E">
        <w:rPr>
          <w:szCs w:val="28"/>
        </w:rPr>
        <w:t xml:space="preserve"> </w:t>
      </w:r>
      <w:r w:rsidR="007E7679" w:rsidRPr="0023672E">
        <w:rPr>
          <w:spacing w:val="2"/>
          <w:szCs w:val="28"/>
        </w:rPr>
        <w:t xml:space="preserve">В аналогичном периоде прошлого года бюджет был исполнен с </w:t>
      </w:r>
      <w:proofErr w:type="spellStart"/>
      <w:r w:rsidR="007E7679" w:rsidRPr="0023672E">
        <w:rPr>
          <w:spacing w:val="2"/>
          <w:szCs w:val="28"/>
        </w:rPr>
        <w:t>профицитом</w:t>
      </w:r>
      <w:proofErr w:type="spellEnd"/>
      <w:r w:rsidR="00580065">
        <w:rPr>
          <w:spacing w:val="2"/>
          <w:szCs w:val="28"/>
        </w:rPr>
        <w:t xml:space="preserve">  в размере</w:t>
      </w:r>
      <w:r w:rsidR="007E7679" w:rsidRPr="0023672E">
        <w:rPr>
          <w:spacing w:val="2"/>
          <w:szCs w:val="28"/>
        </w:rPr>
        <w:t xml:space="preserve"> </w:t>
      </w:r>
      <w:r w:rsidR="00AE2FAE">
        <w:rPr>
          <w:spacing w:val="2"/>
          <w:szCs w:val="28"/>
        </w:rPr>
        <w:t>59260,3</w:t>
      </w:r>
      <w:r w:rsidR="007E7679" w:rsidRPr="0023672E">
        <w:rPr>
          <w:spacing w:val="2"/>
          <w:szCs w:val="28"/>
        </w:rPr>
        <w:t xml:space="preserve"> тыс. рублей.</w:t>
      </w:r>
    </w:p>
    <w:p w:rsidR="0093269A" w:rsidRDefault="0021001D" w:rsidP="009B0D94">
      <w:pPr>
        <w:tabs>
          <w:tab w:val="left" w:pos="900"/>
        </w:tabs>
        <w:overflowPunct/>
        <w:autoSpaceDE/>
        <w:jc w:val="both"/>
        <w:textAlignment w:val="auto"/>
        <w:outlineLvl w:val="0"/>
        <w:rPr>
          <w:sz w:val="24"/>
          <w:szCs w:val="24"/>
          <w:lang w:eastAsia="ru-RU"/>
        </w:rPr>
      </w:pPr>
      <w:r w:rsidRPr="00B73D2F">
        <w:rPr>
          <w:sz w:val="24"/>
          <w:szCs w:val="24"/>
          <w:lang w:eastAsia="ru-RU"/>
        </w:rPr>
        <w:t xml:space="preserve">   </w:t>
      </w:r>
    </w:p>
    <w:p w:rsidR="0021001D" w:rsidRPr="00B73D2F" w:rsidRDefault="0021001D" w:rsidP="009B0D94">
      <w:pPr>
        <w:tabs>
          <w:tab w:val="left" w:pos="900"/>
        </w:tabs>
        <w:overflowPunct/>
        <w:autoSpaceDE/>
        <w:jc w:val="both"/>
        <w:textAlignment w:val="auto"/>
        <w:outlineLvl w:val="0"/>
        <w:rPr>
          <w:sz w:val="24"/>
          <w:szCs w:val="24"/>
          <w:lang w:eastAsia="ru-RU"/>
        </w:rPr>
      </w:pPr>
      <w:r w:rsidRPr="00B73D2F">
        <w:rPr>
          <w:sz w:val="24"/>
          <w:szCs w:val="24"/>
          <w:lang w:eastAsia="ru-RU"/>
        </w:rPr>
        <w:tab/>
      </w:r>
    </w:p>
    <w:p w:rsidR="00897E07" w:rsidRPr="00BA61D5" w:rsidRDefault="00B50F67">
      <w:pPr>
        <w:rPr>
          <w:szCs w:val="28"/>
        </w:rPr>
      </w:pPr>
      <w:r w:rsidRPr="00BA61D5">
        <w:rPr>
          <w:szCs w:val="28"/>
        </w:rPr>
        <w:t xml:space="preserve">Председатель Счетной  палаты                                                                           </w:t>
      </w:r>
      <w:r w:rsidR="00580065" w:rsidRPr="00BA61D5">
        <w:rPr>
          <w:szCs w:val="28"/>
        </w:rPr>
        <w:t xml:space="preserve"> </w:t>
      </w:r>
    </w:p>
    <w:p w:rsidR="00B54535" w:rsidRDefault="00580065">
      <w:r>
        <w:t>Грачевского района                                                                   Е. С. Кондратенко</w:t>
      </w:r>
    </w:p>
    <w:p w:rsidR="008C5882" w:rsidRDefault="008C5882">
      <w:r>
        <w:br w:type="page"/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0"/>
        <w:gridCol w:w="2800"/>
      </w:tblGrid>
      <w:tr w:rsidR="00FA07B1" w:rsidRPr="00FA07B1" w:rsidTr="004F5BA1">
        <w:tc>
          <w:tcPr>
            <w:tcW w:w="6770" w:type="dxa"/>
          </w:tcPr>
          <w:p w:rsidR="00FA07B1" w:rsidRPr="00FA07B1" w:rsidRDefault="00FA07B1" w:rsidP="00FA07B1">
            <w:pPr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lastRenderedPageBreak/>
              <w:br w:type="page"/>
            </w:r>
          </w:p>
        </w:tc>
        <w:tc>
          <w:tcPr>
            <w:tcW w:w="2800" w:type="dxa"/>
          </w:tcPr>
          <w:p w:rsidR="00FA07B1" w:rsidRDefault="00FA07B1" w:rsidP="00FA07B1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Приложение 1 </w:t>
            </w:r>
          </w:p>
          <w:p w:rsidR="00FA07B1" w:rsidRDefault="00FA07B1" w:rsidP="00FA07B1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к аналитической записке </w:t>
            </w:r>
          </w:p>
          <w:p w:rsidR="00FA07B1" w:rsidRPr="00FA07B1" w:rsidRDefault="00FA07B1" w:rsidP="00AE2FAE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от </w:t>
            </w:r>
            <w:r w:rsidR="00AE2FAE">
              <w:rPr>
                <w:color w:val="000000"/>
                <w:sz w:val="24"/>
                <w:szCs w:val="24"/>
                <w:bdr w:val="none" w:sz="0" w:space="0" w:color="auto" w:frame="1"/>
              </w:rPr>
              <w:t>21</w:t>
            </w:r>
            <w:r w:rsidR="009068E1">
              <w:rPr>
                <w:color w:val="000000"/>
                <w:sz w:val="24"/>
                <w:szCs w:val="24"/>
                <w:bdr w:val="none" w:sz="0" w:space="0" w:color="auto" w:frame="1"/>
              </w:rPr>
              <w:t>.10.2024</w:t>
            </w: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№</w:t>
            </w:r>
            <w:r w:rsidR="009068E1">
              <w:rPr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</w:tbl>
    <w:p w:rsidR="00656BD1" w:rsidRDefault="00656BD1" w:rsidP="00FA07B1">
      <w:pPr>
        <w:ind w:firstLine="567"/>
        <w:jc w:val="center"/>
        <w:rPr>
          <w:color w:val="000000"/>
          <w:szCs w:val="28"/>
          <w:bdr w:val="none" w:sz="0" w:space="0" w:color="auto" w:frame="1"/>
        </w:rPr>
      </w:pPr>
    </w:p>
    <w:p w:rsidR="00FA07B1" w:rsidRDefault="00FA07B1" w:rsidP="00FA07B1">
      <w:pPr>
        <w:ind w:firstLine="567"/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Динамика и с</w:t>
      </w:r>
      <w:r w:rsidRPr="0023672E">
        <w:rPr>
          <w:color w:val="000000"/>
          <w:szCs w:val="28"/>
          <w:bdr w:val="none" w:sz="0" w:space="0" w:color="auto" w:frame="1"/>
        </w:rPr>
        <w:t xml:space="preserve">труктура </w:t>
      </w:r>
      <w:r>
        <w:rPr>
          <w:color w:val="000000"/>
          <w:szCs w:val="28"/>
          <w:bdr w:val="none" w:sz="0" w:space="0" w:color="auto" w:frame="1"/>
        </w:rPr>
        <w:t xml:space="preserve">доходов </w:t>
      </w:r>
      <w:r w:rsidRPr="0023672E">
        <w:rPr>
          <w:color w:val="000000"/>
          <w:szCs w:val="28"/>
          <w:bdr w:val="none" w:sz="0" w:space="0" w:color="auto" w:frame="1"/>
        </w:rPr>
        <w:t xml:space="preserve">бюджета Грачевского района </w:t>
      </w:r>
    </w:p>
    <w:p w:rsidR="00FA07B1" w:rsidRDefault="00FA07B1" w:rsidP="00FA07B1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в разрезе источников поступлений</w:t>
      </w:r>
    </w:p>
    <w:p w:rsidR="00FA07B1" w:rsidRPr="0023672E" w:rsidRDefault="00FA07B1" w:rsidP="00FA07B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 xml:space="preserve"> (тыс. рублей)</w:t>
      </w:r>
    </w:p>
    <w:tbl>
      <w:tblPr>
        <w:tblW w:w="9887" w:type="dxa"/>
        <w:tblInd w:w="-459" w:type="dxa"/>
        <w:tblLayout w:type="fixed"/>
        <w:tblLook w:val="04A0"/>
      </w:tblPr>
      <w:tblGrid>
        <w:gridCol w:w="2636"/>
        <w:gridCol w:w="1483"/>
        <w:gridCol w:w="1318"/>
        <w:gridCol w:w="824"/>
        <w:gridCol w:w="1483"/>
        <w:gridCol w:w="1153"/>
        <w:gridCol w:w="990"/>
      </w:tblGrid>
      <w:tr w:rsidR="00BC0E42" w:rsidRPr="00DC18A0" w:rsidTr="008C5882">
        <w:trPr>
          <w:trHeight w:val="342"/>
          <w:tblHeader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E42" w:rsidRPr="00DC18A0" w:rsidRDefault="00BC0E42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Наименование</w:t>
            </w:r>
            <w:r>
              <w:rPr>
                <w:color w:val="000000"/>
                <w:sz w:val="20"/>
                <w:lang w:eastAsia="ru-RU"/>
              </w:rPr>
              <w:t xml:space="preserve"> показателя</w:t>
            </w:r>
            <w:r w:rsidRPr="00DC18A0">
              <w:rPr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E42" w:rsidRPr="00DC18A0" w:rsidRDefault="00BC0E42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Бюджетные назначения 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E42" w:rsidRPr="00DC18A0" w:rsidRDefault="00BC0E42" w:rsidP="009068E1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Исполнение на 01.</w:t>
            </w:r>
            <w:r w:rsidR="009068E1">
              <w:rPr>
                <w:color w:val="000000"/>
                <w:sz w:val="20"/>
                <w:lang w:eastAsia="ru-RU"/>
              </w:rPr>
              <w:t>10</w:t>
            </w:r>
            <w:r w:rsidRPr="00DC18A0">
              <w:rPr>
                <w:color w:val="000000"/>
                <w:sz w:val="20"/>
                <w:lang w:eastAsia="ru-RU"/>
              </w:rPr>
              <w:t>.202</w:t>
            </w:r>
            <w:r>
              <w:rPr>
                <w:color w:val="000000"/>
                <w:sz w:val="20"/>
                <w:lang w:eastAsia="ru-RU"/>
              </w:rPr>
              <w:t>4</w:t>
            </w:r>
            <w:r w:rsidRPr="00DC18A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E1" w:rsidRDefault="00BC0E42" w:rsidP="009068E1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Исполнение бюджета за </w:t>
            </w:r>
            <w:r w:rsidR="009068E1">
              <w:rPr>
                <w:color w:val="000000"/>
                <w:sz w:val="20"/>
                <w:lang w:eastAsia="ru-RU"/>
              </w:rPr>
              <w:t>9 месяцев</w:t>
            </w:r>
            <w:r w:rsidRPr="00DC18A0">
              <w:rPr>
                <w:color w:val="000000"/>
                <w:sz w:val="20"/>
                <w:lang w:eastAsia="ru-RU"/>
              </w:rPr>
              <w:t xml:space="preserve"> </w:t>
            </w:r>
          </w:p>
          <w:p w:rsidR="00BC0E42" w:rsidRPr="00DC18A0" w:rsidRDefault="00BC0E42" w:rsidP="009068E1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202</w:t>
            </w:r>
            <w:r w:rsidR="009068E1">
              <w:rPr>
                <w:color w:val="000000"/>
                <w:sz w:val="20"/>
                <w:lang w:eastAsia="ru-RU"/>
              </w:rPr>
              <w:t>3</w:t>
            </w:r>
            <w:r w:rsidRPr="00DC18A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E42" w:rsidRPr="00DC18A0" w:rsidRDefault="00BC0E42" w:rsidP="00BC0E42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Отклонение 202</w:t>
            </w:r>
            <w:r>
              <w:rPr>
                <w:color w:val="000000"/>
                <w:sz w:val="20"/>
                <w:lang w:eastAsia="ru-RU"/>
              </w:rPr>
              <w:t>4</w:t>
            </w:r>
            <w:r w:rsidRPr="00DC18A0">
              <w:rPr>
                <w:color w:val="000000"/>
                <w:sz w:val="20"/>
                <w:lang w:eastAsia="ru-RU"/>
              </w:rPr>
              <w:t>/202</w:t>
            </w:r>
            <w:r>
              <w:rPr>
                <w:color w:val="000000"/>
                <w:sz w:val="20"/>
                <w:lang w:eastAsia="ru-RU"/>
              </w:rPr>
              <w:t>3</w:t>
            </w:r>
            <w:r w:rsidRPr="00DC18A0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DC18A0">
              <w:rPr>
                <w:color w:val="000000"/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BC0E42" w:rsidRPr="00DC18A0" w:rsidTr="003E0194">
        <w:trPr>
          <w:trHeight w:val="316"/>
          <w:tblHeader/>
        </w:trPr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42" w:rsidRPr="00DC18A0" w:rsidRDefault="00BC0E42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42" w:rsidRPr="00DC18A0" w:rsidRDefault="00BC0E42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0E42" w:rsidRPr="00DC18A0" w:rsidRDefault="00BC0E42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  <w:r>
              <w:rPr>
                <w:color w:val="000000"/>
                <w:sz w:val="20"/>
                <w:lang w:eastAsia="ru-RU"/>
              </w:rPr>
              <w:t>, тыс. руб.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0E42" w:rsidRPr="00DC18A0" w:rsidRDefault="00BC0E42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42" w:rsidRPr="00DC18A0" w:rsidRDefault="00BC0E42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E42" w:rsidRPr="00DC18A0" w:rsidRDefault="00BC0E42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Сумма</w:t>
            </w:r>
            <w:r>
              <w:rPr>
                <w:color w:val="000000"/>
                <w:sz w:val="20"/>
                <w:lang w:eastAsia="ru-RU"/>
              </w:rPr>
              <w:t>, тыс. руб.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42" w:rsidRPr="00DC18A0" w:rsidRDefault="00BC0E42" w:rsidP="0026164A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%</w:t>
            </w:r>
          </w:p>
        </w:tc>
      </w:tr>
      <w:tr w:rsidR="009068E1" w:rsidRPr="00F5554F" w:rsidTr="003E0194">
        <w:trPr>
          <w:trHeight w:val="45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Налоговые и неналоговые доходы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223222,0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165810,7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155627,1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10183,6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106,5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в т ч налоговые доходы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187940,0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141815,6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75,5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105956,0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35859,6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133,8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прибыль, доходы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154392,0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110945,6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71,9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82537,4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28408,2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134,4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совокупный доход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32276,0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29697,6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92,0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22497,5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7200,1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132,0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9068E1">
              <w:rPr>
                <w:i/>
                <w:iCs/>
                <w:color w:val="000000"/>
                <w:sz w:val="20"/>
                <w:lang w:eastAsia="ru-RU"/>
              </w:rPr>
              <w:t>Налоги, сборы и регулярные  платежи за пользование природными ресурсами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16,1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14,0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115,0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Государственная пошлина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1272,0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1156,3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90,9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907,1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249,2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127,5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неналоговые доходы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35282,0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23995,1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68,0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49671,1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-25676,0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48,3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25803,0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17380,8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67,4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11217,8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6163,0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154,9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2050,0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1313,9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64,1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4165,9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-2852,0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31,5</w:t>
            </w:r>
          </w:p>
        </w:tc>
      </w:tr>
      <w:tr w:rsidR="009068E1" w:rsidRPr="00F5554F" w:rsidTr="003E0194">
        <w:trPr>
          <w:trHeight w:val="436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9068E1">
              <w:rPr>
                <w:i/>
                <w:iCs/>
                <w:color w:val="000000"/>
                <w:sz w:val="20"/>
                <w:lang w:eastAsia="ru-RU"/>
              </w:rPr>
              <w:t>Доходы от оказания услуг, компенсации затрат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0,7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  <w:tr w:rsidR="009068E1" w:rsidRPr="00F5554F" w:rsidTr="003E0194">
        <w:trPr>
          <w:trHeight w:val="436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7053,0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4777,9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67,7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3823,0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954,9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125,0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376,0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516,0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30464,4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-29948,4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1,7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9068E1">
              <w:rPr>
                <w:i/>
                <w:iCs/>
                <w:color w:val="000000"/>
                <w:sz w:val="20"/>
                <w:lang w:eastAsia="ru-RU"/>
              </w:rPr>
              <w:t>Прочие неналоговые доходы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  <w:tr w:rsidR="009068E1" w:rsidRPr="00F5554F" w:rsidTr="003E0194">
        <w:trPr>
          <w:trHeight w:val="465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565703,9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411765,0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72,8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272047,3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139717,7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151,4</w:t>
            </w:r>
          </w:p>
        </w:tc>
      </w:tr>
      <w:tr w:rsidR="009068E1" w:rsidRPr="00F5554F" w:rsidTr="003E0194">
        <w:trPr>
          <w:trHeight w:val="491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 от других бюджетов бюджетной системы РФ</w:t>
            </w:r>
            <w:r>
              <w:rPr>
                <w:color w:val="000000"/>
                <w:sz w:val="20"/>
                <w:lang w:eastAsia="ru-RU"/>
              </w:rPr>
              <w:t>, 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563703,9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410765,0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72,9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271795,1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138969,9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151,1</w:t>
            </w:r>
          </w:p>
        </w:tc>
      </w:tr>
      <w:tr w:rsidR="009068E1" w:rsidRPr="00F5554F" w:rsidTr="003E0194">
        <w:trPr>
          <w:trHeight w:val="37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26164A" w:rsidRDefault="009068E1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из них:</w:t>
            </w:r>
          </w:p>
          <w:p w:rsidR="009068E1" w:rsidRPr="0026164A" w:rsidRDefault="009068E1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дотации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146421,9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109627,7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74,9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78001,8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31625,9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140,5</w:t>
            </w:r>
          </w:p>
        </w:tc>
      </w:tr>
      <w:tr w:rsidR="009068E1" w:rsidRPr="00F5554F" w:rsidTr="003E0194">
        <w:trPr>
          <w:trHeight w:val="26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26164A" w:rsidRDefault="009068E1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субсидии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117689,6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78651,6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66,8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17770,2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60881,4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442,6</w:t>
            </w:r>
          </w:p>
        </w:tc>
      </w:tr>
      <w:tr w:rsidR="009068E1" w:rsidRPr="00F5554F" w:rsidTr="003E0194">
        <w:trPr>
          <w:trHeight w:val="213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26164A" w:rsidRDefault="009068E1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субвенции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211935,7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163840,0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77,3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129971,1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33868,9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126,1</w:t>
            </w:r>
          </w:p>
        </w:tc>
      </w:tr>
      <w:tr w:rsidR="009068E1" w:rsidRPr="00F5554F" w:rsidTr="003E0194">
        <w:trPr>
          <w:trHeight w:val="22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E1" w:rsidRPr="0026164A" w:rsidRDefault="009068E1" w:rsidP="0026164A">
            <w:pPr>
              <w:overflowPunct/>
              <w:autoSpaceDE/>
              <w:textAlignment w:val="auto"/>
              <w:rPr>
                <w:i/>
                <w:color w:val="000000"/>
                <w:sz w:val="20"/>
                <w:lang w:eastAsia="ru-RU"/>
              </w:rPr>
            </w:pPr>
            <w:r w:rsidRPr="0026164A">
              <w:rPr>
                <w:i/>
                <w:color w:val="000000"/>
                <w:sz w:val="20"/>
                <w:lang w:eastAsia="ru-RU"/>
              </w:rPr>
              <w:t>иные МБТ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87656,7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58645,7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66,9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46052,0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12593,7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127,3</w:t>
            </w:r>
          </w:p>
        </w:tc>
      </w:tr>
      <w:tr w:rsidR="009068E1" w:rsidRPr="00F5554F" w:rsidTr="003E0194">
        <w:trPr>
          <w:trHeight w:val="20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68E1" w:rsidRPr="00DC18A0" w:rsidRDefault="009068E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195228">
              <w:rPr>
                <w:color w:val="000000"/>
                <w:sz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50,0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068E1" w:rsidRPr="00F5554F" w:rsidTr="003E0194">
        <w:trPr>
          <w:trHeight w:val="208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68E1" w:rsidRPr="00195228" w:rsidRDefault="009068E1" w:rsidP="0026164A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Возврат остатков субсидий, субвенций и иных МБТ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-247,8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247,8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E1" w:rsidRDefault="00906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068E1" w:rsidRPr="00F5554F" w:rsidTr="003E0194">
        <w:trPr>
          <w:trHeight w:val="325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E1" w:rsidRPr="00DC18A0" w:rsidRDefault="009068E1" w:rsidP="0026164A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DC18A0">
              <w:rPr>
                <w:b/>
                <w:bCs/>
                <w:color w:val="000000"/>
                <w:sz w:val="20"/>
                <w:lang w:eastAsia="ru-RU"/>
              </w:rPr>
              <w:t>ИТОГО ДОХОДОВ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E1" w:rsidRDefault="00906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788925,9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E1" w:rsidRDefault="00906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577575,7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E1" w:rsidRDefault="00906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E1" w:rsidRDefault="00906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427674,4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68E1" w:rsidRDefault="00906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149901,3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068E1" w:rsidRDefault="009068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135,1</w:t>
            </w:r>
          </w:p>
        </w:tc>
      </w:tr>
    </w:tbl>
    <w:p w:rsidR="00A0509D" w:rsidRDefault="00A0509D">
      <w:pPr>
        <w:overflowPunct/>
        <w:autoSpaceDE/>
        <w:spacing w:after="200" w:line="276" w:lineRule="auto"/>
        <w:textAlignment w:val="auto"/>
      </w:pPr>
    </w:p>
    <w:p w:rsidR="0026164A" w:rsidRDefault="0026164A" w:rsidP="00B54535">
      <w:pPr>
        <w:sectPr w:rsidR="0026164A" w:rsidSect="00AD14FE">
          <w:pgSz w:w="11906" w:h="16838"/>
          <w:pgMar w:top="1134" w:right="851" w:bottom="993" w:left="1701" w:header="709" w:footer="709" w:gutter="0"/>
          <w:cols w:space="708"/>
          <w:docGrid w:linePitch="381"/>
        </w:sect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800"/>
      </w:tblGrid>
      <w:tr w:rsidR="00A0509D" w:rsidRPr="00FA07B1" w:rsidTr="00A7066D">
        <w:tc>
          <w:tcPr>
            <w:tcW w:w="6771" w:type="dxa"/>
          </w:tcPr>
          <w:p w:rsidR="00A0509D" w:rsidRPr="00FA07B1" w:rsidRDefault="00A0509D" w:rsidP="00A7066D">
            <w:pPr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00" w:type="dxa"/>
          </w:tcPr>
          <w:p w:rsidR="00A0509D" w:rsidRDefault="00A0509D" w:rsidP="00A7066D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0509D" w:rsidRDefault="00A0509D" w:rsidP="00A7066D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к аналитической записке </w:t>
            </w:r>
          </w:p>
          <w:p w:rsidR="00A0509D" w:rsidRPr="00FA07B1" w:rsidRDefault="00BC0E42" w:rsidP="00AE2FAE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от </w:t>
            </w:r>
            <w:r w:rsidR="00AE2FAE">
              <w:rPr>
                <w:color w:val="000000"/>
                <w:sz w:val="24"/>
                <w:szCs w:val="24"/>
                <w:bdr w:val="none" w:sz="0" w:space="0" w:color="auto" w:frame="1"/>
              </w:rPr>
              <w:t>21.10</w:t>
            </w:r>
            <w:r w:rsidR="00A0509D"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>.202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="00A0509D"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№</w:t>
            </w:r>
            <w:r w:rsidR="00AE2FAE">
              <w:rPr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</w:tbl>
    <w:p w:rsidR="00B54535" w:rsidRDefault="00B54535" w:rsidP="00B54535"/>
    <w:p w:rsidR="00A0509D" w:rsidRDefault="00A0509D" w:rsidP="00A0509D">
      <w:pPr>
        <w:jc w:val="center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>
        <w:rPr>
          <w:color w:val="000000"/>
          <w:szCs w:val="28"/>
          <w:bdr w:val="none" w:sz="0" w:space="0" w:color="auto" w:frame="1"/>
        </w:rPr>
        <w:t>расходов бюджета за январь-</w:t>
      </w:r>
      <w:r w:rsidR="00AE2FAE">
        <w:rPr>
          <w:color w:val="000000"/>
          <w:szCs w:val="28"/>
          <w:bdr w:val="none" w:sz="0" w:space="0" w:color="auto" w:frame="1"/>
        </w:rPr>
        <w:t>сентябрь</w:t>
      </w:r>
      <w:r>
        <w:rPr>
          <w:color w:val="000000"/>
          <w:szCs w:val="28"/>
          <w:bdr w:val="none" w:sz="0" w:space="0" w:color="auto" w:frame="1"/>
        </w:rPr>
        <w:t xml:space="preserve"> 202</w:t>
      </w:r>
      <w:r w:rsidR="00BC0E42">
        <w:rPr>
          <w:color w:val="000000"/>
          <w:szCs w:val="28"/>
          <w:bdr w:val="none" w:sz="0" w:space="0" w:color="auto" w:frame="1"/>
        </w:rPr>
        <w:t>4</w:t>
      </w:r>
      <w:r>
        <w:rPr>
          <w:color w:val="000000"/>
          <w:szCs w:val="28"/>
          <w:bdr w:val="none" w:sz="0" w:space="0" w:color="auto" w:frame="1"/>
        </w:rPr>
        <w:t xml:space="preserve"> года </w:t>
      </w:r>
    </w:p>
    <w:p w:rsidR="00B525D8" w:rsidRDefault="00A0509D" w:rsidP="003E0194">
      <w:pPr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в разрезе основных направлений деятельности</w:t>
      </w:r>
    </w:p>
    <w:p w:rsidR="003E0194" w:rsidRDefault="003E0194" w:rsidP="003E0194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</w:p>
    <w:p w:rsidR="003E0194" w:rsidRPr="003E0194" w:rsidRDefault="003E0194" w:rsidP="003E0194">
      <w:pPr>
        <w:pStyle w:val="Textbodyinden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>(тыс. рублей)</w:t>
      </w:r>
    </w:p>
    <w:tbl>
      <w:tblPr>
        <w:tblpPr w:leftFromText="180" w:rightFromText="180" w:vertAnchor="text" w:horzAnchor="margin" w:tblpXSpec="center" w:tblpY="218"/>
        <w:tblW w:w="10456" w:type="dxa"/>
        <w:tblLayout w:type="fixed"/>
        <w:tblLook w:val="04A0"/>
      </w:tblPr>
      <w:tblGrid>
        <w:gridCol w:w="2714"/>
        <w:gridCol w:w="1338"/>
        <w:gridCol w:w="1103"/>
        <w:gridCol w:w="765"/>
        <w:gridCol w:w="1409"/>
        <w:gridCol w:w="1284"/>
        <w:gridCol w:w="1134"/>
        <w:gridCol w:w="709"/>
      </w:tblGrid>
      <w:tr w:rsidR="00B525D8" w:rsidRPr="00B525D8" w:rsidTr="00AE2FAE">
        <w:trPr>
          <w:trHeight w:val="696"/>
          <w:tblHeader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3E0194" w:rsidRDefault="00B525D8" w:rsidP="003E0194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Наименование раздела/подраздела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3E0194" w:rsidRDefault="00B525D8" w:rsidP="003E0194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Бюджетные назначения согласно Решению о бюджете с изменениями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3E0194" w:rsidRDefault="00AE2FAE" w:rsidP="00AE2FAE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Исполнение на 01.10</w:t>
            </w:r>
            <w:r w:rsidR="00B525D8" w:rsidRPr="003E0194">
              <w:rPr>
                <w:b/>
                <w:color w:val="000000"/>
                <w:sz w:val="18"/>
                <w:szCs w:val="18"/>
                <w:lang w:eastAsia="ru-RU"/>
              </w:rPr>
              <w:t>.202</w:t>
            </w:r>
            <w:r w:rsidR="00BC0E42" w:rsidRPr="003E0194">
              <w:rPr>
                <w:b/>
                <w:color w:val="000000"/>
                <w:sz w:val="18"/>
                <w:szCs w:val="18"/>
                <w:lang w:eastAsia="ru-RU"/>
              </w:rPr>
              <w:t>4</w:t>
            </w:r>
            <w:r w:rsidR="00B525D8" w:rsidRPr="003E0194">
              <w:rPr>
                <w:b/>
                <w:color w:val="000000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3E0194" w:rsidRDefault="00B525D8" w:rsidP="003E0194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% в общей структуре исполненных расходов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5D8" w:rsidRPr="003E0194" w:rsidRDefault="00B525D8" w:rsidP="00AE2FAE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 xml:space="preserve">Исполнение бюджета за </w:t>
            </w:r>
            <w:r w:rsidR="00AE2FAE">
              <w:rPr>
                <w:b/>
                <w:color w:val="000000"/>
                <w:sz w:val="18"/>
                <w:szCs w:val="18"/>
                <w:lang w:eastAsia="ru-RU"/>
              </w:rPr>
              <w:t>9 месяцев</w:t>
            </w:r>
            <w:r w:rsidR="00AD14FE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202</w:t>
            </w:r>
            <w:r w:rsidR="00BC0E42" w:rsidRPr="003E0194">
              <w:rPr>
                <w:b/>
                <w:color w:val="000000"/>
                <w:sz w:val="18"/>
                <w:szCs w:val="18"/>
                <w:lang w:eastAsia="ru-RU"/>
              </w:rPr>
              <w:t>3</w:t>
            </w: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5D8" w:rsidRPr="003E0194" w:rsidRDefault="00B525D8" w:rsidP="003E0194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Отклонение 202</w:t>
            </w:r>
            <w:r w:rsidR="00BC0E42" w:rsidRPr="003E0194">
              <w:rPr>
                <w:b/>
                <w:color w:val="000000"/>
                <w:sz w:val="18"/>
                <w:szCs w:val="18"/>
                <w:lang w:eastAsia="ru-RU"/>
              </w:rPr>
              <w:t>4</w:t>
            </w: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/202</w:t>
            </w:r>
            <w:r w:rsidR="00BC0E42" w:rsidRPr="003E0194">
              <w:rPr>
                <w:b/>
                <w:color w:val="000000"/>
                <w:sz w:val="18"/>
                <w:szCs w:val="18"/>
                <w:lang w:eastAsia="ru-RU"/>
              </w:rPr>
              <w:t>3</w:t>
            </w: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гг</w:t>
            </w:r>
            <w:proofErr w:type="spellEnd"/>
            <w:proofErr w:type="gramEnd"/>
          </w:p>
        </w:tc>
      </w:tr>
      <w:tr w:rsidR="00B525D8" w:rsidRPr="00B525D8" w:rsidTr="00AE2FAE">
        <w:trPr>
          <w:trHeight w:val="558"/>
          <w:tblHeader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3E0194" w:rsidRDefault="00B525D8" w:rsidP="003E0194">
            <w:pPr>
              <w:overflowPunct/>
              <w:autoSpaceDE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3E0194" w:rsidRDefault="00B525D8" w:rsidP="00B525D8">
            <w:pPr>
              <w:overflowPunct/>
              <w:autoSpaceDE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3E0194" w:rsidRDefault="00B525D8" w:rsidP="00B525D8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20"/>
                <w:lang w:eastAsia="ru-RU"/>
              </w:rPr>
              <w:t>Сумма, тыс. руб.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5D8" w:rsidRPr="003E0194" w:rsidRDefault="00B525D8" w:rsidP="00B525D8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3E0194" w:rsidRDefault="00B525D8" w:rsidP="00B525D8">
            <w:pPr>
              <w:overflowPunct/>
              <w:autoSpaceDE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8" w:rsidRPr="003E0194" w:rsidRDefault="00B525D8" w:rsidP="00B525D8">
            <w:pPr>
              <w:overflowPunct/>
              <w:autoSpaceDE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5D8" w:rsidRPr="003E0194" w:rsidRDefault="00B525D8" w:rsidP="00B525D8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20"/>
                <w:lang w:eastAsia="ru-RU"/>
              </w:rPr>
              <w:t>Сумма, 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5D8" w:rsidRPr="003E0194" w:rsidRDefault="00B525D8" w:rsidP="00B525D8">
            <w:pPr>
              <w:overflowPunct/>
              <w:autoSpaceDE/>
              <w:jc w:val="center"/>
              <w:textAlignment w:val="auto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3E0194">
              <w:rPr>
                <w:b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CD4C03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 xml:space="preserve">01 </w:t>
            </w:r>
            <w:r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B525D8">
              <w:rPr>
                <w:color w:val="000000"/>
                <w:sz w:val="22"/>
                <w:szCs w:val="22"/>
                <w:lang w:eastAsia="ru-RU"/>
              </w:rPr>
              <w:t>бщегосударственные вопросы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79632,9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54344,9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48271,8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112,6</w:t>
            </w:r>
          </w:p>
        </w:tc>
      </w:tr>
      <w:tr w:rsidR="00AE2FAE" w:rsidRPr="00B525D8" w:rsidTr="00AE2FAE">
        <w:trPr>
          <w:trHeight w:val="81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0102 Функционирование высшего должностного лица субъекта РФ и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2363,1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1753,1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135,6</w:t>
            </w: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0104 Функционирование Правительства РФ, высших исполнительных органов </w:t>
            </w:r>
            <w:proofErr w:type="spellStart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. власти субъектов РФ, местных администраций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22069,1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14906,0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12351,3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120,7</w:t>
            </w:r>
          </w:p>
        </w:tc>
      </w:tr>
      <w:tr w:rsidR="00AE2FAE" w:rsidRPr="00B525D8" w:rsidTr="00AE2FAE">
        <w:trPr>
          <w:trHeight w:val="291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0105 Судебная система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AE2FAE" w:rsidRPr="00B525D8" w:rsidTr="00AE2FAE">
        <w:trPr>
          <w:trHeight w:val="99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11092,3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7648,2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117,3</w:t>
            </w:r>
          </w:p>
        </w:tc>
      </w:tr>
      <w:tr w:rsidR="00AE2FAE" w:rsidRPr="00B525D8" w:rsidTr="00AE2FAE">
        <w:trPr>
          <w:trHeight w:val="38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0111 Резервные фонды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44104,8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30037,6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106,9</w:t>
            </w:r>
          </w:p>
        </w:tc>
      </w:tr>
      <w:tr w:rsidR="00AE2FAE" w:rsidRPr="00B525D8" w:rsidTr="00AE2FAE">
        <w:trPr>
          <w:trHeight w:val="64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5625,8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114,6</w:t>
            </w:r>
          </w:p>
        </w:tc>
      </w:tr>
      <w:tr w:rsidR="00AE2FAE" w:rsidRPr="00B525D8" w:rsidTr="00AE2FAE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0304 Органы юстиции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671,3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488,8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</w:t>
            </w:r>
          </w:p>
        </w:tc>
      </w:tr>
      <w:tr w:rsidR="00AE2FAE" w:rsidRPr="00B525D8" w:rsidTr="00AE2FAE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4739,5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3236,7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113,8</w:t>
            </w:r>
          </w:p>
        </w:tc>
      </w:tr>
      <w:tr w:rsidR="00AE2FAE" w:rsidRPr="00B525D8" w:rsidTr="00AE2FAE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215,0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1040,8</w:t>
            </w: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04 Национальная экономика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10294,3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149,4</w:t>
            </w:r>
          </w:p>
        </w:tc>
      </w:tr>
      <w:tr w:rsidR="00AE2FAE" w:rsidRPr="00B525D8" w:rsidTr="00AE2FAE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0405 Сельское хозяйство и рыболовство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7460,7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6043,2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182,7</w:t>
            </w:r>
          </w:p>
        </w:tc>
      </w:tr>
      <w:tr w:rsidR="00AE2FAE" w:rsidRPr="00B525D8" w:rsidTr="00AE2FAE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0408 Транспорт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999,2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125,7</w:t>
            </w:r>
          </w:p>
        </w:tc>
      </w:tr>
      <w:tr w:rsidR="00AE2FAE" w:rsidRPr="00B525D8" w:rsidTr="00AE2FAE">
        <w:trPr>
          <w:trHeight w:val="36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0412 Другие вопросы в области национальной экономики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5751,3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3251,9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116,6</w:t>
            </w:r>
          </w:p>
        </w:tc>
      </w:tr>
      <w:tr w:rsidR="00AE2FAE" w:rsidRPr="00B525D8" w:rsidTr="00AE2FAE">
        <w:trPr>
          <w:trHeight w:val="6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05 Жилищно-коммунальное хозяйство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2445,9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</w:p>
        </w:tc>
      </w:tr>
      <w:tr w:rsidR="00AE2FAE" w:rsidRPr="00B525D8" w:rsidTr="00AE2FAE">
        <w:trPr>
          <w:trHeight w:val="33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0501 Жилищное хозяйство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2445,9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2431,9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07 Образование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416297,3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278406,8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139,3</w:t>
            </w:r>
          </w:p>
        </w:tc>
      </w:tr>
      <w:tr w:rsidR="00AE2FAE" w:rsidRPr="00B525D8" w:rsidTr="00AE2FA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0701 Дошкольное образование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62693,2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41899,8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39918,5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105,0</w:t>
            </w:r>
          </w:p>
        </w:tc>
      </w:tr>
      <w:tr w:rsidR="00AE2FAE" w:rsidRPr="00B525D8" w:rsidTr="00AE2FA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0702 Общее образование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311155,4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208730,9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128901,1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161,9</w:t>
            </w:r>
          </w:p>
        </w:tc>
      </w:tr>
      <w:tr w:rsidR="00AE2FAE" w:rsidRPr="00B525D8" w:rsidTr="00AE2FA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0703 Дополнительное образование детей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30677,9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19760,0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-5476,0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78,3</w:t>
            </w:r>
          </w:p>
        </w:tc>
      </w:tr>
      <w:tr w:rsidR="00AE2FAE" w:rsidRPr="00B525D8" w:rsidTr="00AE2FA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0705 Профессиональная подготовка, переподготовка и повышение квалификации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25,6</w:t>
            </w:r>
          </w:p>
        </w:tc>
      </w:tr>
      <w:tr w:rsidR="00AE2FAE" w:rsidRPr="00B525D8" w:rsidTr="00AE2FA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0707 Молодежная политика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475,2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-173,1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69,2</w:t>
            </w:r>
          </w:p>
        </w:tc>
      </w:tr>
      <w:tr w:rsidR="00AE2FAE" w:rsidRPr="00B525D8" w:rsidTr="00AE2FAE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0709 Другие вопросы в области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11234,6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7604,5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147,1</w:t>
            </w: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08 Культура и кинематография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88205,1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52173,2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117,4</w:t>
            </w:r>
          </w:p>
        </w:tc>
      </w:tr>
      <w:tr w:rsidR="00AE2FAE" w:rsidRPr="00B525D8" w:rsidTr="00AE2FAE">
        <w:trPr>
          <w:trHeight w:val="27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0801 Культура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69798,2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39172,9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34179,9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114,6</w:t>
            </w:r>
          </w:p>
        </w:tc>
      </w:tr>
      <w:tr w:rsidR="00AE2FAE" w:rsidRPr="00B525D8" w:rsidTr="00AE2FAE">
        <w:trPr>
          <w:trHeight w:val="276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0804 Другие вопросы в области культуры, кинематографии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18406,9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13000,3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126,8</w:t>
            </w: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10 Социальная политика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40156,1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35918,5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221,7</w:t>
            </w:r>
          </w:p>
        </w:tc>
      </w:tr>
      <w:tr w:rsidR="00AE2FAE" w:rsidRPr="00B525D8" w:rsidTr="00AE2FAE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1001 Пенсионное обеспечение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1420,0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950,1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110,5</w:t>
            </w:r>
          </w:p>
        </w:tc>
      </w:tr>
      <w:tr w:rsidR="00AE2FAE" w:rsidRPr="00B525D8" w:rsidTr="00AE2FAE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1003 Социальное обеспечение населения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AE2FAE" w:rsidRPr="00B525D8" w:rsidTr="00AE2FAE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1004 Охрана материнства и детства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38361,3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34719,4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229,3</w:t>
            </w:r>
          </w:p>
        </w:tc>
      </w:tr>
      <w:tr w:rsidR="00AE2FAE" w:rsidRPr="00B525D8" w:rsidTr="00AE2FAE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1006 Другие вопросы в области социальной политики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338,8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11 Физическая культура и спорт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23477,2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18691,6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5061,4</w:t>
            </w:r>
          </w:p>
        </w:tc>
      </w:tr>
      <w:tr w:rsidR="00AE2FAE" w:rsidRPr="00B525D8" w:rsidTr="00AE2FAE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1101 Физическая культура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389,3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172,4</w:t>
            </w:r>
          </w:p>
        </w:tc>
      </w:tr>
      <w:tr w:rsidR="00AE2FAE" w:rsidRPr="00B525D8" w:rsidTr="00AE2FAE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1102 Массовый спорт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10219,8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9518,7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5514,9</w:t>
            </w:r>
          </w:p>
        </w:tc>
      </w:tr>
      <w:tr w:rsidR="00AE2FAE" w:rsidRPr="00B525D8" w:rsidTr="00AE2FAE">
        <w:trPr>
          <w:trHeight w:val="312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1103 Спорт высших достижений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12868,1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8833,8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</w:p>
        </w:tc>
      </w:tr>
      <w:tr w:rsidR="00AE2FAE" w:rsidRPr="00B525D8" w:rsidTr="00AE2FAE">
        <w:trPr>
          <w:trHeight w:val="34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color w:val="000000"/>
                <w:sz w:val="22"/>
                <w:szCs w:val="22"/>
                <w:lang w:eastAsia="ru-RU"/>
              </w:rPr>
              <w:t>14 Межбюджетные трансферты общего характера бюджетам бюджетной системы РФ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160992,2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118910,6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242,5</w:t>
            </w:r>
          </w:p>
        </w:tc>
      </w:tr>
      <w:tr w:rsidR="00AE2FAE" w:rsidRPr="00B525D8" w:rsidTr="00AE2FAE">
        <w:trPr>
          <w:trHeight w:val="28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1401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34427,0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25154,0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105,4</w:t>
            </w:r>
          </w:p>
        </w:tc>
      </w:tr>
      <w:tr w:rsidR="00AE2FAE" w:rsidRPr="00B525D8" w:rsidTr="00AE2FAE">
        <w:trPr>
          <w:trHeight w:val="288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AE" w:rsidRPr="00B525D8" w:rsidRDefault="00AE2FAE" w:rsidP="00B525D8">
            <w:pPr>
              <w:overflowPunct/>
              <w:autoSpaceDE/>
              <w:textAlignment w:val="auto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1402</w:t>
            </w:r>
            <w:proofErr w:type="gramStart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B525D8">
              <w:rPr>
                <w:i/>
                <w:iCs/>
                <w:color w:val="000000"/>
                <w:sz w:val="18"/>
                <w:szCs w:val="18"/>
                <w:lang w:eastAsia="ru-RU"/>
              </w:rPr>
              <w:t>ные дотации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126565,2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93756,6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FAE" w:rsidRDefault="00AE2FAE" w:rsidP="00AE2FA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25164,9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372,6</w:t>
            </w:r>
          </w:p>
        </w:tc>
      </w:tr>
      <w:tr w:rsidR="00AE2FAE" w:rsidRPr="00B525D8" w:rsidTr="00AE2FAE">
        <w:trPr>
          <w:trHeight w:val="42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FAE" w:rsidRDefault="00AE2FAE" w:rsidP="00814CDB">
            <w:pPr>
              <w:overflowPunct/>
              <w:autoSpaceDE/>
              <w:textAlignment w:val="auto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AE2FAE" w:rsidRDefault="00AE2FAE" w:rsidP="00814CDB">
            <w:pPr>
              <w:overflowPunct/>
              <w:autoSpaceDE/>
              <w:textAlignment w:val="auto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25D8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РАСХОДОВ</w:t>
            </w:r>
          </w:p>
          <w:p w:rsidR="00AE2FAE" w:rsidRPr="00B525D8" w:rsidRDefault="00AE2FAE" w:rsidP="00814CDB">
            <w:pPr>
              <w:overflowPunct/>
              <w:autoSpaceDE/>
              <w:textAlignment w:val="auto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FAE" w:rsidRDefault="00AE2FAE" w:rsidP="00AE2F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831544,5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FAE" w:rsidRDefault="00AE2FAE" w:rsidP="00AE2F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574999,3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FAE" w:rsidRDefault="00AE2FAE" w:rsidP="00AE2F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FAE" w:rsidRDefault="00AE2FAE" w:rsidP="00AE2F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FAE" w:rsidRDefault="00AE2FAE" w:rsidP="00AE2F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368414,1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206585,2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FAE" w:rsidRDefault="00AE2FAE" w:rsidP="00AE2FA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156,1</w:t>
            </w:r>
          </w:p>
        </w:tc>
      </w:tr>
    </w:tbl>
    <w:p w:rsidR="00A0509D" w:rsidRDefault="00A0509D" w:rsidP="00A0509D">
      <w:pPr>
        <w:jc w:val="center"/>
        <w:rPr>
          <w:color w:val="000000"/>
          <w:szCs w:val="28"/>
          <w:bdr w:val="none" w:sz="0" w:space="0" w:color="auto" w:frame="1"/>
        </w:rPr>
      </w:pPr>
    </w:p>
    <w:p w:rsidR="00A0509D" w:rsidRDefault="00A0509D" w:rsidP="00A0509D">
      <w:pPr>
        <w:jc w:val="center"/>
      </w:pPr>
    </w:p>
    <w:sectPr w:rsidR="00A0509D" w:rsidSect="00F8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15C26A76"/>
    <w:multiLevelType w:val="hybridMultilevel"/>
    <w:tmpl w:val="AD3A1E76"/>
    <w:lvl w:ilvl="0" w:tplc="F3581DF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B0D94"/>
    <w:rsid w:val="00003AD9"/>
    <w:rsid w:val="0002068A"/>
    <w:rsid w:val="000247DC"/>
    <w:rsid w:val="000336E2"/>
    <w:rsid w:val="00033B09"/>
    <w:rsid w:val="00036BB8"/>
    <w:rsid w:val="00050F9E"/>
    <w:rsid w:val="0005118C"/>
    <w:rsid w:val="0005218F"/>
    <w:rsid w:val="00075F3B"/>
    <w:rsid w:val="0008087F"/>
    <w:rsid w:val="00087ADD"/>
    <w:rsid w:val="00093BC0"/>
    <w:rsid w:val="000960A8"/>
    <w:rsid w:val="00096553"/>
    <w:rsid w:val="0009680F"/>
    <w:rsid w:val="000A0441"/>
    <w:rsid w:val="000C1050"/>
    <w:rsid w:val="000C4837"/>
    <w:rsid w:val="000D6924"/>
    <w:rsid w:val="000D79E5"/>
    <w:rsid w:val="000E0FAB"/>
    <w:rsid w:val="000E6300"/>
    <w:rsid w:val="000F676D"/>
    <w:rsid w:val="000F6AA4"/>
    <w:rsid w:val="00104FBE"/>
    <w:rsid w:val="00106132"/>
    <w:rsid w:val="00110564"/>
    <w:rsid w:val="00131E3A"/>
    <w:rsid w:val="0013282C"/>
    <w:rsid w:val="00134060"/>
    <w:rsid w:val="001373F0"/>
    <w:rsid w:val="001402A5"/>
    <w:rsid w:val="00157B87"/>
    <w:rsid w:val="00180DD5"/>
    <w:rsid w:val="00182185"/>
    <w:rsid w:val="00183102"/>
    <w:rsid w:val="00183E2C"/>
    <w:rsid w:val="001853B4"/>
    <w:rsid w:val="0019104C"/>
    <w:rsid w:val="00192D1A"/>
    <w:rsid w:val="00195228"/>
    <w:rsid w:val="00197299"/>
    <w:rsid w:val="00197797"/>
    <w:rsid w:val="001A56D3"/>
    <w:rsid w:val="001B2354"/>
    <w:rsid w:val="001B276B"/>
    <w:rsid w:val="001B2EB9"/>
    <w:rsid w:val="001D4CDB"/>
    <w:rsid w:val="001E05D8"/>
    <w:rsid w:val="001E1CE4"/>
    <w:rsid w:val="001E369F"/>
    <w:rsid w:val="001E4674"/>
    <w:rsid w:val="001F1696"/>
    <w:rsid w:val="00205CE9"/>
    <w:rsid w:val="0021001D"/>
    <w:rsid w:val="002131BA"/>
    <w:rsid w:val="00215A21"/>
    <w:rsid w:val="002160DB"/>
    <w:rsid w:val="00216D8F"/>
    <w:rsid w:val="0022103F"/>
    <w:rsid w:val="00221E5D"/>
    <w:rsid w:val="00224651"/>
    <w:rsid w:val="0022659F"/>
    <w:rsid w:val="00230D48"/>
    <w:rsid w:val="002345AF"/>
    <w:rsid w:val="0023672E"/>
    <w:rsid w:val="00241EAA"/>
    <w:rsid w:val="002449A1"/>
    <w:rsid w:val="002472E6"/>
    <w:rsid w:val="00247C1F"/>
    <w:rsid w:val="0025590C"/>
    <w:rsid w:val="002614B5"/>
    <w:rsid w:val="0026164A"/>
    <w:rsid w:val="002658E3"/>
    <w:rsid w:val="00272A93"/>
    <w:rsid w:val="00273220"/>
    <w:rsid w:val="0027347D"/>
    <w:rsid w:val="002821AE"/>
    <w:rsid w:val="002868A7"/>
    <w:rsid w:val="00292ED2"/>
    <w:rsid w:val="002B1534"/>
    <w:rsid w:val="002B3195"/>
    <w:rsid w:val="002C30FC"/>
    <w:rsid w:val="002D492A"/>
    <w:rsid w:val="002D5674"/>
    <w:rsid w:val="002E7D22"/>
    <w:rsid w:val="002F2A13"/>
    <w:rsid w:val="002F3872"/>
    <w:rsid w:val="00302C52"/>
    <w:rsid w:val="003140E2"/>
    <w:rsid w:val="0031714D"/>
    <w:rsid w:val="00322084"/>
    <w:rsid w:val="00322A5A"/>
    <w:rsid w:val="0033124A"/>
    <w:rsid w:val="003351CB"/>
    <w:rsid w:val="003377DE"/>
    <w:rsid w:val="00337988"/>
    <w:rsid w:val="00351DBF"/>
    <w:rsid w:val="0035321D"/>
    <w:rsid w:val="0036703F"/>
    <w:rsid w:val="00370E0B"/>
    <w:rsid w:val="003723AA"/>
    <w:rsid w:val="00373176"/>
    <w:rsid w:val="00375BF7"/>
    <w:rsid w:val="00395F83"/>
    <w:rsid w:val="003A2E53"/>
    <w:rsid w:val="003A2EA3"/>
    <w:rsid w:val="003A7E92"/>
    <w:rsid w:val="003B0D59"/>
    <w:rsid w:val="003B5CD7"/>
    <w:rsid w:val="003B7A1A"/>
    <w:rsid w:val="003E0194"/>
    <w:rsid w:val="003E1744"/>
    <w:rsid w:val="003E1FA1"/>
    <w:rsid w:val="003E356D"/>
    <w:rsid w:val="003E716F"/>
    <w:rsid w:val="003F2218"/>
    <w:rsid w:val="00404ED9"/>
    <w:rsid w:val="00413265"/>
    <w:rsid w:val="00420DFF"/>
    <w:rsid w:val="004219C7"/>
    <w:rsid w:val="00422439"/>
    <w:rsid w:val="00423A35"/>
    <w:rsid w:val="00423AED"/>
    <w:rsid w:val="004249CD"/>
    <w:rsid w:val="00427D0C"/>
    <w:rsid w:val="004349A5"/>
    <w:rsid w:val="004361E5"/>
    <w:rsid w:val="00444195"/>
    <w:rsid w:val="00452549"/>
    <w:rsid w:val="00456CEB"/>
    <w:rsid w:val="00471898"/>
    <w:rsid w:val="00481484"/>
    <w:rsid w:val="00487C8F"/>
    <w:rsid w:val="00491A92"/>
    <w:rsid w:val="00493264"/>
    <w:rsid w:val="004950DA"/>
    <w:rsid w:val="004A0A05"/>
    <w:rsid w:val="004A1CBA"/>
    <w:rsid w:val="004B318C"/>
    <w:rsid w:val="004B6F53"/>
    <w:rsid w:val="004B7EF7"/>
    <w:rsid w:val="004C6A47"/>
    <w:rsid w:val="004D1C04"/>
    <w:rsid w:val="004D1F5D"/>
    <w:rsid w:val="004D4549"/>
    <w:rsid w:val="004D5FE2"/>
    <w:rsid w:val="004E479B"/>
    <w:rsid w:val="004F027F"/>
    <w:rsid w:val="004F0A3E"/>
    <w:rsid w:val="004F2513"/>
    <w:rsid w:val="004F4859"/>
    <w:rsid w:val="004F5BA1"/>
    <w:rsid w:val="0050451A"/>
    <w:rsid w:val="00514265"/>
    <w:rsid w:val="00514C39"/>
    <w:rsid w:val="00516257"/>
    <w:rsid w:val="00520C1A"/>
    <w:rsid w:val="00521B39"/>
    <w:rsid w:val="005255FF"/>
    <w:rsid w:val="00525820"/>
    <w:rsid w:val="00525CAE"/>
    <w:rsid w:val="00526BB4"/>
    <w:rsid w:val="005307D2"/>
    <w:rsid w:val="005533EF"/>
    <w:rsid w:val="00560A97"/>
    <w:rsid w:val="0056156C"/>
    <w:rsid w:val="005625A1"/>
    <w:rsid w:val="00570AA4"/>
    <w:rsid w:val="005774E6"/>
    <w:rsid w:val="00580065"/>
    <w:rsid w:val="00586FD3"/>
    <w:rsid w:val="00587308"/>
    <w:rsid w:val="005A01D0"/>
    <w:rsid w:val="005B4520"/>
    <w:rsid w:val="005B536A"/>
    <w:rsid w:val="005C3973"/>
    <w:rsid w:val="005D4988"/>
    <w:rsid w:val="005E0FD0"/>
    <w:rsid w:val="005F188E"/>
    <w:rsid w:val="005F1D22"/>
    <w:rsid w:val="005F2568"/>
    <w:rsid w:val="00603648"/>
    <w:rsid w:val="00614C87"/>
    <w:rsid w:val="0063797F"/>
    <w:rsid w:val="006418FB"/>
    <w:rsid w:val="006542D7"/>
    <w:rsid w:val="00656A99"/>
    <w:rsid w:val="00656BD1"/>
    <w:rsid w:val="00662F8E"/>
    <w:rsid w:val="00683FEF"/>
    <w:rsid w:val="006941EB"/>
    <w:rsid w:val="0069462E"/>
    <w:rsid w:val="006A489C"/>
    <w:rsid w:val="006B31EC"/>
    <w:rsid w:val="006B3C9C"/>
    <w:rsid w:val="006C12D3"/>
    <w:rsid w:val="006C1A54"/>
    <w:rsid w:val="006D2B06"/>
    <w:rsid w:val="006D59C9"/>
    <w:rsid w:val="006E0701"/>
    <w:rsid w:val="006E0A58"/>
    <w:rsid w:val="006E65C0"/>
    <w:rsid w:val="006E67E7"/>
    <w:rsid w:val="006F08C8"/>
    <w:rsid w:val="006F2B9E"/>
    <w:rsid w:val="00702681"/>
    <w:rsid w:val="00706E9F"/>
    <w:rsid w:val="00715B3A"/>
    <w:rsid w:val="00724D45"/>
    <w:rsid w:val="00731003"/>
    <w:rsid w:val="00735BE3"/>
    <w:rsid w:val="007404F5"/>
    <w:rsid w:val="0074464A"/>
    <w:rsid w:val="0074565D"/>
    <w:rsid w:val="0075276A"/>
    <w:rsid w:val="00761DAE"/>
    <w:rsid w:val="00764AE9"/>
    <w:rsid w:val="00772D4D"/>
    <w:rsid w:val="007801C6"/>
    <w:rsid w:val="00796708"/>
    <w:rsid w:val="00796B15"/>
    <w:rsid w:val="00796EE4"/>
    <w:rsid w:val="007B0127"/>
    <w:rsid w:val="007B087D"/>
    <w:rsid w:val="007D0A39"/>
    <w:rsid w:val="007E08E4"/>
    <w:rsid w:val="007E7679"/>
    <w:rsid w:val="007F3B76"/>
    <w:rsid w:val="007F41BE"/>
    <w:rsid w:val="007F5FA1"/>
    <w:rsid w:val="007F741F"/>
    <w:rsid w:val="008010D5"/>
    <w:rsid w:val="00803D9D"/>
    <w:rsid w:val="00807667"/>
    <w:rsid w:val="00810253"/>
    <w:rsid w:val="0081076F"/>
    <w:rsid w:val="0081371E"/>
    <w:rsid w:val="00813F90"/>
    <w:rsid w:val="00814CDB"/>
    <w:rsid w:val="00817C53"/>
    <w:rsid w:val="00830BB2"/>
    <w:rsid w:val="008420AB"/>
    <w:rsid w:val="00853D61"/>
    <w:rsid w:val="008614A5"/>
    <w:rsid w:val="00861C44"/>
    <w:rsid w:val="008620D9"/>
    <w:rsid w:val="0086245D"/>
    <w:rsid w:val="00863558"/>
    <w:rsid w:val="00870305"/>
    <w:rsid w:val="00885F4D"/>
    <w:rsid w:val="00891300"/>
    <w:rsid w:val="00897E07"/>
    <w:rsid w:val="008A4666"/>
    <w:rsid w:val="008B2E29"/>
    <w:rsid w:val="008B492C"/>
    <w:rsid w:val="008B7A4C"/>
    <w:rsid w:val="008B7F6C"/>
    <w:rsid w:val="008C0F9E"/>
    <w:rsid w:val="008C4F1F"/>
    <w:rsid w:val="008C580E"/>
    <w:rsid w:val="008C5882"/>
    <w:rsid w:val="008D4A89"/>
    <w:rsid w:val="008D4EB4"/>
    <w:rsid w:val="008E1FFD"/>
    <w:rsid w:val="008E26FA"/>
    <w:rsid w:val="008E6793"/>
    <w:rsid w:val="008F5095"/>
    <w:rsid w:val="008F71A2"/>
    <w:rsid w:val="008F7B93"/>
    <w:rsid w:val="00903579"/>
    <w:rsid w:val="009068E1"/>
    <w:rsid w:val="00911977"/>
    <w:rsid w:val="00911A0A"/>
    <w:rsid w:val="00914729"/>
    <w:rsid w:val="0093269A"/>
    <w:rsid w:val="00932757"/>
    <w:rsid w:val="00952942"/>
    <w:rsid w:val="009531B1"/>
    <w:rsid w:val="00955E84"/>
    <w:rsid w:val="009576E4"/>
    <w:rsid w:val="00971287"/>
    <w:rsid w:val="0098139A"/>
    <w:rsid w:val="009878CE"/>
    <w:rsid w:val="00993A5E"/>
    <w:rsid w:val="00993F36"/>
    <w:rsid w:val="009B0D94"/>
    <w:rsid w:val="009B11AD"/>
    <w:rsid w:val="009C3F93"/>
    <w:rsid w:val="009C61A9"/>
    <w:rsid w:val="009D0138"/>
    <w:rsid w:val="009D02D8"/>
    <w:rsid w:val="009D3859"/>
    <w:rsid w:val="009D7E3A"/>
    <w:rsid w:val="009E0850"/>
    <w:rsid w:val="009E7CA0"/>
    <w:rsid w:val="009F022E"/>
    <w:rsid w:val="009F251E"/>
    <w:rsid w:val="009F259F"/>
    <w:rsid w:val="009F52F1"/>
    <w:rsid w:val="009F71AD"/>
    <w:rsid w:val="009F749E"/>
    <w:rsid w:val="00A0509D"/>
    <w:rsid w:val="00A1713D"/>
    <w:rsid w:val="00A2150A"/>
    <w:rsid w:val="00A373A2"/>
    <w:rsid w:val="00A442B5"/>
    <w:rsid w:val="00A454CC"/>
    <w:rsid w:val="00A4625B"/>
    <w:rsid w:val="00A46E2B"/>
    <w:rsid w:val="00A46ED1"/>
    <w:rsid w:val="00A52AD2"/>
    <w:rsid w:val="00A53B68"/>
    <w:rsid w:val="00A6383C"/>
    <w:rsid w:val="00A7066D"/>
    <w:rsid w:val="00A732AE"/>
    <w:rsid w:val="00A76752"/>
    <w:rsid w:val="00A77590"/>
    <w:rsid w:val="00A80B21"/>
    <w:rsid w:val="00A835B8"/>
    <w:rsid w:val="00A845BE"/>
    <w:rsid w:val="00A874A5"/>
    <w:rsid w:val="00A92B02"/>
    <w:rsid w:val="00A9605F"/>
    <w:rsid w:val="00A97E0B"/>
    <w:rsid w:val="00AA0E07"/>
    <w:rsid w:val="00AA31E2"/>
    <w:rsid w:val="00AA4221"/>
    <w:rsid w:val="00AA4A07"/>
    <w:rsid w:val="00AA6BAA"/>
    <w:rsid w:val="00AC39CF"/>
    <w:rsid w:val="00AD114E"/>
    <w:rsid w:val="00AD14FE"/>
    <w:rsid w:val="00AD1F18"/>
    <w:rsid w:val="00AD521D"/>
    <w:rsid w:val="00AE2FAE"/>
    <w:rsid w:val="00AE50A8"/>
    <w:rsid w:val="00AE5DE0"/>
    <w:rsid w:val="00AE63CF"/>
    <w:rsid w:val="00AF0729"/>
    <w:rsid w:val="00B03110"/>
    <w:rsid w:val="00B06B62"/>
    <w:rsid w:val="00B10FBF"/>
    <w:rsid w:val="00B17F75"/>
    <w:rsid w:val="00B27E79"/>
    <w:rsid w:val="00B337EE"/>
    <w:rsid w:val="00B50F67"/>
    <w:rsid w:val="00B525D8"/>
    <w:rsid w:val="00B52CE2"/>
    <w:rsid w:val="00B54535"/>
    <w:rsid w:val="00B54B93"/>
    <w:rsid w:val="00B57D93"/>
    <w:rsid w:val="00B673FB"/>
    <w:rsid w:val="00B73D2F"/>
    <w:rsid w:val="00B74517"/>
    <w:rsid w:val="00B75AB4"/>
    <w:rsid w:val="00B76DEA"/>
    <w:rsid w:val="00B7721F"/>
    <w:rsid w:val="00B80C51"/>
    <w:rsid w:val="00B81A3F"/>
    <w:rsid w:val="00B83F47"/>
    <w:rsid w:val="00B877AB"/>
    <w:rsid w:val="00B934AD"/>
    <w:rsid w:val="00B959CE"/>
    <w:rsid w:val="00BA4D06"/>
    <w:rsid w:val="00BA61D5"/>
    <w:rsid w:val="00BB1485"/>
    <w:rsid w:val="00BB7B7A"/>
    <w:rsid w:val="00BC0DEA"/>
    <w:rsid w:val="00BC0E42"/>
    <w:rsid w:val="00BC2D12"/>
    <w:rsid w:val="00BD05C5"/>
    <w:rsid w:val="00BD3C2E"/>
    <w:rsid w:val="00BD3FE4"/>
    <w:rsid w:val="00BD7E0E"/>
    <w:rsid w:val="00BE55CD"/>
    <w:rsid w:val="00C01559"/>
    <w:rsid w:val="00C04A82"/>
    <w:rsid w:val="00C11C34"/>
    <w:rsid w:val="00C15B8F"/>
    <w:rsid w:val="00C30433"/>
    <w:rsid w:val="00C3242C"/>
    <w:rsid w:val="00C43DB1"/>
    <w:rsid w:val="00C475C6"/>
    <w:rsid w:val="00C623B7"/>
    <w:rsid w:val="00C62A92"/>
    <w:rsid w:val="00C669F5"/>
    <w:rsid w:val="00C73361"/>
    <w:rsid w:val="00C74128"/>
    <w:rsid w:val="00C77276"/>
    <w:rsid w:val="00C82199"/>
    <w:rsid w:val="00C93A4D"/>
    <w:rsid w:val="00C957A5"/>
    <w:rsid w:val="00C967B1"/>
    <w:rsid w:val="00CA56A0"/>
    <w:rsid w:val="00CA7E7F"/>
    <w:rsid w:val="00CB24C6"/>
    <w:rsid w:val="00CC22D4"/>
    <w:rsid w:val="00CC2EC8"/>
    <w:rsid w:val="00CC3CA3"/>
    <w:rsid w:val="00CC6102"/>
    <w:rsid w:val="00CC629C"/>
    <w:rsid w:val="00CD4AB1"/>
    <w:rsid w:val="00CD4C03"/>
    <w:rsid w:val="00CE25C7"/>
    <w:rsid w:val="00CE7756"/>
    <w:rsid w:val="00CF0FA9"/>
    <w:rsid w:val="00CF21E5"/>
    <w:rsid w:val="00D00D08"/>
    <w:rsid w:val="00D02043"/>
    <w:rsid w:val="00D020FB"/>
    <w:rsid w:val="00D0223F"/>
    <w:rsid w:val="00D03641"/>
    <w:rsid w:val="00D16295"/>
    <w:rsid w:val="00D16365"/>
    <w:rsid w:val="00D231A8"/>
    <w:rsid w:val="00D339FC"/>
    <w:rsid w:val="00D34857"/>
    <w:rsid w:val="00D46856"/>
    <w:rsid w:val="00D46F1E"/>
    <w:rsid w:val="00D57377"/>
    <w:rsid w:val="00D57975"/>
    <w:rsid w:val="00D62560"/>
    <w:rsid w:val="00D645B8"/>
    <w:rsid w:val="00D70137"/>
    <w:rsid w:val="00D71BBD"/>
    <w:rsid w:val="00D74CDC"/>
    <w:rsid w:val="00D96B17"/>
    <w:rsid w:val="00DA52C2"/>
    <w:rsid w:val="00DA610B"/>
    <w:rsid w:val="00DB09CA"/>
    <w:rsid w:val="00DB12D7"/>
    <w:rsid w:val="00DB50D1"/>
    <w:rsid w:val="00DB6187"/>
    <w:rsid w:val="00DB61C4"/>
    <w:rsid w:val="00DB6763"/>
    <w:rsid w:val="00DB7B81"/>
    <w:rsid w:val="00DB7E77"/>
    <w:rsid w:val="00DC18A0"/>
    <w:rsid w:val="00DC1DF8"/>
    <w:rsid w:val="00DD0F25"/>
    <w:rsid w:val="00DF2B0D"/>
    <w:rsid w:val="00E02045"/>
    <w:rsid w:val="00E11FD6"/>
    <w:rsid w:val="00E1361F"/>
    <w:rsid w:val="00E241B9"/>
    <w:rsid w:val="00E3579D"/>
    <w:rsid w:val="00E43427"/>
    <w:rsid w:val="00E45668"/>
    <w:rsid w:val="00E46A05"/>
    <w:rsid w:val="00E50D1F"/>
    <w:rsid w:val="00E558D5"/>
    <w:rsid w:val="00E62230"/>
    <w:rsid w:val="00E62F95"/>
    <w:rsid w:val="00E73001"/>
    <w:rsid w:val="00E75995"/>
    <w:rsid w:val="00E85320"/>
    <w:rsid w:val="00E86729"/>
    <w:rsid w:val="00E925C4"/>
    <w:rsid w:val="00EA0545"/>
    <w:rsid w:val="00EA0A64"/>
    <w:rsid w:val="00EA31CB"/>
    <w:rsid w:val="00EB6BB7"/>
    <w:rsid w:val="00ED694B"/>
    <w:rsid w:val="00ED7E3D"/>
    <w:rsid w:val="00EE1704"/>
    <w:rsid w:val="00EE30A1"/>
    <w:rsid w:val="00EE3FE9"/>
    <w:rsid w:val="00F0308E"/>
    <w:rsid w:val="00F06160"/>
    <w:rsid w:val="00F06A57"/>
    <w:rsid w:val="00F16345"/>
    <w:rsid w:val="00F20F6A"/>
    <w:rsid w:val="00F3111B"/>
    <w:rsid w:val="00F368D1"/>
    <w:rsid w:val="00F4436B"/>
    <w:rsid w:val="00F44D49"/>
    <w:rsid w:val="00F5554F"/>
    <w:rsid w:val="00F70BF6"/>
    <w:rsid w:val="00F75219"/>
    <w:rsid w:val="00F80890"/>
    <w:rsid w:val="00F82F44"/>
    <w:rsid w:val="00F85D84"/>
    <w:rsid w:val="00F86BD9"/>
    <w:rsid w:val="00F90FAF"/>
    <w:rsid w:val="00F92F05"/>
    <w:rsid w:val="00F94D30"/>
    <w:rsid w:val="00F95E62"/>
    <w:rsid w:val="00FA07B1"/>
    <w:rsid w:val="00FA0FD5"/>
    <w:rsid w:val="00FB18A0"/>
    <w:rsid w:val="00FB2F68"/>
    <w:rsid w:val="00FB72B6"/>
    <w:rsid w:val="00FC1935"/>
    <w:rsid w:val="00FC2285"/>
    <w:rsid w:val="00FC24E7"/>
    <w:rsid w:val="00FD0BAE"/>
    <w:rsid w:val="00FD1A24"/>
    <w:rsid w:val="00FD7C0A"/>
    <w:rsid w:val="00FE492D"/>
    <w:rsid w:val="00FF0168"/>
    <w:rsid w:val="00FF0D9A"/>
    <w:rsid w:val="00FF36E8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94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B0D9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6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0D9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B0D94"/>
    <w:pPr>
      <w:numPr>
        <w:ilvl w:val="3"/>
      </w:numPr>
      <w:tabs>
        <w:tab w:val="num" w:pos="0"/>
      </w:tabs>
      <w:overflowPunct/>
      <w:autoSpaceDE/>
      <w:spacing w:before="120" w:after="120"/>
      <w:ind w:left="720" w:hanging="720"/>
      <w:textAlignment w:val="auto"/>
      <w:outlineLvl w:val="3"/>
    </w:pPr>
    <w:rPr>
      <w:rFonts w:cs="Times New Roman"/>
      <w:b w:val="0"/>
      <w:bCs w:val="0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D9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9B0D9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B0D94"/>
    <w:rPr>
      <w:rFonts w:ascii="Arial" w:eastAsia="Times New Roman" w:hAnsi="Arial" w:cs="Times New Roman"/>
      <w:i/>
      <w:szCs w:val="20"/>
      <w:lang w:eastAsia="ar-SA"/>
    </w:rPr>
  </w:style>
  <w:style w:type="character" w:customStyle="1" w:styleId="WW8Num2z0">
    <w:name w:val="WW8Num2z0"/>
    <w:rsid w:val="009B0D94"/>
    <w:rPr>
      <w:rFonts w:ascii="Symbol" w:hAnsi="Symbol"/>
      <w:sz w:val="20"/>
    </w:rPr>
  </w:style>
  <w:style w:type="character" w:customStyle="1" w:styleId="WW8Num3z0">
    <w:name w:val="WW8Num3z0"/>
    <w:rsid w:val="009B0D94"/>
    <w:rPr>
      <w:rFonts w:ascii="Symbol" w:hAnsi="Symbol"/>
      <w:sz w:val="20"/>
    </w:rPr>
  </w:style>
  <w:style w:type="character" w:customStyle="1" w:styleId="Absatz-Standardschriftart">
    <w:name w:val="Absatz-Standardschriftart"/>
    <w:rsid w:val="009B0D94"/>
  </w:style>
  <w:style w:type="character" w:customStyle="1" w:styleId="WW8Num4z0">
    <w:name w:val="WW8Num4z0"/>
    <w:rsid w:val="009B0D94"/>
    <w:rPr>
      <w:rFonts w:ascii="Symbol" w:hAnsi="Symbol" w:cs="OpenSymbol"/>
    </w:rPr>
  </w:style>
  <w:style w:type="character" w:customStyle="1" w:styleId="WW-Absatz-Standardschriftart">
    <w:name w:val="WW-Absatz-Standardschriftart"/>
    <w:rsid w:val="009B0D94"/>
  </w:style>
  <w:style w:type="character" w:customStyle="1" w:styleId="WW-Absatz-Standardschriftart1">
    <w:name w:val="WW-Absatz-Standardschriftart1"/>
    <w:rsid w:val="009B0D94"/>
  </w:style>
  <w:style w:type="character" w:customStyle="1" w:styleId="WW-Absatz-Standardschriftart11">
    <w:name w:val="WW-Absatz-Standardschriftart11"/>
    <w:rsid w:val="009B0D94"/>
  </w:style>
  <w:style w:type="character" w:customStyle="1" w:styleId="WW-Absatz-Standardschriftart111">
    <w:name w:val="WW-Absatz-Standardschriftart111"/>
    <w:rsid w:val="009B0D94"/>
  </w:style>
  <w:style w:type="character" w:customStyle="1" w:styleId="WW8Num2z1">
    <w:name w:val="WW8Num2z1"/>
    <w:rsid w:val="009B0D94"/>
    <w:rPr>
      <w:rFonts w:ascii="Courier New" w:hAnsi="Courier New"/>
      <w:sz w:val="20"/>
    </w:rPr>
  </w:style>
  <w:style w:type="character" w:customStyle="1" w:styleId="WW8Num2z2">
    <w:name w:val="WW8Num2z2"/>
    <w:rsid w:val="009B0D94"/>
    <w:rPr>
      <w:rFonts w:ascii="Wingdings" w:hAnsi="Wingdings"/>
      <w:sz w:val="20"/>
    </w:rPr>
  </w:style>
  <w:style w:type="character" w:customStyle="1" w:styleId="WW8Num5z0">
    <w:name w:val="WW8Num5z0"/>
    <w:rsid w:val="009B0D94"/>
    <w:rPr>
      <w:rFonts w:ascii="Symbol" w:hAnsi="Symbol" w:cs="OpenSymbol"/>
    </w:rPr>
  </w:style>
  <w:style w:type="character" w:customStyle="1" w:styleId="WW8Num6z0">
    <w:name w:val="WW8Num6z0"/>
    <w:rsid w:val="009B0D94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9B0D94"/>
  </w:style>
  <w:style w:type="character" w:customStyle="1" w:styleId="WW-Absatz-Standardschriftart11111">
    <w:name w:val="WW-Absatz-Standardschriftart11111"/>
    <w:rsid w:val="009B0D94"/>
  </w:style>
  <w:style w:type="character" w:customStyle="1" w:styleId="WW-Absatz-Standardschriftart111111">
    <w:name w:val="WW-Absatz-Standardschriftart111111"/>
    <w:rsid w:val="009B0D94"/>
  </w:style>
  <w:style w:type="character" w:customStyle="1" w:styleId="WW-Absatz-Standardschriftart1111111">
    <w:name w:val="WW-Absatz-Standardschriftart1111111"/>
    <w:rsid w:val="009B0D94"/>
  </w:style>
  <w:style w:type="character" w:customStyle="1" w:styleId="31">
    <w:name w:val="Основной шрифт абзаца3"/>
    <w:rsid w:val="009B0D94"/>
  </w:style>
  <w:style w:type="character" w:customStyle="1" w:styleId="WW-Absatz-Standardschriftart11111111">
    <w:name w:val="WW-Absatz-Standardschriftart11111111"/>
    <w:rsid w:val="009B0D94"/>
  </w:style>
  <w:style w:type="character" w:customStyle="1" w:styleId="WW-Absatz-Standardschriftart111111111">
    <w:name w:val="WW-Absatz-Standardschriftart111111111"/>
    <w:rsid w:val="009B0D94"/>
  </w:style>
  <w:style w:type="character" w:customStyle="1" w:styleId="WW-Absatz-Standardschriftart1111111111">
    <w:name w:val="WW-Absatz-Standardschriftart1111111111"/>
    <w:rsid w:val="009B0D94"/>
  </w:style>
  <w:style w:type="character" w:customStyle="1" w:styleId="WW-Absatz-Standardschriftart11111111111">
    <w:name w:val="WW-Absatz-Standardschriftart11111111111"/>
    <w:rsid w:val="009B0D94"/>
  </w:style>
  <w:style w:type="character" w:customStyle="1" w:styleId="WW-Absatz-Standardschriftart111111111111">
    <w:name w:val="WW-Absatz-Standardschriftart111111111111"/>
    <w:rsid w:val="009B0D94"/>
  </w:style>
  <w:style w:type="character" w:customStyle="1" w:styleId="WW-Absatz-Standardschriftart1111111111111">
    <w:name w:val="WW-Absatz-Standardschriftart1111111111111"/>
    <w:rsid w:val="009B0D94"/>
  </w:style>
  <w:style w:type="character" w:customStyle="1" w:styleId="WW-Absatz-Standardschriftart11111111111111">
    <w:name w:val="WW-Absatz-Standardschriftart11111111111111"/>
    <w:rsid w:val="009B0D94"/>
  </w:style>
  <w:style w:type="character" w:customStyle="1" w:styleId="WW-Absatz-Standardschriftart111111111111111">
    <w:name w:val="WW-Absatz-Standardschriftart111111111111111"/>
    <w:rsid w:val="009B0D94"/>
  </w:style>
  <w:style w:type="character" w:customStyle="1" w:styleId="21">
    <w:name w:val="Основной шрифт абзаца2"/>
    <w:rsid w:val="009B0D94"/>
  </w:style>
  <w:style w:type="character" w:customStyle="1" w:styleId="WW8Num3z1">
    <w:name w:val="WW8Num3z1"/>
    <w:rsid w:val="009B0D94"/>
    <w:rPr>
      <w:rFonts w:ascii="Courier New" w:hAnsi="Courier New"/>
      <w:sz w:val="20"/>
    </w:rPr>
  </w:style>
  <w:style w:type="character" w:customStyle="1" w:styleId="WW8Num3z2">
    <w:name w:val="WW8Num3z2"/>
    <w:rsid w:val="009B0D94"/>
    <w:rPr>
      <w:rFonts w:ascii="Wingdings" w:hAnsi="Wingdings"/>
      <w:sz w:val="20"/>
    </w:rPr>
  </w:style>
  <w:style w:type="character" w:customStyle="1" w:styleId="WW8NumSt1z0">
    <w:name w:val="WW8NumSt1z0"/>
    <w:rsid w:val="009B0D94"/>
    <w:rPr>
      <w:rFonts w:ascii="Times New Roman" w:hAnsi="Times New Roman" w:cs="Times New Roman"/>
    </w:rPr>
  </w:style>
  <w:style w:type="character" w:customStyle="1" w:styleId="WW8NumSt2z0">
    <w:name w:val="WW8NumSt2z0"/>
    <w:rsid w:val="009B0D94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B0D94"/>
  </w:style>
  <w:style w:type="character" w:styleId="a3">
    <w:name w:val="page number"/>
    <w:basedOn w:val="11"/>
    <w:rsid w:val="009B0D94"/>
  </w:style>
  <w:style w:type="character" w:customStyle="1" w:styleId="a4">
    <w:name w:val="Символ сноски"/>
    <w:rsid w:val="009B0D94"/>
    <w:rPr>
      <w:vertAlign w:val="superscript"/>
    </w:rPr>
  </w:style>
  <w:style w:type="character" w:styleId="a5">
    <w:name w:val="Hyperlink"/>
    <w:rsid w:val="009B0D94"/>
    <w:rPr>
      <w:rFonts w:cs="Times New Roman"/>
      <w:color w:val="0000FF"/>
      <w:u w:val="single"/>
    </w:rPr>
  </w:style>
  <w:style w:type="character" w:customStyle="1" w:styleId="a6">
    <w:name w:val="Название Знак"/>
    <w:rsid w:val="009B0D94"/>
    <w:rPr>
      <w:b/>
      <w:sz w:val="24"/>
      <w:lang w:val="ru-RU" w:eastAsia="ar-SA" w:bidi="ar-SA"/>
    </w:rPr>
  </w:style>
  <w:style w:type="character" w:customStyle="1" w:styleId="a7">
    <w:name w:val="Шапка Знак"/>
    <w:rsid w:val="009B0D94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22">
    <w:name w:val="Основной текст 2 Знак"/>
    <w:rsid w:val="009B0D94"/>
    <w:rPr>
      <w:sz w:val="28"/>
    </w:rPr>
  </w:style>
  <w:style w:type="character" w:customStyle="1" w:styleId="a8">
    <w:name w:val="Основной текст Знак"/>
    <w:rsid w:val="009B0D94"/>
    <w:rPr>
      <w:sz w:val="24"/>
      <w:szCs w:val="24"/>
    </w:rPr>
  </w:style>
  <w:style w:type="character" w:customStyle="1" w:styleId="a9">
    <w:name w:val="Основной текст с отступом Знак"/>
    <w:rsid w:val="009B0D94"/>
    <w:rPr>
      <w:b/>
      <w:bCs/>
      <w:sz w:val="28"/>
    </w:rPr>
  </w:style>
  <w:style w:type="character" w:customStyle="1" w:styleId="aa">
    <w:name w:val="Маркеры списка"/>
    <w:rsid w:val="009B0D94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9B0D94"/>
  </w:style>
  <w:style w:type="paragraph" w:customStyle="1" w:styleId="ac">
    <w:name w:val="Заголовок"/>
    <w:basedOn w:val="a"/>
    <w:next w:val="ad"/>
    <w:rsid w:val="009B0D9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d">
    <w:name w:val="Body Text"/>
    <w:basedOn w:val="a"/>
    <w:link w:val="12"/>
    <w:rsid w:val="009B0D94"/>
    <w:pPr>
      <w:overflowPunct/>
      <w:autoSpaceDE/>
      <w:spacing w:after="120"/>
      <w:textAlignment w:val="auto"/>
    </w:pPr>
    <w:rPr>
      <w:sz w:val="24"/>
      <w:szCs w:val="24"/>
    </w:rPr>
  </w:style>
  <w:style w:type="character" w:customStyle="1" w:styleId="12">
    <w:name w:val="Основной текст Знак1"/>
    <w:basedOn w:val="a0"/>
    <w:link w:val="ad"/>
    <w:rsid w:val="009B0D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d"/>
    <w:rsid w:val="009B0D94"/>
    <w:rPr>
      <w:rFonts w:ascii="Arial" w:hAnsi="Arial" w:cs="Mangal"/>
    </w:rPr>
  </w:style>
  <w:style w:type="paragraph" w:customStyle="1" w:styleId="32">
    <w:name w:val="Название3"/>
    <w:basedOn w:val="a"/>
    <w:rsid w:val="009B0D9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9B0D94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4">
    <w:name w:val="Указатель2"/>
    <w:basedOn w:val="a"/>
    <w:rsid w:val="009B0D94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9B0D94"/>
    <w:pPr>
      <w:suppressLineNumbers/>
    </w:pPr>
    <w:rPr>
      <w:rFonts w:ascii="Arial" w:hAnsi="Arial" w:cs="Mangal"/>
    </w:rPr>
  </w:style>
  <w:style w:type="paragraph" w:styleId="af">
    <w:name w:val="Body Text Indent"/>
    <w:basedOn w:val="a"/>
    <w:link w:val="15"/>
    <w:rsid w:val="009B0D94"/>
    <w:pPr>
      <w:ind w:firstLine="851"/>
      <w:jc w:val="center"/>
    </w:pPr>
    <w:rPr>
      <w:b/>
      <w:bCs/>
    </w:rPr>
  </w:style>
  <w:style w:type="character" w:customStyle="1" w:styleId="15">
    <w:name w:val="Основной текст с отступом Знак1"/>
    <w:basedOn w:val="a0"/>
    <w:link w:val="af"/>
    <w:rsid w:val="009B0D9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9B0D94"/>
    <w:pPr>
      <w:ind w:firstLine="851"/>
      <w:jc w:val="both"/>
    </w:pPr>
  </w:style>
  <w:style w:type="paragraph" w:customStyle="1" w:styleId="e1">
    <w:name w:val="Кeбычный1"/>
    <w:rsid w:val="009B0D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Title"/>
    <w:basedOn w:val="a"/>
    <w:next w:val="af1"/>
    <w:link w:val="16"/>
    <w:qFormat/>
    <w:rsid w:val="009B0D94"/>
    <w:pPr>
      <w:overflowPunct/>
      <w:autoSpaceDE/>
      <w:jc w:val="center"/>
      <w:textAlignment w:val="auto"/>
    </w:pPr>
    <w:rPr>
      <w:b/>
      <w:sz w:val="24"/>
    </w:rPr>
  </w:style>
  <w:style w:type="character" w:customStyle="1" w:styleId="16">
    <w:name w:val="Название Знак1"/>
    <w:basedOn w:val="a0"/>
    <w:link w:val="af0"/>
    <w:rsid w:val="009B0D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9B0D94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9B0D9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9B0D94"/>
    <w:pPr>
      <w:spacing w:after="120"/>
      <w:ind w:left="283"/>
    </w:pPr>
    <w:rPr>
      <w:sz w:val="16"/>
      <w:szCs w:val="16"/>
    </w:rPr>
  </w:style>
  <w:style w:type="paragraph" w:customStyle="1" w:styleId="17">
    <w:name w:val="Обычный1"/>
    <w:rsid w:val="009B0D94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17"/>
    <w:rsid w:val="009B0D94"/>
    <w:pPr>
      <w:ind w:firstLine="851"/>
      <w:jc w:val="both"/>
    </w:pPr>
  </w:style>
  <w:style w:type="paragraph" w:customStyle="1" w:styleId="ConsNormal">
    <w:name w:val="ConsNormal"/>
    <w:rsid w:val="009B0D9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3">
    <w:name w:val="header"/>
    <w:basedOn w:val="a"/>
    <w:link w:val="af4"/>
    <w:rsid w:val="009B0D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9B0D9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B0D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5">
    <w:name w:val="Balloon Text"/>
    <w:basedOn w:val="a"/>
    <w:link w:val="af6"/>
    <w:rsid w:val="009B0D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B0D94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rmal (Web)"/>
    <w:basedOn w:val="a"/>
    <w:uiPriority w:val="99"/>
    <w:rsid w:val="009B0D94"/>
    <w:pPr>
      <w:overflowPunct/>
      <w:autoSpaceDE/>
      <w:spacing w:before="280" w:after="280"/>
      <w:ind w:left="100" w:right="100"/>
      <w:textAlignment w:val="auto"/>
    </w:pPr>
    <w:rPr>
      <w:sz w:val="24"/>
      <w:szCs w:val="24"/>
    </w:rPr>
  </w:style>
  <w:style w:type="paragraph" w:styleId="af8">
    <w:name w:val="footnote text"/>
    <w:basedOn w:val="a"/>
    <w:link w:val="af9"/>
    <w:rsid w:val="009B0D94"/>
    <w:rPr>
      <w:sz w:val="20"/>
    </w:rPr>
  </w:style>
  <w:style w:type="character" w:customStyle="1" w:styleId="af9">
    <w:name w:val="Текст сноски Знак"/>
    <w:basedOn w:val="a0"/>
    <w:link w:val="af8"/>
    <w:rsid w:val="009B0D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a">
    <w:name w:val="Текст (лев. подпись)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afb">
    <w:name w:val="Текст (прав. подпись)"/>
    <w:basedOn w:val="a"/>
    <w:next w:val="a"/>
    <w:rsid w:val="009B0D94"/>
    <w:pPr>
      <w:overflowPunct/>
      <w:jc w:val="right"/>
      <w:textAlignment w:val="auto"/>
    </w:pPr>
    <w:rPr>
      <w:rFonts w:ascii="Arial" w:hAnsi="Arial"/>
      <w:sz w:val="20"/>
    </w:rPr>
  </w:style>
  <w:style w:type="paragraph" w:customStyle="1" w:styleId="afc">
    <w:name w:val="Прижатый влево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ConsPlusNormal">
    <w:name w:val="ConsPlusNormal"/>
    <w:rsid w:val="009B0D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d">
    <w:name w:val="footer"/>
    <w:basedOn w:val="a"/>
    <w:link w:val="afe"/>
    <w:rsid w:val="009B0D9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Знак1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text">
    <w:name w:val="text"/>
    <w:basedOn w:val="a"/>
    <w:rsid w:val="009B0D94"/>
    <w:pPr>
      <w:overflowPunct/>
      <w:autoSpaceDE/>
      <w:ind w:firstLine="450"/>
      <w:jc w:val="both"/>
      <w:textAlignment w:val="auto"/>
    </w:pPr>
    <w:rPr>
      <w:rFonts w:ascii="Arial" w:hAnsi="Arial" w:cs="Arial"/>
      <w:color w:val="FFFFFF"/>
      <w:sz w:val="20"/>
    </w:rPr>
  </w:style>
  <w:style w:type="paragraph" w:customStyle="1" w:styleId="19">
    <w:name w:val="Основной текст с отступом1"/>
    <w:basedOn w:val="a"/>
    <w:rsid w:val="009B0D94"/>
    <w:pPr>
      <w:overflowPunct/>
      <w:autoSpaceDE/>
      <w:spacing w:after="120"/>
      <w:ind w:left="283"/>
      <w:textAlignment w:val="auto"/>
    </w:pPr>
    <w:rPr>
      <w:sz w:val="24"/>
      <w:szCs w:val="24"/>
    </w:rPr>
  </w:style>
  <w:style w:type="paragraph" w:customStyle="1" w:styleId="aff">
    <w:name w:val="Знак"/>
    <w:basedOn w:val="a"/>
    <w:rsid w:val="009B0D94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aff0">
    <w:name w:val="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1a">
    <w:name w:val="Шапка1"/>
    <w:basedOn w:val="a"/>
    <w:rsid w:val="009B0D9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aff1">
    <w:name w:val="Таблица"/>
    <w:basedOn w:val="1a"/>
    <w:rsid w:val="009B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spacing w:line="220" w:lineRule="exact"/>
      <w:ind w:left="0" w:firstLine="0"/>
      <w:textAlignment w:val="auto"/>
    </w:pPr>
    <w:rPr>
      <w:rFonts w:cs="Times New Roman"/>
      <w:sz w:val="20"/>
      <w:szCs w:val="20"/>
    </w:rPr>
  </w:style>
  <w:style w:type="paragraph" w:customStyle="1" w:styleId="aff2">
    <w:name w:val="Таблотст"/>
    <w:basedOn w:val="aff1"/>
    <w:rsid w:val="009B0D94"/>
    <w:pPr>
      <w:ind w:left="85"/>
    </w:pPr>
  </w:style>
  <w:style w:type="paragraph" w:customStyle="1" w:styleId="CharChar">
    <w:name w:val="Char Char 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25">
    <w:name w:val="Таблотст2"/>
    <w:basedOn w:val="aff1"/>
    <w:rsid w:val="009B0D94"/>
    <w:pPr>
      <w:ind w:left="170"/>
    </w:pPr>
  </w:style>
  <w:style w:type="paragraph" w:customStyle="1" w:styleId="aff3">
    <w:name w:val="Знак Знак Знак Знак Знак Знак Знак Знак Знак Знак"/>
    <w:basedOn w:val="a"/>
    <w:rsid w:val="009B0D94"/>
    <w:pPr>
      <w:overflowPunct/>
      <w:autoSpaceDE/>
      <w:spacing w:before="280" w:after="280"/>
      <w:textAlignment w:val="auto"/>
    </w:pPr>
    <w:rPr>
      <w:rFonts w:ascii="Tahoma" w:hAnsi="Tahoma"/>
      <w:sz w:val="20"/>
      <w:lang w:val="en-US"/>
    </w:rPr>
  </w:style>
  <w:style w:type="paragraph" w:customStyle="1" w:styleId="211">
    <w:name w:val="Основной текст 21"/>
    <w:basedOn w:val="a"/>
    <w:rsid w:val="009B0D94"/>
    <w:pPr>
      <w:spacing w:after="120" w:line="480" w:lineRule="auto"/>
    </w:pPr>
  </w:style>
  <w:style w:type="paragraph" w:customStyle="1" w:styleId="aff4">
    <w:name w:val="Содержимое таблицы"/>
    <w:basedOn w:val="a"/>
    <w:rsid w:val="009B0D94"/>
    <w:pPr>
      <w:suppressLineNumbers/>
    </w:pPr>
  </w:style>
  <w:style w:type="paragraph" w:customStyle="1" w:styleId="aff5">
    <w:name w:val="Заголовок таблицы"/>
    <w:basedOn w:val="aff4"/>
    <w:rsid w:val="009B0D94"/>
    <w:pPr>
      <w:jc w:val="center"/>
    </w:pPr>
    <w:rPr>
      <w:b/>
      <w:bCs/>
    </w:rPr>
  </w:style>
  <w:style w:type="paragraph" w:customStyle="1" w:styleId="aff6">
    <w:name w:val="Содержимое врезки"/>
    <w:basedOn w:val="ad"/>
    <w:rsid w:val="009B0D94"/>
  </w:style>
  <w:style w:type="paragraph" w:customStyle="1" w:styleId="Standard">
    <w:name w:val="Standard"/>
    <w:rsid w:val="009B0D9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9B0D94"/>
    <w:pPr>
      <w:spacing w:after="120"/>
    </w:pPr>
  </w:style>
  <w:style w:type="paragraph" w:customStyle="1" w:styleId="Textbodyindent">
    <w:name w:val="Text body indent"/>
    <w:basedOn w:val="Standard"/>
    <w:rsid w:val="009B0D94"/>
    <w:pPr>
      <w:ind w:firstLine="851"/>
      <w:jc w:val="center"/>
    </w:pPr>
    <w:rPr>
      <w:b/>
      <w:bCs/>
    </w:rPr>
  </w:style>
  <w:style w:type="paragraph" w:customStyle="1" w:styleId="TableContents">
    <w:name w:val="Table Contents"/>
    <w:basedOn w:val="Standard"/>
    <w:rsid w:val="009B0D94"/>
    <w:pPr>
      <w:suppressLineNumbers/>
    </w:pPr>
  </w:style>
  <w:style w:type="character" w:styleId="aff7">
    <w:name w:val="footnote reference"/>
    <w:semiHidden/>
    <w:rsid w:val="009B0D94"/>
    <w:rPr>
      <w:vertAlign w:val="superscript"/>
    </w:rPr>
  </w:style>
  <w:style w:type="character" w:customStyle="1" w:styleId="apple-converted-space">
    <w:name w:val="apple-converted-space"/>
    <w:basedOn w:val="a0"/>
    <w:rsid w:val="00525820"/>
  </w:style>
  <w:style w:type="paragraph" w:styleId="aff8">
    <w:name w:val="List Paragraph"/>
    <w:basedOn w:val="a"/>
    <w:uiPriority w:val="34"/>
    <w:qFormat/>
    <w:rsid w:val="0021001D"/>
    <w:pPr>
      <w:ind w:left="720"/>
      <w:contextualSpacing/>
    </w:pPr>
  </w:style>
  <w:style w:type="paragraph" w:styleId="aff9">
    <w:name w:val="caption"/>
    <w:basedOn w:val="a"/>
    <w:next w:val="a"/>
    <w:uiPriority w:val="35"/>
    <w:unhideWhenUsed/>
    <w:qFormat/>
    <w:rsid w:val="00B74517"/>
    <w:pPr>
      <w:spacing w:after="200"/>
    </w:pPr>
    <w:rPr>
      <w:b/>
      <w:bCs/>
      <w:color w:val="4F81BD" w:themeColor="accent1"/>
      <w:sz w:val="18"/>
      <w:szCs w:val="18"/>
    </w:rPr>
  </w:style>
  <w:style w:type="character" w:styleId="affa">
    <w:name w:val="Strong"/>
    <w:basedOn w:val="a0"/>
    <w:uiPriority w:val="22"/>
    <w:qFormat/>
    <w:rsid w:val="00FB72B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6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ffb">
    <w:name w:val="Table Grid"/>
    <w:basedOn w:val="a1"/>
    <w:uiPriority w:val="59"/>
    <w:rsid w:val="00B54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36A6-C451-4642-917D-181F39BA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59462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84</cp:revision>
  <cp:lastPrinted>2024-07-30T04:50:00Z</cp:lastPrinted>
  <dcterms:created xsi:type="dcterms:W3CDTF">2016-09-06T10:27:00Z</dcterms:created>
  <dcterms:modified xsi:type="dcterms:W3CDTF">2024-10-22T06:29:00Z</dcterms:modified>
</cp:coreProperties>
</file>