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35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1332"/>
        <w:gridCol w:w="540"/>
        <w:gridCol w:w="1728"/>
      </w:tblGrid>
      <w:tr w:rsidR="00EC7E66" w:rsidRPr="00EC7E66" w14:paraId="7BAE9970" w14:textId="77777777" w:rsidTr="00D21D22">
        <w:trPr>
          <w:cantSplit/>
          <w:trHeight w:val="2670"/>
        </w:trPr>
        <w:tc>
          <w:tcPr>
            <w:tcW w:w="4248" w:type="dxa"/>
            <w:gridSpan w:val="4"/>
          </w:tcPr>
          <w:p w14:paraId="48420994" w14:textId="77777777" w:rsidR="00EC7E66" w:rsidRPr="00EC7E66" w:rsidRDefault="00EC7E66" w:rsidP="00EC7E66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object w:dxaOrig="5399" w:dyaOrig="5954" w14:anchorId="30304E8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50.25pt" o:ole="" fillcolor="window">
                  <v:imagedata r:id="rId4" o:title=""/>
                </v:shape>
                <o:OLEObject Type="Embed" ProgID="PBrush" ShapeID="_x0000_i1025" DrawAspect="Content" ObjectID="_1744723648" r:id="rId5"/>
              </w:object>
            </w:r>
          </w:p>
          <w:p w14:paraId="28765FD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604866BE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Российской Федерации</w:t>
            </w:r>
          </w:p>
          <w:p w14:paraId="549A6F79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14:paraId="43B356B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ПРОКУРАТУРА</w:t>
            </w:r>
          </w:p>
          <w:p w14:paraId="52136C12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0"/>
                <w:lang w:eastAsia="ru-RU"/>
              </w:rPr>
              <w:t>ОРЕНБУРГСКОЙ ОБЛАСТИ</w:t>
            </w:r>
          </w:p>
          <w:p w14:paraId="4E25DF7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10"/>
                <w:szCs w:val="20"/>
                <w:lang w:eastAsia="ru-RU"/>
              </w:rPr>
            </w:pPr>
          </w:p>
          <w:p w14:paraId="1DFA5B15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  ОРЕНБУРГСКАЯ ПРИРОДООХРАННАЯ</w:t>
            </w:r>
          </w:p>
          <w:p w14:paraId="2884E45C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МЕЖРАЙОННАЯ ПРОКУРАТУРА</w:t>
            </w:r>
          </w:p>
          <w:p w14:paraId="0D396BF3" w14:textId="77777777" w:rsidR="00EC7E66" w:rsidRPr="00EC7E66" w:rsidRDefault="00EC7E66" w:rsidP="00EC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ул. Конституции </w:t>
            </w:r>
            <w:smartTag w:uri="urn:schemas-microsoft-com:office:smarttags" w:element="metricconverter">
              <w:smartTagPr>
                <w:attr w:name="ProductID" w:val="9, г"/>
              </w:smartTagPr>
              <w:r w:rsidRPr="00EC7E66">
                <w:rPr>
                  <w:rFonts w:ascii="Times New Roman" w:eastAsia="Times New Roman" w:hAnsi="Times New Roman" w:cs="Times New Roman"/>
                  <w:snapToGrid w:val="0"/>
                  <w:sz w:val="18"/>
                  <w:szCs w:val="18"/>
                  <w:lang w:eastAsia="ru-RU"/>
                </w:rPr>
                <w:t>9, г</w:t>
              </w:r>
            </w:smartTag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 Оренбург, 460044</w:t>
            </w:r>
          </w:p>
          <w:p w14:paraId="6EEF0A8A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тел. (3532) 36-25-66 факс: (3532) 36-25-64</w:t>
            </w:r>
          </w:p>
          <w:p w14:paraId="637431FD" w14:textId="77777777" w:rsidR="00EC7E66" w:rsidRPr="00EC7E66" w:rsidRDefault="00EC7E66" w:rsidP="00EC7E66">
            <w:pPr>
              <w:spacing w:after="0" w:line="240" w:lineRule="auto"/>
              <w:ind w:left="-142" w:firstLine="34"/>
              <w:jc w:val="center"/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 xml:space="preserve">эл. почта: 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prirod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_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oren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pr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@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esoo</w:t>
            </w:r>
            <w:proofErr w:type="spellEnd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eastAsia="ru-RU"/>
              </w:rPr>
              <w:t>.</w:t>
            </w:r>
            <w:proofErr w:type="spellStart"/>
            <w:r w:rsidRPr="00EC7E66">
              <w:rPr>
                <w:rFonts w:ascii="Times New Roman" w:eastAsia="Times New Roman" w:hAnsi="Times New Roman" w:cs="Times New Roman"/>
                <w:snapToGrid w:val="0"/>
                <w:sz w:val="18"/>
                <w:szCs w:val="18"/>
                <w:lang w:val="en-US" w:eastAsia="ru-RU"/>
              </w:rPr>
              <w:t>ru</w:t>
            </w:r>
            <w:proofErr w:type="spellEnd"/>
          </w:p>
        </w:tc>
      </w:tr>
      <w:tr w:rsidR="00EC7E66" w:rsidRPr="00EC7E66" w14:paraId="2B8705E8" w14:textId="77777777" w:rsidTr="00D21D22">
        <w:trPr>
          <w:cantSplit/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1586B" w14:textId="5BC82739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   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0</w:t>
            </w:r>
            <w:r w:rsidR="00F54663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4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.0</w:t>
            </w:r>
            <w:r w:rsidR="00F54663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5</w:t>
            </w:r>
            <w:r w:rsidR="00AD03E4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.202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540" w:type="dxa"/>
          </w:tcPr>
          <w:p w14:paraId="09E9EF18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8626AF" w14:textId="2539A444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 xml:space="preserve">    40-01-202</w:t>
            </w:r>
            <w:r w:rsidR="00B32290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3</w:t>
            </w:r>
          </w:p>
        </w:tc>
      </w:tr>
      <w:tr w:rsidR="00EC7E66" w:rsidRPr="00EC7E66" w14:paraId="7501D959" w14:textId="77777777" w:rsidTr="00D21D22">
        <w:trPr>
          <w:cantSplit/>
          <w:trHeight w:val="315"/>
        </w:trPr>
        <w:tc>
          <w:tcPr>
            <w:tcW w:w="648" w:type="dxa"/>
          </w:tcPr>
          <w:p w14:paraId="75FA5258" w14:textId="77777777" w:rsidR="00EC7E66" w:rsidRPr="00EC7E66" w:rsidRDefault="00EC7E66" w:rsidP="00EC7E6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  <w:r w:rsidRPr="00EC7E66"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  <w:t>на №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35FB99" w14:textId="77777777" w:rsidR="00EC7E66" w:rsidRPr="00EC7E66" w:rsidRDefault="00EC7E66" w:rsidP="00EC7E66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14:paraId="62FC1115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опубликования </w:t>
      </w:r>
    </w:p>
    <w:p w14:paraId="7B28463D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1B9CC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55A59A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62D5F70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5B31F62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3C7C851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025CC3D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BD1BE9C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8A46A7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6BC57FA8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2BF4E23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025632A" w14:textId="77777777" w:rsidR="00EC7E66" w:rsidRPr="00EC7E66" w:rsidRDefault="00EC7E66" w:rsidP="00EC7E66">
      <w:pPr>
        <w:spacing w:after="0" w:line="240" w:lineRule="auto"/>
        <w:ind w:firstLine="6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D0F149" w14:textId="7D2558A9" w:rsidR="00EC7E66" w:rsidRPr="009E42FF" w:rsidRDefault="00EC7E66" w:rsidP="009E42FF">
      <w:pPr>
        <w:spacing w:after="0" w:line="240" w:lineRule="auto"/>
        <w:ind w:right="-8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 в Ваш адрес информацию</w:t>
      </w:r>
      <w:r w:rsidR="009E42FF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 w:rsidRPr="00EC7E6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рошу разместить на официальном сайте.</w:t>
      </w:r>
    </w:p>
    <w:p w14:paraId="5B358B5D" w14:textId="77777777" w:rsidR="00EC7E66" w:rsidRDefault="00EC7E66" w:rsidP="00EC4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E2D67" w14:textId="7845FCFD" w:rsidR="00EC455B" w:rsidRDefault="00EC455B" w:rsidP="00EC455B"/>
    <w:p w14:paraId="2902FBA4" w14:textId="77777777" w:rsidR="00EC455B" w:rsidRPr="004E0B20" w:rsidRDefault="00EC455B" w:rsidP="00EC455B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  <w:color w:val="000000"/>
        </w:rPr>
      </w:pPr>
      <w:r>
        <w:tab/>
      </w:r>
      <w:r w:rsidRPr="004E0B20">
        <w:rPr>
          <w:rFonts w:ascii="Times New Roman" w:hAnsi="Times New Roman" w:cs="Times New Roman"/>
          <w:i w:val="0"/>
          <w:color w:val="000000"/>
        </w:rPr>
        <w:t>Оренбургский природоохранный межрайонный прокурор в судебном порядке требует взыскать с общества материальный ущерб, причиненный земельному участку как объекту охраны окружающей среды</w:t>
      </w:r>
    </w:p>
    <w:p w14:paraId="727C7D8B" w14:textId="77777777" w:rsidR="00EC455B" w:rsidRPr="00EC455B" w:rsidRDefault="00EC455B" w:rsidP="00EC45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93BD4" w14:textId="016B5D11" w:rsidR="00EC455B" w:rsidRPr="00EC455B" w:rsidRDefault="00EC455B" w:rsidP="00EC455B">
      <w:pPr>
        <w:keepNext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Оренбургский природоохранный межрайонный прокурор обратился в суд с иском к обществу о взыскании в пользу государства вреда, причиненного земельному участку как объекту охраны окружающей среды в результате разлива</w:t>
      </w:r>
      <w:r w:rsidRPr="00EC455B">
        <w:rPr>
          <w:rFonts w:ascii="Arial" w:eastAsia="Times New Roman" w:hAnsi="Arial" w:cs="Arial"/>
          <w:bCs/>
          <w:iCs/>
          <w:color w:val="000000"/>
          <w:sz w:val="28"/>
          <w:szCs w:val="28"/>
          <w:lang w:eastAsia="ru-RU"/>
        </w:rPr>
        <w:t xml:space="preserve"> </w:t>
      </w:r>
      <w:r w:rsidRPr="00EC455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нефтепродуктов на земельный участок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</w:p>
    <w:p w14:paraId="0AA8F116" w14:textId="70C77237" w:rsidR="00EC455B" w:rsidRPr="00EC455B" w:rsidRDefault="00EC455B" w:rsidP="00EC45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из-за разгерметизации </w:t>
      </w:r>
      <w:r w:rsidR="00E90D41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E90D41" w:rsidRPr="00E06DAF">
        <w:rPr>
          <w:color w:val="000000"/>
          <w:sz w:val="28"/>
          <w:szCs w:val="28"/>
        </w:rPr>
        <w:t>нижней</w:t>
      </w:r>
      <w:r w:rsidRPr="00E06DAF">
        <w:rPr>
          <w:color w:val="000000"/>
          <w:sz w:val="28"/>
          <w:szCs w:val="28"/>
        </w:rPr>
        <w:t xml:space="preserve"> образующей нефтегазосборного трубопровода 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произошел розлив нефтесодержащей жидкости на земельный участок сельскохозяйственного находящийся в государственной собственности,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вследствие чего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произошло загрязнение плодородного слоя почвы на площади на площади 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квадратных метров.</w:t>
      </w:r>
    </w:p>
    <w:p w14:paraId="044897BC" w14:textId="25466F09" w:rsid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специалистов в результате разлива нефтепродуктов произошло уничтожение плодородного слоя, которое привело к порче почвы и причинению ущерба окружающей среде на сумму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F54663">
        <w:rPr>
          <w:color w:val="000000"/>
          <w:sz w:val="28"/>
          <w:szCs w:val="28"/>
        </w:rPr>
        <w:t>1 млн.</w:t>
      </w:r>
      <w:r w:rsidR="00E90D41">
        <w:rPr>
          <w:color w:val="000000"/>
          <w:sz w:val="28"/>
          <w:szCs w:val="28"/>
        </w:rPr>
        <w:t xml:space="preserve"> </w:t>
      </w:r>
      <w:r w:rsidR="00E90D41" w:rsidRPr="00545946">
        <w:rPr>
          <w:color w:val="000000"/>
          <w:sz w:val="28"/>
          <w:szCs w:val="28"/>
        </w:rPr>
        <w:t>рублей</w:t>
      </w:r>
      <w:r w:rsidRPr="00545946">
        <w:rPr>
          <w:color w:val="000000"/>
          <w:sz w:val="28"/>
          <w:szCs w:val="28"/>
        </w:rPr>
        <w:t xml:space="preserve">. </w:t>
      </w:r>
    </w:p>
    <w:p w14:paraId="379146CF" w14:textId="2AFB858F" w:rsidR="00EC455B" w:rsidRPr="00EC455B" w:rsidRDefault="00EC455B" w:rsidP="00EC455B">
      <w:pPr>
        <w:spacing w:after="120" w:line="240" w:lineRule="auto"/>
        <w:ind w:right="21" w:firstLine="72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потребовал взыскать указанную </w:t>
      </w:r>
      <w:r w:rsidR="00E90D41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причинивший вред окружающей среде в результате ее загрязнения.</w:t>
      </w:r>
    </w:p>
    <w:p w14:paraId="5B564B04" w14:textId="77777777" w:rsidR="00EC455B" w:rsidRPr="00EC455B" w:rsidRDefault="00EC455B" w:rsidP="00EC4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Исковое заявление в настоящее время находится на рассмотрении.</w:t>
      </w:r>
    </w:p>
    <w:p w14:paraId="7CE4CD1C" w14:textId="664CE806" w:rsidR="00E2483C" w:rsidRDefault="00E2483C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F6E22D8" w14:textId="2F3B8B31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579EA9" w14:textId="2E6E744A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00BE1" w14:textId="77777777" w:rsidR="00B32290" w:rsidRDefault="00B32290" w:rsidP="00E2483C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B1A647" w14:textId="77777777" w:rsidR="00E2483C" w:rsidRDefault="00E2483C" w:rsidP="00EC455B">
      <w:pPr>
        <w:autoSpaceDE w:val="0"/>
        <w:autoSpaceDN w:val="0"/>
        <w:adjustRightInd w:val="0"/>
        <w:spacing w:after="0" w:line="240" w:lineRule="auto"/>
        <w:ind w:right="-3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F29A99" w14:textId="77777777" w:rsidR="0014516E" w:rsidRPr="00EC455B" w:rsidRDefault="0014516E" w:rsidP="00E2483C">
      <w:pPr>
        <w:shd w:val="clear" w:color="auto" w:fill="F9F9F9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89853151"/>
    </w:p>
    <w:p w14:paraId="46B77FBD" w14:textId="36B247DF" w:rsidR="00B32290" w:rsidRPr="00B32290" w:rsidRDefault="00B32290" w:rsidP="00B32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Оренбургский природоохранный межрайонный прокурор в судебном взыск</w:t>
      </w:r>
      <w:r w:rsidR="00F5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 страхов</w:t>
      </w:r>
      <w:r w:rsidR="00F546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B322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компаний материальный ущерб, причиненный в результате гибели животных в ДТП</w:t>
      </w:r>
    </w:p>
    <w:p w14:paraId="4B83E7E7" w14:textId="454068D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Оренбургский природоохранный межрайонный прокурор обратился в суд с иск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страхов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взыскании в пользу государства вреда, причиненного диким животным, погибшим в результате дорожно-транспортного происшествия.</w:t>
      </w:r>
    </w:p>
    <w:p w14:paraId="1E64551F" w14:textId="6713A848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территории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Оренбургского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произошло 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дорожно-транспортн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происшестви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столкновение автомобил</w:t>
      </w:r>
      <w:r w:rsidR="006C16A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дик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(к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осули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вследствие чего животн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погибл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2255B0" w14:textId="40FBCA1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оценкам специалистов в результате гибели животных Российской Федерации причинен материальный ущерб 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</w:t>
      </w:r>
      <w:r w:rsidR="00F546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рублей.</w:t>
      </w:r>
    </w:p>
    <w:p w14:paraId="623E0917" w14:textId="545FB515" w:rsidR="004E0B20" w:rsidRPr="00297543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нормами Федерального закона «Об обязательном страховании гражданской ответственности владельцев транспортных средств», прокурор потребовал взыскать указанную </w:t>
      </w:r>
      <w:r w:rsidR="00B32290"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сумму со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страхов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которым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владел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6C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транспортн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 заключ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97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обязательного страхования гражданской ответственности.</w:t>
      </w:r>
    </w:p>
    <w:p w14:paraId="1BA586EE" w14:textId="319CFDD6" w:rsidR="00F54663" w:rsidRPr="00F54663" w:rsidRDefault="004E0B20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54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End w:id="0"/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мирового судьи</w:t>
      </w:r>
      <w:r w:rsidR="00F54663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спецпрокурора удовлетворены.</w:t>
      </w:r>
    </w:p>
    <w:p w14:paraId="38360CD6" w14:textId="61498ABD" w:rsidR="00F54663" w:rsidRPr="00F54663" w:rsidRDefault="00F54663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законную силу не вступил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974650" w14:textId="77777777" w:rsidR="00F54663" w:rsidRPr="00F54663" w:rsidRDefault="00F54663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7AB9D" w14:textId="40B28502" w:rsidR="004E0B20" w:rsidRDefault="004E0B20" w:rsidP="00F54663">
      <w:pPr>
        <w:tabs>
          <w:tab w:val="left" w:pos="1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FF9656" w14:textId="77777777" w:rsidR="00D715EA" w:rsidRDefault="00D715EA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EEE4297" w14:textId="25ECBB18" w:rsidR="004E0B20" w:rsidRPr="00EC455B" w:rsidRDefault="004E0B20" w:rsidP="004E0B20">
      <w:pPr>
        <w:keepNext/>
        <w:spacing w:before="75"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иск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у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Оренбургского природоохранного межрайонного </w:t>
      </w:r>
      <w:r w:rsidR="00B32290"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прокурора ограничен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доступ к Интернет-сайт</w:t>
      </w:r>
      <w:r w:rsidR="00B3229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ам</w:t>
      </w:r>
      <w:r w:rsidRPr="00EC45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 запрещенной информацией</w:t>
      </w:r>
    </w:p>
    <w:p w14:paraId="057D56BA" w14:textId="6418A4E1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природоохранная межрайонная прокуратура в ходе мониторинга информационно-коммуникационной сети Интернет выявила </w:t>
      </w:r>
      <w:r w:rsid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с информацией о различных способах охоты на диких животных, в том числе с применением петель и стандартных капканов со стальными дугами.</w:t>
      </w:r>
    </w:p>
    <w:p w14:paraId="3474D611" w14:textId="6AEFAC6F" w:rsidR="004E0B20" w:rsidRPr="00EC455B" w:rsidRDefault="004E0B20" w:rsidP="004E0B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 на данный интернет-ресурс свободный, предварительная регистрация и пароль не требуются. Информация на сайт</w:t>
      </w:r>
      <w:r w:rsidR="00B322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распространяется бесплатно, срок пользования неограничен.</w:t>
      </w:r>
    </w:p>
    <w:p w14:paraId="0145225F" w14:textId="6EC30B2A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Контент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</w:t>
      </w:r>
      <w:r w:rsidR="00B32290"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капканов и петель с подробным описанием методов установки данных самоловов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44441F8" w14:textId="763848A2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связи природоохранный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прокурор </w:t>
      </w:r>
      <w:r w:rsidRPr="00EC4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порядке потребовал ограничить доступ к ней. </w:t>
      </w:r>
    </w:p>
    <w:p w14:paraId="59A3AE6B" w14:textId="5F6B8CC0" w:rsidR="004E0B20" w:rsidRPr="00EC455B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Суд признал </w:t>
      </w:r>
      <w:r w:rsidR="00B32290"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позицию прокуратуры,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основанной на законе.</w:t>
      </w:r>
    </w:p>
    <w:p w14:paraId="776736AE" w14:textId="6FE72BCA" w:rsidR="004E0B20" w:rsidRDefault="004E0B20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</w:pP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Решения суда вступил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>и</w:t>
      </w:r>
      <w:r w:rsidRPr="00EC4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 в законную силу.</w:t>
      </w:r>
    </w:p>
    <w:p w14:paraId="1287C8B7" w14:textId="7E2BD058" w:rsidR="00F54663" w:rsidRDefault="00F54663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4C530" w14:textId="706DC123" w:rsidR="00F54663" w:rsidRDefault="00F54663" w:rsidP="004E0B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9353B" w14:textId="572B3265" w:rsidR="00F54663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546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постановле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нию</w:t>
      </w:r>
      <w:r w:rsidRPr="00F546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Оренбургского природоохранного межрайонного прокурора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государственное учреждение</w:t>
      </w:r>
      <w:r w:rsidRPr="00F546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привлечен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 w:rsidRPr="00F546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к </w:t>
      </w:r>
      <w:r w:rsidRPr="00F5466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административной ответственности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за нарушение правил пожарной безопасности в лесах</w:t>
      </w:r>
    </w:p>
    <w:p w14:paraId="04BC8CDB" w14:textId="77777777" w:rsidR="00F54663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BE1DC" w14:textId="09D34375" w:rsidR="00F54663" w:rsidRPr="00F54663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Оренбургского природоохранного межрайонного </w:t>
      </w:r>
      <w:r w:rsidR="00602DE0"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государственное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административной ответственности по ч. 1 ст. 8.32 </w:t>
      </w:r>
      <w:r w:rsid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546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правил пожарной безопасности в лесах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74B56D" w14:textId="0B31201C" w:rsidR="00F54663" w:rsidRPr="00F54663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лесопожарные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частично не обеспечены в достаточном количестве пожарной техникой и </w:t>
      </w:r>
      <w:r w:rsid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 оборудованием,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инвентарем</w:t>
      </w:r>
      <w:r w:rsid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0E690A9" w14:textId="7972E0B4" w:rsidR="00740D5C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юридическому лицу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</w:t>
      </w:r>
      <w:r w:rsid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пределах, установленных санкцией ст. 8.32 КоАП РФ.</w:t>
      </w:r>
    </w:p>
    <w:p w14:paraId="4260DDDB" w14:textId="4430D84B" w:rsidR="00F54663" w:rsidRPr="00F54663" w:rsidRDefault="00F54663" w:rsidP="00F546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 не</w:t>
      </w:r>
      <w:proofErr w:type="gramEnd"/>
      <w:r w:rsidRPr="00F54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вступили в законную силу.</w:t>
      </w:r>
    </w:p>
    <w:p w14:paraId="3910B90C" w14:textId="7777777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6D9E2" w14:textId="5B6ADB86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Оренбургский природоохранный межрайонный прокурор в судебном порядке </w:t>
      </w:r>
      <w:r w:rsidR="007A1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требует разработать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проекты освоения лесов</w:t>
      </w:r>
    </w:p>
    <w:p w14:paraId="516A0BD3" w14:textId="7777777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Оренбургской природоохранной межрайонной прокуратурой в ходе проверки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лесопользователей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выявлены грубейшие нарушения законов в деятельности арендаторов лесных участков, в части соблюдения пожарной безопасности на территории государственного лесного фонда. </w:t>
      </w:r>
    </w:p>
    <w:p w14:paraId="58078844" w14:textId="794E71A0" w:rsidR="00602DE0" w:rsidRP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установлено,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двух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арендаторо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участков до настоящего времени отсутствуют проекты освоения лесов или проекты освоения лесов не получили положительных заключений государственной экспертизы.</w:t>
      </w:r>
    </w:p>
    <w:p w14:paraId="34038CEB" w14:textId="19EB35CB" w:rsidR="00602DE0" w:rsidRP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спецпрокурор обратился в районные суды области с исковым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лесопользователям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proofErr w:type="spellStart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разработать проекты освоение лесов.</w:t>
      </w:r>
    </w:p>
    <w:p w14:paraId="5F574404" w14:textId="582C3F8A" w:rsidR="00F54663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наход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2D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 рассмотрении.</w:t>
      </w:r>
    </w:p>
    <w:p w14:paraId="348E64E7" w14:textId="55C1CE9A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FFCC3" w14:textId="617D129A" w:rsidR="007A1F3A" w:rsidRPr="007A1F3A" w:rsidRDefault="007A1F3A" w:rsidP="007A1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Промышленным районным судом г. Оренбурга по заявлению 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>Оренбургск</w:t>
      </w:r>
      <w:r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природоохранно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межрайонно</w:t>
      </w:r>
      <w:r>
        <w:rPr>
          <w:rFonts w:ascii="Times New Roman" w:eastAsia="Calibri" w:hAnsi="Times New Roman" w:cs="Times New Roman"/>
          <w:b/>
          <w:sz w:val="28"/>
          <w:szCs w:val="28"/>
        </w:rPr>
        <w:t>го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прокур</w:t>
      </w:r>
      <w:r>
        <w:rPr>
          <w:rFonts w:ascii="Times New Roman" w:eastAsia="Calibri" w:hAnsi="Times New Roman" w:cs="Times New Roman"/>
          <w:b/>
          <w:sz w:val="28"/>
          <w:szCs w:val="28"/>
        </w:rPr>
        <w:t>ора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признаны бесхозными и </w:t>
      </w:r>
      <w:r>
        <w:rPr>
          <w:rFonts w:ascii="Times New Roman" w:eastAsia="Calibri" w:hAnsi="Times New Roman" w:cs="Times New Roman"/>
          <w:b/>
          <w:sz w:val="28"/>
          <w:szCs w:val="28"/>
        </w:rPr>
        <w:t>обращены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в собственность Российской Федерации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t>орудия лова водных биологических ресурсов</w:t>
      </w:r>
    </w:p>
    <w:p w14:paraId="6350A80B" w14:textId="77777777" w:rsidR="007A1F3A" w:rsidRP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Calibri" w:eastAsia="Calibri" w:hAnsi="Calibri" w:cs="Times New Roman"/>
        </w:rPr>
        <w:t xml:space="preserve"> </w:t>
      </w:r>
    </w:p>
    <w:p w14:paraId="1181EC37" w14:textId="5E11B89A" w:rsidR="007A1F3A" w:rsidRP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Установлено, что </w:t>
      </w:r>
      <w:r>
        <w:rPr>
          <w:rFonts w:ascii="Times New Roman" w:eastAsia="Calibri" w:hAnsi="Times New Roman" w:cs="Times New Roman"/>
          <w:sz w:val="28"/>
          <w:szCs w:val="28"/>
        </w:rPr>
        <w:t>в 2018 году сотрудниками</w:t>
      </w:r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 Отдел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 государственного контроля, надзора и охраны водных биологических ресурсов по Оренбургской области </w:t>
      </w:r>
      <w:proofErr w:type="spellStart"/>
      <w:r w:rsidRPr="007A1F3A">
        <w:rPr>
          <w:rFonts w:ascii="Times New Roman" w:eastAsia="Calibri" w:hAnsi="Times New Roman" w:cs="Times New Roman"/>
          <w:sz w:val="28"/>
          <w:szCs w:val="28"/>
        </w:rPr>
        <w:t>Средневолжского</w:t>
      </w:r>
      <w:proofErr w:type="spellEnd"/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 территориального управления Федерального агентства по рыболовству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водоемов </w:t>
      </w:r>
      <w:r w:rsidRPr="007A1F3A">
        <w:rPr>
          <w:rFonts w:ascii="Times New Roman" w:eastAsia="Calibri" w:hAnsi="Times New Roman" w:cs="Times New Roman"/>
          <w:sz w:val="28"/>
          <w:szCs w:val="28"/>
        </w:rPr>
        <w:t>территории Оренбургской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были изъяты незаконно установленные неизвестными лицами орудия лова</w:t>
      </w:r>
      <w:r w:rsidRPr="007A1F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A1F3A">
        <w:rPr>
          <w:rFonts w:ascii="Times New Roman" w:eastAsia="Calibri" w:hAnsi="Times New Roman" w:cs="Times New Roman"/>
          <w:sz w:val="28"/>
          <w:szCs w:val="28"/>
        </w:rPr>
        <w:t>водных биологических ресурсов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а именно сети,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раколовки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т.д.</w:t>
      </w:r>
    </w:p>
    <w:p w14:paraId="50656E58" w14:textId="051082BB" w:rsidR="007A1F3A" w:rsidRP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1F3A">
        <w:rPr>
          <w:rFonts w:ascii="Times New Roman" w:eastAsia="Calibri" w:hAnsi="Times New Roman" w:cs="Times New Roman"/>
          <w:sz w:val="28"/>
          <w:szCs w:val="28"/>
        </w:rPr>
        <w:t>За период нахождения рыболовных орудий в Отдел по поводу их возврата никто не обращался.</w:t>
      </w:r>
    </w:p>
    <w:p w14:paraId="5E4705F3" w14:textId="77777777" w:rsidR="007A1F3A" w:rsidRP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Times New Roman" w:eastAsia="Calibri" w:hAnsi="Times New Roman" w:cs="Times New Roman"/>
          <w:sz w:val="28"/>
          <w:szCs w:val="28"/>
        </w:rPr>
        <w:t>В этой связи Оренбургской природоохранной межрайонной прокуратурой в суд направила исковое заявление о признании движимых вещей бесхозным имуществом и передачи их в собственность Российской Федерации.</w:t>
      </w:r>
    </w:p>
    <w:p w14:paraId="2B6D9EE8" w14:textId="77777777" w:rsid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Times New Roman" w:eastAsia="Calibri" w:hAnsi="Times New Roman" w:cs="Times New Roman"/>
          <w:sz w:val="28"/>
          <w:szCs w:val="28"/>
        </w:rPr>
        <w:lastRenderedPageBreak/>
        <w:t>Решением Промышленного районного суда г. Оренбурга исковые требования надзорного ведомства удовлетворены.</w:t>
      </w:r>
    </w:p>
    <w:p w14:paraId="65BC2F44" w14:textId="4CFDC5E1" w:rsidR="007A1F3A" w:rsidRPr="007A1F3A" w:rsidRDefault="007A1F3A" w:rsidP="007A1F3A">
      <w:pPr>
        <w:spacing w:after="0" w:line="240" w:lineRule="auto"/>
        <w:ind w:firstLine="74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1F3A">
        <w:rPr>
          <w:rFonts w:ascii="Times New Roman" w:eastAsia="Calibri" w:hAnsi="Times New Roman" w:cs="Times New Roman"/>
          <w:sz w:val="28"/>
          <w:szCs w:val="28"/>
        </w:rPr>
        <w:t xml:space="preserve">Решение суда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вступило </w:t>
      </w:r>
      <w:r w:rsidRPr="007A1F3A">
        <w:rPr>
          <w:rFonts w:ascii="Times New Roman" w:eastAsia="Calibri" w:hAnsi="Times New Roman" w:cs="Times New Roman"/>
          <w:sz w:val="28"/>
          <w:szCs w:val="28"/>
        </w:rPr>
        <w:t>в законную силу.</w:t>
      </w:r>
    </w:p>
    <w:p w14:paraId="071FDE3D" w14:textId="6C9D7A09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60729" w14:textId="1D6028F5" w:rsidR="007A1F3A" w:rsidRPr="007A1F3A" w:rsidRDefault="007A1F3A" w:rsidP="007A1F3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По постановлению Оренбургского природоохранного межрайонного прокурора </w:t>
      </w:r>
      <w:r w:rsidR="000E5DC5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>общество</w:t>
      </w:r>
      <w:r w:rsidRPr="007A1F3A">
        <w:rPr>
          <w:rFonts w:ascii="Times New Roman" w:eastAsia="Times New Roman" w:hAnsi="Times New Roman" w:cs="Times New Roman"/>
          <w:b/>
          <w:bCs/>
          <w:iCs/>
          <w:sz w:val="27"/>
          <w:szCs w:val="24"/>
          <w:lang w:eastAsia="ru-RU"/>
        </w:rPr>
        <w:t xml:space="preserve"> привлечено к административной ответственности за </w:t>
      </w:r>
    </w:p>
    <w:p w14:paraId="7AC98461" w14:textId="25BB21A7" w:rsidR="007A1F3A" w:rsidRPr="007A1F3A" w:rsidRDefault="007A1F3A" w:rsidP="007A1F3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безлицензионн</w:t>
      </w:r>
      <w:r w:rsidR="000E5DC5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ую</w:t>
      </w:r>
      <w:r w:rsidRPr="007A1F3A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добыч</w:t>
      </w:r>
      <w:r w:rsidR="000E5DC5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>у</w:t>
      </w:r>
      <w:r w:rsidRPr="007A1F3A"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  <w:t xml:space="preserve"> общераспространённых полезных ископаемых</w:t>
      </w:r>
    </w:p>
    <w:p w14:paraId="1FE886E2" w14:textId="77777777" w:rsidR="007A1F3A" w:rsidRPr="007A1F3A" w:rsidRDefault="007A1F3A" w:rsidP="007A1F3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7"/>
          <w:szCs w:val="24"/>
          <w:lang w:eastAsia="ru-RU"/>
        </w:rPr>
      </w:pPr>
    </w:p>
    <w:p w14:paraId="368B5981" w14:textId="77777777" w:rsidR="007A1F3A" w:rsidRPr="007A1F3A" w:rsidRDefault="007A1F3A" w:rsidP="007A1F3A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Оренбургской природоохранной межрайонной прокуратурой в ходе надзорных мероприятий пресечена незаконная деятельность юридического лица по добыче общераспространенных полезных ископаемых в отсутствии лицензии. Объем незаконно добытого песка составил более 10 тыс. кубометров.</w:t>
      </w:r>
    </w:p>
    <w:p w14:paraId="1AF575B1" w14:textId="77777777" w:rsidR="007A1F3A" w:rsidRPr="007A1F3A" w:rsidRDefault="007A1F3A" w:rsidP="007A1F3A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По результатам проверки спецпрокурором в отношении юридического лица возбуждено дело об административном правонарушении по ч.1 ст. 7.3 КоАП РФ (пользование недрами без лицензии на пользование недрами).</w:t>
      </w:r>
    </w:p>
    <w:p w14:paraId="55B0DA3F" w14:textId="77777777" w:rsidR="007A1F3A" w:rsidRPr="007A1F3A" w:rsidRDefault="007A1F3A" w:rsidP="007A1F3A">
      <w:pPr>
        <w:spacing w:after="0" w:line="240" w:lineRule="auto"/>
        <w:ind w:right="-6" w:firstLine="747"/>
        <w:jc w:val="both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Постановлением Министерства природных ресурсов, экологии и имущественных отношений Оренбургской области общество признано виновным и привлечено к ответственности в виде штрафа в размере 450 тыс. рублей.</w:t>
      </w:r>
    </w:p>
    <w:p w14:paraId="705FAE17" w14:textId="2474B81F" w:rsidR="00602DE0" w:rsidRDefault="000E5DC5" w:rsidP="007A1F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>Постановление вступило</w:t>
      </w:r>
      <w:r w:rsidR="007A1F3A" w:rsidRPr="007A1F3A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в законную силу.</w:t>
      </w:r>
    </w:p>
    <w:p w14:paraId="1277BDDF" w14:textId="16BBC7B7" w:rsidR="00602DE0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977B2" w14:textId="77777777" w:rsidR="00602DE0" w:rsidRPr="00EC455B" w:rsidRDefault="00602DE0" w:rsidP="00602D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130AFF" w14:textId="77777777" w:rsidR="004E0B20" w:rsidRDefault="004E0B20" w:rsidP="0014516E">
      <w:pPr>
        <w:keepNext/>
        <w:shd w:val="clear" w:color="auto" w:fill="F9F9F9"/>
        <w:spacing w:before="75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14:paraId="0464424E" w14:textId="764BE17B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природоохранн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</w:p>
    <w:p w14:paraId="5AA968D7" w14:textId="40D4A757" w:rsidR="009B19E8" w:rsidRDefault="009B19E8" w:rsidP="00297543">
      <w:pPr>
        <w:tabs>
          <w:tab w:val="left" w:pos="130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</w:t>
      </w:r>
      <w:r w:rsidR="00C2026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прокурор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B3229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Матвеев</w:t>
      </w:r>
    </w:p>
    <w:sectPr w:rsidR="009B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67"/>
    <w:rsid w:val="00067BD3"/>
    <w:rsid w:val="000E5DC5"/>
    <w:rsid w:val="00115618"/>
    <w:rsid w:val="0014516E"/>
    <w:rsid w:val="00297543"/>
    <w:rsid w:val="00383C9D"/>
    <w:rsid w:val="00471390"/>
    <w:rsid w:val="004E0B20"/>
    <w:rsid w:val="005237D6"/>
    <w:rsid w:val="005F0E40"/>
    <w:rsid w:val="00602DE0"/>
    <w:rsid w:val="006A4B9F"/>
    <w:rsid w:val="006C16A6"/>
    <w:rsid w:val="00740D5C"/>
    <w:rsid w:val="007A1F3A"/>
    <w:rsid w:val="00887E12"/>
    <w:rsid w:val="009B19E8"/>
    <w:rsid w:val="009E42FF"/>
    <w:rsid w:val="00AD03E4"/>
    <w:rsid w:val="00B262C5"/>
    <w:rsid w:val="00B32290"/>
    <w:rsid w:val="00BF1807"/>
    <w:rsid w:val="00C20269"/>
    <w:rsid w:val="00CF6167"/>
    <w:rsid w:val="00D715EA"/>
    <w:rsid w:val="00DE615B"/>
    <w:rsid w:val="00E2483C"/>
    <w:rsid w:val="00E66C63"/>
    <w:rsid w:val="00E90D41"/>
    <w:rsid w:val="00EC0811"/>
    <w:rsid w:val="00EC455B"/>
    <w:rsid w:val="00EC7E66"/>
    <w:rsid w:val="00F5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07F0C4"/>
  <w15:chartTrackingRefBased/>
  <w15:docId w15:val="{A06E5F31-F98E-47E6-B0FA-DECFBF2C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C455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455B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Угроватова Юлия Витальевна</dc:creator>
  <cp:keywords/>
  <dc:description/>
  <cp:lastModifiedBy>Угроватова Юлия Витальевна</cp:lastModifiedBy>
  <cp:revision>4</cp:revision>
  <dcterms:created xsi:type="dcterms:W3CDTF">2023-05-04T09:59:00Z</dcterms:created>
  <dcterms:modified xsi:type="dcterms:W3CDTF">2023-05-04T11:41:00Z</dcterms:modified>
</cp:coreProperties>
</file>