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95487D" w:rsidRPr="00AD30B7" w:rsidTr="0002622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87D" w:rsidRPr="00AD30B7" w:rsidRDefault="0095487D" w:rsidP="00026227">
            <w:pPr>
              <w:spacing w:line="276" w:lineRule="auto"/>
              <w:jc w:val="center"/>
              <w:rPr>
                <w:color w:val="000000"/>
              </w:rPr>
            </w:pPr>
            <w:r w:rsidRPr="00AD30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2B6053" wp14:editId="091B317D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5487D" w:rsidRPr="00AD30B7" w:rsidRDefault="0095487D" w:rsidP="00026227">
            <w:pPr>
              <w:spacing w:line="276" w:lineRule="auto"/>
              <w:jc w:val="center"/>
              <w:rPr>
                <w:color w:val="000000"/>
              </w:rPr>
            </w:pPr>
          </w:p>
          <w:p w:rsidR="0095487D" w:rsidRPr="00AD30B7" w:rsidRDefault="0095487D" w:rsidP="0002622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95487D" w:rsidRPr="00AD30B7" w:rsidRDefault="0095487D" w:rsidP="0002622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AD30B7">
              <w:rPr>
                <w:b/>
                <w:color w:val="000000"/>
                <w:sz w:val="28"/>
                <w:szCs w:val="28"/>
              </w:rPr>
              <w:t>ГРАЧЕВСКИЙ  РАЙОН</w:t>
            </w:r>
            <w:proofErr w:type="gramEnd"/>
            <w:r w:rsidRPr="00AD30B7">
              <w:rPr>
                <w:b/>
                <w:color w:val="000000"/>
                <w:sz w:val="28"/>
                <w:szCs w:val="28"/>
              </w:rPr>
              <w:t xml:space="preserve"> ОРЕНБУРГСКОЙ ОБЛАСТИ</w:t>
            </w:r>
          </w:p>
          <w:p w:rsidR="0095487D" w:rsidRPr="00AD30B7" w:rsidRDefault="0095487D" w:rsidP="0002622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AD30B7">
              <w:rPr>
                <w:b/>
                <w:color w:val="000000"/>
                <w:sz w:val="32"/>
                <w:szCs w:val="32"/>
              </w:rPr>
              <w:t>П О С Т А Н О В Л Е Н И Е</w:t>
            </w:r>
          </w:p>
        </w:tc>
      </w:tr>
    </w:tbl>
    <w:p w:rsidR="0095487D" w:rsidRDefault="0095487D" w:rsidP="0095487D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95487D" w:rsidRPr="003856B9" w:rsidRDefault="0095487D" w:rsidP="0095487D">
      <w:pPr>
        <w:jc w:val="center"/>
        <w:rPr>
          <w:color w:val="000000"/>
        </w:rPr>
      </w:pPr>
      <w:r w:rsidRPr="00AD30B7">
        <w:rPr>
          <w:color w:val="000000"/>
        </w:rPr>
        <w:t>с.</w:t>
      </w:r>
      <w:r>
        <w:rPr>
          <w:color w:val="000000"/>
        </w:rPr>
        <w:t xml:space="preserve"> </w:t>
      </w:r>
      <w:r w:rsidRPr="00AD30B7">
        <w:rPr>
          <w:color w:val="000000"/>
        </w:rPr>
        <w:t>Грачевка</w:t>
      </w:r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95487D">
      <w:pPr>
        <w:jc w:val="center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</w:t>
      </w:r>
      <w:r w:rsidRPr="00AD30B7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14.11.2018 № 640-п</w:t>
      </w:r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95487D">
      <w:pPr>
        <w:tabs>
          <w:tab w:val="left" w:pos="3380"/>
        </w:tabs>
        <w:ind w:firstLine="709"/>
        <w:jc w:val="both"/>
        <w:rPr>
          <w:color w:val="000000"/>
          <w:sz w:val="28"/>
          <w:szCs w:val="28"/>
        </w:rPr>
      </w:pPr>
      <w:r w:rsidRPr="00AD30B7">
        <w:rPr>
          <w:bCs/>
          <w:color w:val="000000"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AD30B7">
        <w:rPr>
          <w:color w:val="000000"/>
          <w:sz w:val="28"/>
          <w:szCs w:val="28"/>
        </w:rPr>
        <w:t>п о с т а н о в л я ю:</w:t>
      </w:r>
    </w:p>
    <w:p w:rsidR="0095487D" w:rsidRPr="00AD30B7" w:rsidRDefault="0095487D" w:rsidP="0095487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 xml:space="preserve">1. В </w:t>
      </w:r>
      <w:r>
        <w:rPr>
          <w:sz w:val="28"/>
          <w:szCs w:val="28"/>
        </w:rPr>
        <w:t>приложение к постановлению</w:t>
      </w:r>
      <w:r w:rsidRPr="00AD30B7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14.11.2018 № 640-п «Об утверждении </w:t>
      </w:r>
      <w:r>
        <w:rPr>
          <w:sz w:val="28"/>
          <w:szCs w:val="28"/>
        </w:rPr>
        <w:t xml:space="preserve">  </w:t>
      </w:r>
      <w:proofErr w:type="gramStart"/>
      <w:r w:rsidRPr="00AD30B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программы</w:t>
      </w:r>
      <w:proofErr w:type="gramEnd"/>
      <w:r w:rsidRPr="00AD3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>«Молодёжь</w:t>
      </w:r>
      <w:r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Грачевского района» (с изменениями) внести след</w:t>
      </w:r>
      <w:r>
        <w:rPr>
          <w:sz w:val="28"/>
          <w:szCs w:val="28"/>
        </w:rPr>
        <w:t>ующее изменение</w:t>
      </w:r>
      <w:r w:rsidRPr="00AD30B7">
        <w:rPr>
          <w:sz w:val="28"/>
          <w:szCs w:val="28"/>
        </w:rPr>
        <w:t>:</w:t>
      </w:r>
    </w:p>
    <w:p w:rsidR="0095487D" w:rsidRPr="00AD30B7" w:rsidRDefault="0095487D" w:rsidP="0095487D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D30B7">
        <w:rPr>
          <w:bCs/>
          <w:sz w:val="28"/>
          <w:szCs w:val="28"/>
        </w:rPr>
        <w:t xml:space="preserve">1.1. Приложение к </w:t>
      </w:r>
      <w:r>
        <w:rPr>
          <w:bCs/>
          <w:sz w:val="28"/>
          <w:szCs w:val="28"/>
        </w:rPr>
        <w:t xml:space="preserve">муниципальной программе </w:t>
      </w:r>
      <w:r w:rsidRPr="00833042">
        <w:rPr>
          <w:bCs/>
          <w:sz w:val="28"/>
          <w:szCs w:val="28"/>
        </w:rPr>
        <w:t>«</w:t>
      </w:r>
      <w:proofErr w:type="gramStart"/>
      <w:r w:rsidRPr="00833042">
        <w:rPr>
          <w:bCs/>
          <w:sz w:val="28"/>
          <w:szCs w:val="28"/>
        </w:rPr>
        <w:t>Молодёжь  Грачевского</w:t>
      </w:r>
      <w:proofErr w:type="gramEnd"/>
      <w:r w:rsidRPr="00833042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 </w:t>
      </w:r>
      <w:r w:rsidRPr="00AD30B7">
        <w:rPr>
          <w:bCs/>
          <w:sz w:val="28"/>
          <w:szCs w:val="28"/>
        </w:rPr>
        <w:t xml:space="preserve"> изложить в новой редакции согласно приложению.</w:t>
      </w:r>
    </w:p>
    <w:p w:rsidR="0095487D" w:rsidRPr="00AD30B7" w:rsidRDefault="0095487D" w:rsidP="009548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95487D" w:rsidRPr="00AD30B7" w:rsidRDefault="0095487D" w:rsidP="009548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487D" w:rsidRPr="00AD30B7" w:rsidRDefault="0095487D" w:rsidP="009548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487D" w:rsidRPr="00AD30B7" w:rsidRDefault="0095487D" w:rsidP="0095487D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района</w:t>
      </w:r>
      <w:proofErr w:type="gramEnd"/>
      <w:r w:rsidRPr="00AD30B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Д.В. Филатов                                            </w:t>
      </w:r>
      <w:r w:rsidRPr="00AD30B7">
        <w:rPr>
          <w:sz w:val="28"/>
          <w:szCs w:val="28"/>
        </w:rPr>
        <w:t xml:space="preserve">                                                                             </w:t>
      </w:r>
    </w:p>
    <w:p w:rsidR="0095487D" w:rsidRPr="00AD30B7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Pr="00AD30B7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 xml:space="preserve">Разослано: финансовому отделу, С.В. Бахметьевой, </w:t>
      </w:r>
      <w:r>
        <w:rPr>
          <w:sz w:val="28"/>
          <w:szCs w:val="28"/>
        </w:rPr>
        <w:t xml:space="preserve">отделу образования, </w:t>
      </w:r>
      <w:r w:rsidRPr="00AD30B7">
        <w:rPr>
          <w:sz w:val="28"/>
          <w:szCs w:val="28"/>
        </w:rPr>
        <w:t xml:space="preserve">отделу организационно-правовой и кадровой работы, Счетной палате, Трифоновой Е.В. </w:t>
      </w:r>
    </w:p>
    <w:p w:rsidR="0095487D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Default="0095487D" w:rsidP="009548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656" w:rsidRDefault="00EE3656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87D" w:rsidRPr="00AD30B7" w:rsidRDefault="0095487D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</w:t>
      </w:r>
      <w:r w:rsidR="00117C27">
        <w:rPr>
          <w:rFonts w:eastAsia="Calibri"/>
          <w:sz w:val="28"/>
          <w:szCs w:val="28"/>
        </w:rPr>
        <w:t xml:space="preserve"> </w:t>
      </w:r>
      <w:r w:rsidRPr="00A470EA">
        <w:rPr>
          <w:rFonts w:eastAsia="Calibri"/>
          <w:sz w:val="28"/>
          <w:szCs w:val="28"/>
        </w:rPr>
        <w:t xml:space="preserve">Приложение 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A470EA">
        <w:rPr>
          <w:rFonts w:eastAsia="Calibri"/>
          <w:sz w:val="28"/>
          <w:szCs w:val="28"/>
        </w:rPr>
        <w:t>к постановлению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A470EA">
        <w:rPr>
          <w:rFonts w:eastAsia="Calibri"/>
          <w:sz w:val="28"/>
          <w:szCs w:val="28"/>
        </w:rPr>
        <w:t>администрации района</w:t>
      </w:r>
    </w:p>
    <w:p w:rsidR="00AD5456" w:rsidRPr="00AD5456" w:rsidRDefault="000F3597" w:rsidP="000F3597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A470EA">
        <w:rPr>
          <w:rFonts w:eastAsia="Calibri"/>
          <w:sz w:val="28"/>
          <w:szCs w:val="28"/>
        </w:rPr>
        <w:t>____________  № _____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117C27">
      <w:pPr>
        <w:rPr>
          <w:b/>
          <w:bCs/>
          <w:sz w:val="28"/>
          <w:szCs w:val="28"/>
        </w:rPr>
      </w:pPr>
    </w:p>
    <w:p w:rsidR="00AD5456" w:rsidRDefault="00AD5456" w:rsidP="00AD5456">
      <w:pPr>
        <w:autoSpaceDE w:val="0"/>
        <w:autoSpaceDN w:val="0"/>
        <w:adjustRightInd w:val="0"/>
        <w:jc w:val="both"/>
        <w:outlineLvl w:val="1"/>
        <w:rPr>
          <w:rFonts w:cs="Arial"/>
          <w:sz w:val="26"/>
          <w:szCs w:val="26"/>
        </w:rPr>
        <w:sectPr w:rsidR="00AD5456" w:rsidSect="00EE7123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D5456" w:rsidRPr="00AD5456" w:rsidRDefault="00AD5456" w:rsidP="00AD545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117C27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ПАСПОРТ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 xml:space="preserve">муниципальной программы 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«Молодежь Грачевского района»</w:t>
      </w:r>
    </w:p>
    <w:p w:rsidR="00AD5456" w:rsidRDefault="00AD5456" w:rsidP="00AD5456">
      <w:pPr>
        <w:ind w:right="40"/>
        <w:contextualSpacing/>
        <w:jc w:val="center"/>
        <w:rPr>
          <w:sz w:val="28"/>
          <w:szCs w:val="28"/>
        </w:rPr>
      </w:pPr>
    </w:p>
    <w:p w:rsidR="00117C27" w:rsidRPr="00117C27" w:rsidRDefault="00117C27" w:rsidP="00117C27">
      <w:pPr>
        <w:ind w:left="360" w:right="4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117C27" w:rsidRPr="00117C27" w:rsidRDefault="00117C27" w:rsidP="00AD5456">
      <w:pPr>
        <w:ind w:right="40"/>
        <w:contextualSpacing/>
        <w:jc w:val="center"/>
        <w:rPr>
          <w:sz w:val="28"/>
          <w:szCs w:val="28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5244"/>
      </w:tblGrid>
      <w:tr w:rsidR="00AD5456" w:rsidRPr="00AD5456" w:rsidTr="00B004BB">
        <w:trPr>
          <w:trHeight w:val="103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</w:rPr>
              <w:t xml:space="preserve">Администрация </w:t>
            </w:r>
            <w:r w:rsidR="006E42F1">
              <w:rPr>
                <w:sz w:val="28"/>
              </w:rPr>
              <w:t>муниципального образования Грачевский район Оренбургской области</w:t>
            </w:r>
            <w:r w:rsidRPr="00AD5456">
              <w:rPr>
                <w:sz w:val="28"/>
              </w:rPr>
              <w:t xml:space="preserve">  (отдел по физической культуре, спорту и молодежной политике)</w:t>
            </w:r>
          </w:p>
        </w:tc>
      </w:tr>
      <w:tr w:rsidR="00AD5456" w:rsidRPr="00AD5456" w:rsidTr="00B004BB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456" w:rsidRPr="00AD5456" w:rsidRDefault="00AD5456" w:rsidP="00AD5456">
            <w:pPr>
              <w:shd w:val="clear" w:color="auto" w:fill="FFFFFF"/>
              <w:ind w:right="2667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AD5456" w:rsidRPr="00AD5456" w:rsidTr="00B004BB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</w:rPr>
              <w:t>Создание условий для 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29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</w:t>
            </w:r>
          </w:p>
        </w:tc>
      </w:tr>
      <w:tr w:rsidR="00AD5456" w:rsidRPr="00AD5456" w:rsidTr="00B004BB">
        <w:trPr>
          <w:trHeight w:val="204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общая численность граждан РФ, вовлеченных центрами (сообществами, объединениям) поддержки добровольчеств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удельный вес численности молодых людей в возрасте от 14 до 35 лет, участвующих   в   мероприятиях творческой   направленности, вовлеченных в реализуемые проекты талантливой молодежи, в общей численности молодежи в возрасте от 14 до 35 лет;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lastRenderedPageBreak/>
              <w:t xml:space="preserve">- удельный вес численности молодых людей, вовлеченных в проекты и программы по работе с молодежью, оказавшейся в трудной жизненной ситуации в общей численности молодежи в возрасте от 14 до 35 лет;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 количество молодых семей, принимающих участие в районных мероприятиях;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доля обучающихся по договору о целевом обучении, получивших поддержку, в общем числе обратившихся и имеющих право на получение мер поддержки;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 количество опубликованного материала, направленного на информирование молодежи о молодежных программах и проектах</w:t>
            </w:r>
          </w:p>
        </w:tc>
      </w:tr>
      <w:tr w:rsidR="00AD5456" w:rsidRPr="00AD5456" w:rsidTr="00B004BB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3302,7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2023 год – </w:t>
            </w:r>
            <w:r w:rsidR="005030AF">
              <w:rPr>
                <w:sz w:val="28"/>
                <w:szCs w:val="28"/>
                <w:lang w:eastAsia="en-US"/>
              </w:rPr>
              <w:t>583,1</w:t>
            </w:r>
            <w:r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491,2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– 541</w:t>
            </w:r>
            <w:r w:rsidR="00086CA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541,2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2027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2028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2029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2030 год – 286,5 тыс. рублей.</w:t>
            </w:r>
          </w:p>
        </w:tc>
      </w:tr>
      <w:tr w:rsidR="00AD5456" w:rsidRPr="00AD5456" w:rsidTr="00B004BB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281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AD5456">
              <w:rPr>
                <w:rFonts w:eastAsiaTheme="minorHAnsi"/>
                <w:sz w:val="28"/>
                <w:szCs w:val="28"/>
                <w:lang w:eastAsia="en-US"/>
              </w:rPr>
              <w:t>1. Возможности для самореализации и развития талантов 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</w:t>
            </w:r>
          </w:p>
        </w:tc>
      </w:tr>
      <w:tr w:rsidR="00AD5456" w:rsidRPr="00AD5456" w:rsidTr="00B004BB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AD5456" w:rsidSect="00813D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2. Значения показателей муниципальной программы</w:t>
      </w: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80"/>
        <w:gridCol w:w="25"/>
        <w:gridCol w:w="1275"/>
        <w:gridCol w:w="1439"/>
        <w:gridCol w:w="1114"/>
        <w:gridCol w:w="1013"/>
      </w:tblGrid>
      <w:tr w:rsidR="00AD5456" w:rsidRPr="00AD5456" w:rsidTr="00B004BB">
        <w:trPr>
          <w:trHeight w:val="240"/>
          <w:tblHeader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№ п/п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  <w:vertAlign w:val="superscript"/>
              </w:rPr>
            </w:pPr>
            <w:r w:rsidRPr="00AD5456">
              <w:t>Наименование показателя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Единица измерения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Базовое значение показателя</w:t>
            </w:r>
          </w:p>
        </w:tc>
        <w:tc>
          <w:tcPr>
            <w:tcW w:w="574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Ответственный за достижение показателя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Связь с показателями национальных целей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Информационная система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rPr>
          <w:tblHeader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2023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2024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2025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2026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2027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2028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2029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2030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</w:tr>
      <w:tr w:rsidR="00AD5456" w:rsidRPr="00AD5456" w:rsidTr="00B004BB">
        <w:trPr>
          <w:tblHeader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</w:tr>
      <w:tr w:rsidR="00AD5456" w:rsidRPr="00AD5456" w:rsidTr="00B004BB">
        <w:trPr>
          <w:trHeight w:val="312"/>
        </w:trPr>
        <w:tc>
          <w:tcPr>
            <w:tcW w:w="15629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710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AD5456">
              <w:t>Цель: С</w:t>
            </w:r>
            <w:r w:rsidRPr="00AD5456">
              <w:rPr>
                <w:rFonts w:eastAsia="Calibri"/>
                <w:lang w:eastAsia="en-US"/>
              </w:rPr>
              <w:t xml:space="preserve">оздание условий </w:t>
            </w:r>
            <w:r w:rsidR="00710D86" w:rsidRPr="00AD5456">
              <w:rPr>
                <w:rFonts w:eastAsia="Calibri"/>
                <w:lang w:eastAsia="en-US"/>
              </w:rPr>
              <w:t xml:space="preserve"> для </w:t>
            </w:r>
            <w:r w:rsidRPr="00AD5456">
              <w:rPr>
                <w:rFonts w:eastAsia="Calibri"/>
                <w:lang w:eastAsia="en-US"/>
              </w:rPr>
              <w:t>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16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</w:pPr>
            <w:r w:rsidRPr="00AD5456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AD5456" w:rsidRPr="00AD5456" w:rsidRDefault="00AD5456" w:rsidP="00AD5456">
            <w:pPr>
              <w:ind w:left="32"/>
            </w:pPr>
            <w:r w:rsidRPr="00AD5456">
              <w:t>в добровольческую (волонтерскую) деятельность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  <w:jc w:val="center"/>
            </w:pPr>
            <w:r w:rsidRPr="00AD5456">
              <w:t>человек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612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765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both"/>
            </w:pPr>
            <w:r w:rsidRPr="00AD5456">
              <w:rPr>
                <w:rFonts w:eastAsiaTheme="minorHAnsi"/>
                <w:lang w:eastAsia="en-US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Default="00AD5456"/>
    <w:p w:rsidR="00AD5456" w:rsidRDefault="00AD5456"/>
    <w:p w:rsidR="00AD5456" w:rsidRDefault="00AD5456"/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99"/>
        <w:gridCol w:w="1281"/>
        <w:gridCol w:w="1439"/>
        <w:gridCol w:w="1114"/>
        <w:gridCol w:w="1013"/>
      </w:tblGrid>
      <w:tr w:rsidR="00AD5456" w:rsidRPr="00AD5456" w:rsidTr="00B004BB">
        <w:trPr>
          <w:trHeight w:val="1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2.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Количество молодых семей, принимающих участие в районных мероприятиях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2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4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contextualSpacing/>
              <w:jc w:val="both"/>
            </w:pPr>
            <w:r w:rsidRPr="00AD5456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  <w:p w:rsidR="00AD5456" w:rsidRPr="00AD5456" w:rsidRDefault="00AD5456" w:rsidP="00AD5456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AD5456">
        <w:rPr>
          <w:b/>
          <w:bCs/>
          <w:sz w:val="28"/>
          <w:szCs w:val="28"/>
        </w:rPr>
        <w:br w:type="textWrapping" w:clear="all"/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Pr="00AD5456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  <w:r w:rsidRPr="00AD5456">
        <w:rPr>
          <w:rFonts w:eastAsia="Calibri"/>
          <w:sz w:val="28"/>
          <w:szCs w:val="28"/>
          <w:lang w:eastAsia="en-US"/>
        </w:rPr>
        <w:t xml:space="preserve">3.Задачи, планируемые в рамках структурных элементов муниципальной программы </w:t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387"/>
        <w:gridCol w:w="1693"/>
        <w:gridCol w:w="66"/>
        <w:gridCol w:w="257"/>
        <w:gridCol w:w="3087"/>
        <w:gridCol w:w="4694"/>
      </w:tblGrid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№ п/п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Задачи структурного элемента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Связь с показателями</w:t>
            </w:r>
          </w:p>
        </w:tc>
      </w:tr>
      <w:tr w:rsidR="00AD5456" w:rsidRPr="00AD5456" w:rsidTr="00B004BB">
        <w:trPr>
          <w:tblHeader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</w:p>
        </w:tc>
      </w:tr>
      <w:tr w:rsidR="002B02C7" w:rsidRPr="00AD5456" w:rsidTr="00E53692">
        <w:trPr>
          <w:tblHeader/>
        </w:trPr>
        <w:tc>
          <w:tcPr>
            <w:tcW w:w="582" w:type="dxa"/>
            <w:shd w:val="clear" w:color="auto" w:fill="FFFFFF"/>
          </w:tcPr>
          <w:p w:rsidR="002B02C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2B02C7" w:rsidRPr="00AD5456" w:rsidRDefault="002B02C7" w:rsidP="002B02C7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>ках региональ</w:t>
            </w:r>
            <w:r w:rsidR="009D29C4">
              <w:t xml:space="preserve">ного проекта 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</w:t>
            </w:r>
            <w:r>
              <w:t>»</w:t>
            </w:r>
            <w:r w:rsidR="00481CDE">
              <w:t>)</w:t>
            </w:r>
            <w:r w:rsidR="00F666AA">
              <w:t>»</w:t>
            </w:r>
          </w:p>
        </w:tc>
      </w:tr>
      <w:tr w:rsidR="00283097" w:rsidRPr="00AD5456" w:rsidTr="00283097">
        <w:trPr>
          <w:tblHeader/>
        </w:trPr>
        <w:tc>
          <w:tcPr>
            <w:tcW w:w="582" w:type="dxa"/>
            <w:shd w:val="clear" w:color="auto" w:fill="FFFFFF"/>
          </w:tcPr>
          <w:p w:rsidR="0028309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28309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r w:rsidRPr="002B02C7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Срок реализации: </w:t>
            </w:r>
          </w:p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 начала: 2023 </w:t>
            </w:r>
          </w:p>
          <w:p w:rsidR="00283097" w:rsidRPr="00AD5456" w:rsidRDefault="00075169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 окончания: 2024</w:t>
            </w:r>
          </w:p>
        </w:tc>
      </w:tr>
      <w:tr w:rsidR="002B02C7" w:rsidRPr="00AD5456" w:rsidTr="00B004BB">
        <w:trPr>
          <w:tblHeader/>
        </w:trPr>
        <w:tc>
          <w:tcPr>
            <w:tcW w:w="582" w:type="dxa"/>
            <w:shd w:val="clear" w:color="auto" w:fill="FFFFFF"/>
          </w:tcPr>
          <w:p w:rsidR="009D29C4" w:rsidRPr="00AD5456" w:rsidRDefault="009D29C4" w:rsidP="009D29C4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1.1.</w:t>
            </w:r>
          </w:p>
          <w:p w:rsidR="002B02C7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7" w:type="dxa"/>
            <w:shd w:val="clear" w:color="auto" w:fill="FFFFFF"/>
          </w:tcPr>
          <w:p w:rsidR="002B02C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83097">
              <w:t>Задача</w:t>
            </w:r>
            <w:r w:rsidR="00A12864">
              <w:t xml:space="preserve">  1</w:t>
            </w:r>
            <w:proofErr w:type="gramEnd"/>
            <w:r w:rsidR="00A12864">
              <w:t xml:space="preserve"> (ОЗР). </w:t>
            </w:r>
            <w:r>
              <w:t xml:space="preserve">Создание условий для эффективной самореализации молодежи 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2B02C7" w:rsidRPr="007C02E5" w:rsidRDefault="007C02E5" w:rsidP="002227D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условий для формирования гармоничной, постоянно совершенствующей, эрудированной, конкурентоспособной, неравнодушной личности, обладающей прочным нравственным стержнем, способной при этом адаптироваться к меняющимся условиям и восприимчи</w:t>
            </w:r>
            <w:r w:rsidR="003C7F7F">
              <w:t>во</w:t>
            </w:r>
            <w:r w:rsidR="00F02E0D">
              <w:t>й к новым созидательным идеям.</w:t>
            </w:r>
          </w:p>
        </w:tc>
        <w:tc>
          <w:tcPr>
            <w:tcW w:w="4694" w:type="dxa"/>
            <w:shd w:val="clear" w:color="auto" w:fill="FFFFFF"/>
          </w:tcPr>
          <w:p w:rsidR="002B02C7" w:rsidRPr="00AD5456" w:rsidRDefault="00DF625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251"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rPr>
          <w:trHeight w:val="346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02C7">
              <w:t>Мероприятия в рамках регионального проекта «Социа</w:t>
            </w:r>
            <w:r w:rsidR="00AD5456" w:rsidRPr="00AD5456">
              <w:t>льная активность»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color w:val="22272F"/>
              </w:rPr>
              <w:t> </w:t>
            </w:r>
          </w:p>
        </w:tc>
        <w:tc>
          <w:tcPr>
            <w:tcW w:w="74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Год окончания: 2024</w:t>
            </w:r>
          </w:p>
        </w:tc>
      </w:tr>
      <w:tr w:rsidR="00AD5456" w:rsidRPr="00AD5456" w:rsidTr="00B004BB">
        <w:trPr>
          <w:trHeight w:val="2554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color w:val="22272F"/>
              </w:rPr>
              <w:t>2.1.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12864" w:rsidP="00CF5E43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</w:t>
            </w:r>
            <w:r w:rsidR="00AD5456" w:rsidRPr="00AD5456">
              <w:t>1</w:t>
            </w:r>
            <w:r>
              <w:t xml:space="preserve"> (ОЗР). </w:t>
            </w:r>
            <w:r w:rsidR="00AD5456" w:rsidRPr="00AD5456">
              <w:t>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Формирование социального волонтерства, желания граждан заниматься добровольческой (волонтерской) деятельностью.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 xml:space="preserve">Комплекс процессных мероприятий 1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3.1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ind w:right="299"/>
            </w:pPr>
            <w:r w:rsidRPr="00AD5456">
              <w:rPr>
                <w:lang w:eastAsia="en-US"/>
              </w:rPr>
              <w:t>Формирование гражданско-патриотического сознания у детей и молодёжи, п</w:t>
            </w:r>
            <w:r w:rsidRPr="00AD5456">
              <w:t>овышение заинтересованности у молодежи участия в общественной жизни, положительная динамика роста нравственности молодежи района.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2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rPr>
          <w:trHeight w:val="1678"/>
        </w:trPr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MS Mincho"/>
              </w:rPr>
              <w:t>Обеспечение эффективной социализации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Наличие и совершенствование системы профилактики асоциального поведения в молодёжной среде района, повышение эффективности реализации мер по поддержке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  <w:r w:rsidRPr="00AD5456">
              <w:rPr>
                <w:color w:val="22272F"/>
              </w:rPr>
              <w:t>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Создание условий для реализации творческого потенциала молодых семей.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Повышение уровня духовно-нравственного развития, творческого потенциала молодых семей, внедрение в практику новых форм досуга молодых семей.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Количество молодых семей, принимающих участие в районных мероприятиях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D5456" w:rsidRPr="00AD5456">
              <w:rPr>
                <w:lang w:eastAsia="en-US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46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038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Стимулирование молодых специалистов для работы в учреждениях социальной сферы Грачевского района.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Поддержка молодых специалистов, содействие молодежи в выборе профессии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AD5456" w:rsidRPr="00AD5456"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Комплекс процессных мероприятий 5 «Организационно-информационное обеспечение молодёжной политики»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>2023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D5456" w:rsidRPr="00AD5456">
              <w:rPr>
                <w:color w:val="22272F"/>
              </w:rPr>
              <w:t>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 xml:space="preserve">Создание </w:t>
            </w:r>
            <w:r w:rsidRPr="00AD5456">
              <w:rPr>
                <w:rFonts w:eastAsia="MS Mincho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Информирование молодёжи и населения через СМИ и сеть «Интернет» о молодёжных программах и проектах, участии молодёжи в общественно-политической жизни района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</w:tr>
    </w:tbl>
    <w:p w:rsidR="00AD5456" w:rsidRPr="00AD5456" w:rsidRDefault="00AD5456" w:rsidP="009D29C4">
      <w:pPr>
        <w:spacing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t xml:space="preserve">4. Перечень мероприятий (результатов), направленных на реализацию </w:t>
      </w: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t>задач структурных элементов муниципальной программы</w:t>
      </w:r>
    </w:p>
    <w:tbl>
      <w:tblPr>
        <w:tblStyle w:val="a3"/>
        <w:tblW w:w="15805" w:type="dxa"/>
        <w:tblLook w:val="04A0" w:firstRow="1" w:lastRow="0" w:firstColumn="1" w:lastColumn="0" w:noHBand="0" w:noVBand="1"/>
      </w:tblPr>
      <w:tblGrid>
        <w:gridCol w:w="540"/>
        <w:gridCol w:w="2279"/>
        <w:gridCol w:w="2575"/>
        <w:gridCol w:w="1258"/>
        <w:gridCol w:w="49"/>
        <w:gridCol w:w="1137"/>
        <w:gridCol w:w="741"/>
        <w:gridCol w:w="696"/>
        <w:gridCol w:w="696"/>
        <w:gridCol w:w="763"/>
        <w:gridCol w:w="757"/>
        <w:gridCol w:w="757"/>
        <w:gridCol w:w="757"/>
        <w:gridCol w:w="764"/>
        <w:gridCol w:w="2036"/>
      </w:tblGrid>
      <w:tr w:rsidR="00AD5456" w:rsidRPr="00AD5456" w:rsidTr="00B004BB">
        <w:trPr>
          <w:trHeight w:val="705"/>
        </w:trPr>
        <w:tc>
          <w:tcPr>
            <w:tcW w:w="540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№ п/п</w:t>
            </w:r>
          </w:p>
        </w:tc>
        <w:tc>
          <w:tcPr>
            <w:tcW w:w="2279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2575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Характеристика</w:t>
            </w:r>
          </w:p>
        </w:tc>
        <w:tc>
          <w:tcPr>
            <w:tcW w:w="1307" w:type="dxa"/>
            <w:gridSpan w:val="2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Единица измерения</w:t>
            </w:r>
          </w:p>
        </w:tc>
        <w:tc>
          <w:tcPr>
            <w:tcW w:w="1137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Базовое значение</w:t>
            </w:r>
          </w:p>
        </w:tc>
        <w:tc>
          <w:tcPr>
            <w:tcW w:w="5931" w:type="dxa"/>
            <w:gridSpan w:val="8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2036" w:type="dxa"/>
            <w:vMerge w:val="restart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c>
          <w:tcPr>
            <w:tcW w:w="0" w:type="auto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279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575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307" w:type="dxa"/>
            <w:gridSpan w:val="2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137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741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2023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2024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2025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2026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2027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2028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2029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2030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2036" w:type="dxa"/>
            <w:vMerge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1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2575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1307" w:type="dxa"/>
            <w:gridSpan w:val="2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</w:t>
            </w:r>
          </w:p>
        </w:tc>
        <w:tc>
          <w:tcPr>
            <w:tcW w:w="113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5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6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7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8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9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12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13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14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552570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 </w:t>
            </w:r>
            <w:r w:rsidR="00552570">
              <w:t>Мероприятия в рамках регионального прое</w:t>
            </w:r>
            <w:r w:rsidR="00B83A63">
              <w:t>к</w:t>
            </w:r>
            <w:r w:rsidR="009D29C4">
              <w:t xml:space="preserve">та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России»</w:t>
            </w:r>
            <w:r w:rsidR="00481CDE">
              <w:t>)</w:t>
            </w:r>
            <w:r w:rsidR="00F666AA">
              <w:t>»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F27F1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З</w:t>
            </w:r>
            <w:r w:rsidRPr="00AD5456">
              <w:t>адача</w:t>
            </w:r>
            <w:r w:rsidR="00E53692">
              <w:t>1.</w:t>
            </w:r>
            <w:r w:rsidR="00552570">
              <w:t xml:space="preserve"> </w:t>
            </w:r>
            <w:r w:rsidR="00E53692" w:rsidRPr="00E53692">
              <w:t>Создание условий для эффективной самореализации молодежи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B004BB">
        <w:tc>
          <w:tcPr>
            <w:tcW w:w="540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2279" w:type="dxa"/>
          </w:tcPr>
          <w:p w:rsidR="00F27F12" w:rsidRPr="00AD5456" w:rsidRDefault="00E53692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Результат</w:t>
            </w:r>
            <w:r w:rsidR="00D36C3E">
              <w:rPr>
                <w:color w:val="22272F"/>
              </w:rPr>
              <w:t xml:space="preserve"> «Реализация программы </w:t>
            </w:r>
            <w:r w:rsidR="00D36C3E"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2575" w:type="dxa"/>
          </w:tcPr>
          <w:p w:rsidR="00F27F12" w:rsidRPr="00AD5456" w:rsidRDefault="00AF266E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Обеспечено проведение мероприятий, посвященных Дню молодежи и Дню семьи, любви и верности на территории района</w:t>
            </w:r>
          </w:p>
        </w:tc>
        <w:tc>
          <w:tcPr>
            <w:tcW w:w="1307" w:type="dxa"/>
            <w:gridSpan w:val="2"/>
          </w:tcPr>
          <w:p w:rsidR="00F27F12" w:rsidRPr="00AD5456" w:rsidRDefault="00F9125F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13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41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3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4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1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jc w:val="both"/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2.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AD5456">
              <w:t>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2575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 xml:space="preserve">Обеспечено проведение районных мероприятий </w:t>
            </w:r>
            <w:r w:rsidRPr="00AD5456">
              <w:t>и участие в зональных, региональных мероприятиях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 (оплата товаров, работ, услуг для обеспечения реализации и участия в мероприятиях)</w:t>
            </w:r>
          </w:p>
        </w:tc>
        <w:tc>
          <w:tcPr>
            <w:tcW w:w="1258" w:type="dxa"/>
            <w:hideMark/>
          </w:tcPr>
          <w:p w:rsidR="00AD5456" w:rsidRPr="00AD5456" w:rsidRDefault="00AD5456" w:rsidP="00AD5456">
            <w:pPr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единиц</w:t>
            </w:r>
          </w:p>
        </w:tc>
        <w:tc>
          <w:tcPr>
            <w:tcW w:w="1186" w:type="dxa"/>
            <w:gridSpan w:val="2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rPr>
          <w:trHeight w:val="539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К</w:t>
            </w:r>
            <w:r w:rsidR="00BB5F51">
              <w:t>омплекс процессных мероприятий 2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AD5456" w:rsidRPr="00AD5456" w:rsidTr="00B004BB">
        <w:trPr>
          <w:trHeight w:val="295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О</w:t>
            </w:r>
            <w:r w:rsidRPr="00AD5456">
              <w:rPr>
                <w:rFonts w:eastAsia="MS Mincho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2575" w:type="dxa"/>
          </w:tcPr>
          <w:p w:rsidR="009A773F" w:rsidRPr="009A773F" w:rsidRDefault="009A773F" w:rsidP="009A773F">
            <w:r w:rsidRPr="009A773F">
              <w:t xml:space="preserve">Обеспечено проведение районных мероприятий (оплата товаров, работ, услуг для обеспечения </w:t>
            </w:r>
            <w:proofErr w:type="gramStart"/>
            <w:r w:rsidRPr="009A773F">
              <w:t>реализации  мероприятий</w:t>
            </w:r>
            <w:proofErr w:type="gramEnd"/>
            <w:r w:rsidRPr="009A773F">
              <w:t>)</w:t>
            </w:r>
          </w:p>
          <w:p w:rsidR="00F764AC" w:rsidRPr="00AD5456" w:rsidRDefault="00F764AC" w:rsidP="00F764AC">
            <w:pPr>
              <w:jc w:val="both"/>
            </w:pPr>
          </w:p>
        </w:tc>
        <w:tc>
          <w:tcPr>
            <w:tcW w:w="1258" w:type="dxa"/>
          </w:tcPr>
          <w:p w:rsidR="00F764AC" w:rsidRPr="00AD5456" w:rsidRDefault="009A773F" w:rsidP="00F764AC">
            <w:pPr>
              <w:jc w:val="center"/>
            </w:pPr>
            <w:r w:rsidRPr="009A773F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3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4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r w:rsidRPr="00AD5456"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jc w:val="both"/>
            </w:pPr>
            <w:r w:rsidRPr="00AD5456">
              <w:t>Обеспечено трудоустройство подростков в возрасте от 14 до 18 лет в летний период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jc w:val="center"/>
            </w:pPr>
            <w:r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 w:rsidR="00F666AA">
              <w:t>8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 w:rsidR="00117C27">
              <w:t>1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5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7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8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rPr>
          <w:trHeight w:val="278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</w:t>
            </w:r>
            <w:r w:rsidR="00BB5F51">
              <w:t>омплекс процессных мероприятий 3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5456">
              <w:rPr>
                <w:lang w:eastAsia="en-US"/>
              </w:rPr>
              <w:t>-</w:t>
            </w:r>
          </w:p>
        </w:tc>
      </w:tr>
      <w:tr w:rsidR="00F764AC" w:rsidRPr="00AD5456" w:rsidTr="00C15224">
        <w:trPr>
          <w:trHeight w:val="325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С</w:t>
            </w:r>
            <w:r w:rsidRPr="00AD5456">
              <w:rPr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«Обеспечено проведение и участие в мероприятиях по поддержке молодых семей»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Обеспечено проведение мероприятий для молодых семей (конкурсов, заседаний клуба молодая «</w:t>
            </w:r>
            <w:proofErr w:type="spellStart"/>
            <w:r w:rsidRPr="00AD5456">
              <w:t>СемьЯ</w:t>
            </w:r>
            <w:proofErr w:type="spellEnd"/>
            <w:r w:rsidRPr="00AD5456">
              <w:t>», совещаний)  и участие молодых семей в областных и всероссийских конкурсах (оплата товаров, работ, услуг для обеспечения реализации  мероприятий)</w:t>
            </w:r>
          </w:p>
        </w:tc>
        <w:tc>
          <w:tcPr>
            <w:tcW w:w="1258" w:type="dxa"/>
          </w:tcPr>
          <w:p w:rsidR="00F764AC" w:rsidRPr="00AD5456" w:rsidRDefault="00F764AC" w:rsidP="00F764AC">
            <w:r w:rsidRPr="00AD5456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4</w:t>
            </w:r>
            <w:r w:rsidRPr="00AD5456">
              <w:t xml:space="preserve"> </w:t>
            </w:r>
            <w:r w:rsidRPr="00AD5456">
              <w:rPr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rPr>
                <w:lang w:eastAsia="en-US"/>
              </w:rPr>
              <w:t>Задача</w:t>
            </w:r>
            <w:r w:rsidRPr="00AD5456"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Мероприятие (результат) «Осуществлены выплаты стипендий»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Осуществление  выплат стипендий студентам, врачам-интернам, обучающимся по договору о целевом обучении в государственном образовательном учреждении высшего профессионального образования, осуществляющего подготовку кадров в здравоохранении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t>К</w:t>
            </w:r>
            <w:r w:rsidR="00BB5F51">
              <w:t>омплекс процессных мероприятий 5</w:t>
            </w:r>
            <w:r w:rsidRPr="00F27F12">
              <w:t xml:space="preserve"> «Организационно-информационное обеспечение молодёжной политики»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t>Задача 1. Создание 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764AC" w:rsidRPr="00AD5456" w:rsidTr="00E53692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Мероприятие (результат) «Размещены и опубликованы организационно-информационные материалы</w:t>
            </w:r>
            <w:r w:rsidRPr="00AD5456">
              <w:rPr>
                <w:rFonts w:eastAsia="MS Mincho"/>
              </w:rPr>
              <w:t xml:space="preserve"> о молодёжных программах и проектах</w:t>
            </w:r>
            <w:r w:rsidRPr="00AD5456">
              <w:t>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Размещены и опубликованы на официальном информационном сайте и в районной газете «Призыв» материалы, освещающие деятельность органов власти в сфере молодежной политики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процент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</w:tbl>
    <w:p w:rsidR="00B004BB" w:rsidRDefault="00B004BB" w:rsidP="00F378B2">
      <w:pPr>
        <w:rPr>
          <w:rFonts w:eastAsia="Calibri"/>
          <w:highlight w:val="yellow"/>
          <w:lang w:eastAsia="en-US"/>
        </w:rPr>
      </w:pPr>
    </w:p>
    <w:p w:rsidR="00AD5456" w:rsidRPr="00B004BB" w:rsidRDefault="00AD5456" w:rsidP="00B004BB">
      <w:pPr>
        <w:rPr>
          <w:rFonts w:eastAsia="Calibri"/>
          <w:highlight w:val="yellow"/>
          <w:lang w:eastAsia="en-US"/>
        </w:rPr>
        <w:sectPr w:rsidR="00AD5456" w:rsidRPr="00B004BB" w:rsidSect="009D29C4">
          <w:pgSz w:w="16838" w:h="11906" w:orient="landscape"/>
          <w:pgMar w:top="426" w:right="536" w:bottom="851" w:left="566" w:header="720" w:footer="720" w:gutter="0"/>
          <w:cols w:space="720"/>
          <w:titlePg/>
        </w:sectPr>
      </w:pPr>
    </w:p>
    <w:p w:rsidR="00AD5456" w:rsidRPr="00AD5456" w:rsidRDefault="00AD5456" w:rsidP="00AD5456">
      <w:pPr>
        <w:spacing w:after="14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sz w:val="28"/>
          <w:szCs w:val="28"/>
        </w:rPr>
        <w:t xml:space="preserve">5. </w:t>
      </w:r>
      <w:r w:rsidRPr="00AD5456">
        <w:rPr>
          <w:rFonts w:eastAsia="Calibri"/>
          <w:sz w:val="28"/>
          <w:szCs w:val="28"/>
          <w:lang w:eastAsia="en-US"/>
        </w:rPr>
        <w:t>Финансовое обеспечение реализации муниципальной программы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after="14" w:line="259" w:lineRule="auto"/>
        <w:jc w:val="center"/>
        <w:rPr>
          <w:sz w:val="28"/>
          <w:szCs w:val="28"/>
        </w:rPr>
      </w:pP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2510"/>
        <w:gridCol w:w="2977"/>
        <w:gridCol w:w="709"/>
        <w:gridCol w:w="1391"/>
        <w:gridCol w:w="709"/>
        <w:gridCol w:w="709"/>
        <w:gridCol w:w="709"/>
        <w:gridCol w:w="592"/>
        <w:gridCol w:w="709"/>
        <w:gridCol w:w="709"/>
        <w:gridCol w:w="708"/>
        <w:gridCol w:w="709"/>
        <w:gridCol w:w="849"/>
        <w:gridCol w:w="1420"/>
      </w:tblGrid>
      <w:tr w:rsidR="00AD5456" w:rsidRPr="00AD5456" w:rsidTr="007344FE">
        <w:trPr>
          <w:trHeight w:val="240"/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№ п/п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0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Код бюджетной классификации</w:t>
            </w:r>
          </w:p>
        </w:tc>
        <w:tc>
          <w:tcPr>
            <w:tcW w:w="6403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7344FE">
        <w:trPr>
          <w:trHeight w:val="1220"/>
          <w:jc w:val="center"/>
        </w:trPr>
        <w:tc>
          <w:tcPr>
            <w:tcW w:w="34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ГРБС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ЦСР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2023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2024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2025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592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2026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2027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2028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2029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2030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</w:t>
            </w:r>
          </w:p>
        </w:tc>
        <w:tc>
          <w:tcPr>
            <w:tcW w:w="142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D5456" w:rsidRPr="00AD5456" w:rsidTr="007344FE">
        <w:trPr>
          <w:jc w:val="center"/>
        </w:trPr>
        <w:tc>
          <w:tcPr>
            <w:tcW w:w="34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251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297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59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13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</w:p>
        </w:tc>
        <w:tc>
          <w:tcPr>
            <w:tcW w:w="142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15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1.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Муниципальная программа «Молодежь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C181E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583,1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491,2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541,2</w:t>
            </w:r>
          </w:p>
        </w:tc>
        <w:tc>
          <w:tcPr>
            <w:tcW w:w="592" w:type="dxa"/>
            <w:shd w:val="clear" w:color="auto" w:fill="FFFFFF"/>
          </w:tcPr>
          <w:p w:rsidR="00A53358" w:rsidRPr="00AD5456" w:rsidRDefault="00B86306" w:rsidP="00B86306">
            <w:pPr>
              <w:widowControl w:val="0"/>
              <w:autoSpaceDE w:val="0"/>
              <w:autoSpaceDN w:val="0"/>
              <w:adjustRightInd w:val="0"/>
            </w:pPr>
            <w:r w:rsidRPr="00B86306">
              <w:t>541,2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3302,7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Администрация</w:t>
            </w:r>
            <w:r w:rsidR="000B58E3">
              <w:t xml:space="preserve"> муниципального образования Грачевский район</w:t>
            </w:r>
            <w:r w:rsidRPr="00AD5456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BC181E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363,1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261,2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298,2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298,2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2366,7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075700" w:rsidRDefault="00DA381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</w:t>
            </w:r>
            <w:r w:rsidR="00CB6841">
              <w:t xml:space="preserve"> </w:t>
            </w:r>
            <w:r w:rsidR="00A53358" w:rsidRPr="00075700">
              <w:t>образ</w:t>
            </w:r>
            <w:r w:rsidR="00CB6841">
              <w:t xml:space="preserve">ования администрации </w:t>
            </w:r>
            <w:r>
              <w:t xml:space="preserve">муниципального образования </w:t>
            </w:r>
            <w:r w:rsidR="00CB6841">
              <w:t>Грачевский район</w:t>
            </w:r>
            <w:r w:rsidR="00A53358" w:rsidRPr="00075700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230,0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936</w:t>
            </w:r>
            <w:r w:rsidR="00A53358">
              <w:t>,0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E53692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E53692">
              <w:t>2.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 xml:space="preserve">ках регионального проекта  </w:t>
            </w:r>
            <w:r w:rsidR="00163558">
              <w:t>«</w:t>
            </w:r>
            <w:r>
              <w:t xml:space="preserve">Развитие системы поддержки молодежи </w:t>
            </w:r>
            <w:r w:rsidR="00163558">
              <w:t>(</w:t>
            </w:r>
            <w:r>
              <w:t>«Молодежь России»</w:t>
            </w:r>
            <w:r w:rsidR="00163558">
              <w:t>)</w:t>
            </w:r>
            <w:r w:rsidR="00F666AA">
              <w:t>»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071ЕГ00000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 xml:space="preserve">Администрация </w:t>
            </w:r>
            <w:r w:rsidR="007720B9" w:rsidRPr="007720B9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F737EE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5B70">
              <w:t>071ЕГ51160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C07E0">
              <w:t xml:space="preserve">Комплекс процессных мероприятий 1 </w:t>
            </w:r>
            <w:r w:rsidRPr="008C07E0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</w:t>
            </w:r>
            <w:r w:rsidRPr="00AD5456">
              <w:rPr>
                <w:lang w:eastAsia="en-US"/>
              </w:rPr>
              <w:t xml:space="preserve"> воспитания молодёжи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BC181E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592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7720B9">
              <w:t>муниципального образования Грачевский район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0740140010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190,2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592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жизни».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AD5456">
              <w:t>5</w:t>
            </w:r>
            <w:r>
              <w:t>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</w:t>
            </w:r>
            <w:r w:rsidR="00CB6841" w:rsidRPr="00AD5456">
              <w:t>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</w:t>
            </w:r>
            <w:r w:rsidR="00CB6841"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</w:t>
            </w:r>
            <w:r w:rsidR="00CB6841"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0740240020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075700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r w:rsidRPr="00075700">
              <w:t xml:space="preserve">образования администрации </w:t>
            </w:r>
            <w:r w:rsidR="007824B5">
              <w:t>муниципального образования Грачевский район</w:t>
            </w:r>
            <w:r w:rsidRPr="00075700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0740240021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</w:t>
            </w: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CB6841">
              <w:t>0</w:t>
            </w:r>
            <w:r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</w:t>
            </w:r>
            <w:r w:rsidR="00CB6841" w:rsidRPr="00AD5456">
              <w:t>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253042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253042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936,0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D5456">
              <w:t>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0740340030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0740440555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color w:val="22272F"/>
          <w:sz w:val="28"/>
          <w:szCs w:val="28"/>
        </w:rPr>
      </w:pPr>
      <w:r w:rsidRPr="00AD5456">
        <w:rPr>
          <w:color w:val="22272F"/>
          <w:sz w:val="28"/>
          <w:szCs w:val="28"/>
        </w:rPr>
        <w:t>5.1.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rPr>
          <w:sz w:val="28"/>
          <w:szCs w:val="28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183"/>
        <w:gridCol w:w="269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576"/>
      </w:tblGrid>
      <w:tr w:rsidR="00AD5456" w:rsidRPr="00AD5456" w:rsidTr="00B004BB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7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Связь с иными муниципальными программа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ми Грачевского района</w:t>
            </w:r>
          </w:p>
        </w:tc>
      </w:tr>
      <w:tr w:rsidR="00AD5456" w:rsidRPr="00AD5456" w:rsidTr="00B004BB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2023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2024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2025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2026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2027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2028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2029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2030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AD5456" w:rsidRPr="00AD5456" w:rsidTr="00B004BB">
        <w:trPr>
          <w:trHeight w:val="387"/>
        </w:trPr>
        <w:tc>
          <w:tcPr>
            <w:tcW w:w="51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4183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157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13</w:t>
            </w:r>
          </w:p>
        </w:tc>
      </w:tr>
      <w:tr w:rsidR="004F5A95" w:rsidRPr="00AD5456" w:rsidTr="004F5A95">
        <w:trPr>
          <w:trHeight w:val="333"/>
        </w:trPr>
        <w:tc>
          <w:tcPr>
            <w:tcW w:w="510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1.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Муниципальная программа «Молодежь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40A4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583,1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491,2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086CAE"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3302,7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1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144,0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144,0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6,0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6,0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C13C65" w:rsidRPr="00AD5456" w:rsidTr="00B004BB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433,1</w:t>
            </w:r>
          </w:p>
        </w:tc>
        <w:tc>
          <w:tcPr>
            <w:tcW w:w="708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491,2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086CAE"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C13C65" w:rsidRPr="004F5A95" w:rsidRDefault="00117C27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3152</w:t>
            </w:r>
            <w:r w:rsidR="006B639A" w:rsidRPr="006B639A">
              <w:rPr>
                <w:color w:val="22272F"/>
              </w:rPr>
              <w:t>,7</w:t>
            </w:r>
          </w:p>
        </w:tc>
        <w:tc>
          <w:tcPr>
            <w:tcW w:w="1576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C13C65" w:rsidRPr="00AD5456" w:rsidTr="00B004BB">
        <w:tc>
          <w:tcPr>
            <w:tcW w:w="510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>ках регионального проекта  «Развитие системы поддержки молодежи («Молодежь России»)»</w:t>
            </w: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всего, в том числе: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8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</w:t>
            </w:r>
            <w:r>
              <w:t xml:space="preserve"> </w:t>
            </w:r>
            <w:r w:rsidRPr="00AD5456">
              <w:rPr>
                <w:lang w:eastAsia="en-US"/>
              </w:rPr>
              <w:t>1 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D8033A">
            <w:pPr>
              <w:widowControl w:val="0"/>
              <w:autoSpaceDE w:val="0"/>
              <w:autoSpaceDN w:val="0"/>
              <w:adjustRightInd w:val="0"/>
            </w:pPr>
            <w:r>
              <w:t>190,2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F739C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  <w: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1052FB" w:rsidP="001052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2FB">
              <w:t>1167,7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 w:val="restart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</w:p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255,0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1B41E8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1629,0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AD5456">
              <w:t>5</w:t>
            </w:r>
            <w:r>
              <w:t>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0BF">
              <w:t>255,0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rPr>
          <w:trHeight w:val="362"/>
        </w:trPr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  <w:r w:rsidRPr="00AD5456">
              <w:rPr>
                <w:color w:val="22272F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280</w:t>
            </w:r>
            <w:r w:rsidRPr="00AD5456">
              <w:rPr>
                <w:color w:val="22272F"/>
              </w:rPr>
              <w:t>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/>
    <w:p w:rsidR="00AD5456" w:rsidRDefault="00AD5456"/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  <w:r w:rsidRPr="003F29C7">
        <w:rPr>
          <w:sz w:val="28"/>
          <w:szCs w:val="28"/>
        </w:rPr>
        <w:t xml:space="preserve">6. Сведения о методике расчета показателей муниципальной программы и </w:t>
      </w:r>
      <w:r w:rsidRPr="003F29C7">
        <w:rPr>
          <w:rFonts w:cs="Arial"/>
          <w:sz w:val="28"/>
          <w:szCs w:val="28"/>
        </w:rPr>
        <w:t>результатов структурных элементов</w:t>
      </w:r>
    </w:p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694"/>
        <w:gridCol w:w="1080"/>
        <w:gridCol w:w="1080"/>
        <w:gridCol w:w="1525"/>
        <w:gridCol w:w="1559"/>
        <w:gridCol w:w="1810"/>
        <w:gridCol w:w="1833"/>
        <w:gridCol w:w="1440"/>
        <w:gridCol w:w="1800"/>
      </w:tblGrid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Наименование показателя (результат)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Уровень показателя/</w:t>
            </w:r>
          </w:p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источник результата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Единица измерения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Алгоритм формирования (формула) и методологические пояснения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Базовые показатели (используемые в формуле)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Метод сбора информации, индекс формы отчетности</w:t>
            </w:r>
            <w:hyperlink r:id="rId7" w:anchor="/document/402701751/entry/666666" w:history="1"/>
          </w:p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Источник данных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Срок представления годовой отчетной информации</w:t>
            </w:r>
          </w:p>
        </w:tc>
      </w:tr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5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9</w:t>
            </w:r>
          </w:p>
        </w:tc>
      </w:tr>
      <w:tr w:rsidR="003F29C7" w:rsidRPr="003F29C7" w:rsidTr="00EB2D62">
        <w:trPr>
          <w:trHeight w:val="1341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3F29C7" w:rsidRPr="003F29C7" w:rsidRDefault="003F29C7" w:rsidP="003F29C7">
            <w:pPr>
              <w:ind w:left="32"/>
            </w:pPr>
            <w:r w:rsidRPr="003F29C7">
              <w:t>в добровольческую (волонтерскую) деятельность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РП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Значение показателя определяется на основе форм государственного статистического наблюдения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-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1055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C7" w:rsidRPr="003F29C7" w:rsidRDefault="003F29C7" w:rsidP="003F29C7">
            <w:pPr>
              <w:ind w:left="32"/>
            </w:pPr>
            <w:r w:rsidRPr="003F29C7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А- </w:t>
            </w:r>
            <w:r w:rsidRPr="003F29C7">
              <w:rPr>
                <w:rFonts w:eastAsia="MS Mincho"/>
                <w:lang w:eastAsia="ja-JP"/>
              </w:rPr>
              <w:t xml:space="preserve">численность </w:t>
            </w:r>
            <w:proofErr w:type="gramStart"/>
            <w:r w:rsidRPr="003F29C7">
              <w:rPr>
                <w:rFonts w:eastAsia="MS Mincho"/>
                <w:lang w:eastAsia="ja-JP"/>
              </w:rPr>
              <w:t>молодых  людей</w:t>
            </w:r>
            <w:proofErr w:type="gramEnd"/>
            <w:r w:rsidRPr="003F29C7">
              <w:rPr>
                <w:rFonts w:eastAsia="MS Mincho"/>
                <w:lang w:eastAsia="ja-JP"/>
              </w:rPr>
              <w:t xml:space="preserve"> в возрасте от 14 до 35 лет,  участвующих   в   мероприятиях творческой   направленности,   вовлеченных в реализуемые проекты талантливой молодежи</w:t>
            </w:r>
            <w:r w:rsidRPr="003F29C7">
              <w:t>.</w:t>
            </w:r>
          </w:p>
          <w:p w:rsidR="003F29C7" w:rsidRPr="003F29C7" w:rsidRDefault="003F29C7" w:rsidP="003F29C7">
            <w:pPr>
              <w:jc w:val="center"/>
            </w:pPr>
            <w:r w:rsidRPr="003F29C7">
              <w:t>В – общая численность молодых людей в возрасте от14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А- численность молодых людей, вовлеченных в проекты и </w:t>
            </w:r>
            <w:proofErr w:type="gramStart"/>
            <w:r w:rsidRPr="003F29C7">
              <w:t>программы  по</w:t>
            </w:r>
            <w:proofErr w:type="gramEnd"/>
            <w:r w:rsidRPr="003F29C7">
              <w:t xml:space="preserve"> работе с молодежью, оказавшейся в трудной жизненной ситуации.</w:t>
            </w:r>
          </w:p>
          <w:p w:rsidR="003F29C7" w:rsidRPr="003F29C7" w:rsidRDefault="003F29C7" w:rsidP="003F29C7">
            <w:r w:rsidRPr="003F29C7">
              <w:t>В – общая численность молодых людей в возрасте от 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Количество молодых семей, принимающих участие в районных мероприятиях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молодых семей, принявших участие в районных мероприятиях 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-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rPr>
                <w:lang w:eastAsia="en-US"/>
              </w:rPr>
            </w:pPr>
            <w:r w:rsidRPr="003F29C7">
              <w:rPr>
                <w:color w:val="22272F"/>
              </w:rPr>
              <w:t xml:space="preserve">А - </w:t>
            </w:r>
            <w:r w:rsidRPr="003F29C7">
              <w:rPr>
                <w:lang w:eastAsia="en-US"/>
              </w:rPr>
              <w:t>численность обучающихся, получивших поддержку;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lang w:eastAsia="en-US"/>
              </w:rPr>
              <w:t xml:space="preserve">В - численность обучающихся, обратившихся и имеющих право на получение мер поддержки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отчетность, административная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Распоряжение о выплате стипендии.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Официальный информационный сайт администрации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t>информационно-телекоммуникационной</w:t>
            </w:r>
            <w:r w:rsidRPr="003F29C7">
              <w:t xml:space="preserve"> сети «Интернет» по адресу </w:t>
            </w:r>
            <w:hyperlink r:id="rId8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>, Районная газета «Призыв»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r>
              <w:rPr>
                <w:color w:val="22272F"/>
              </w:rPr>
              <w:t xml:space="preserve">Реализация программы </w:t>
            </w:r>
            <w:r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080" w:type="dxa"/>
            <w:shd w:val="clear" w:color="auto" w:fill="FFFFFF"/>
          </w:tcPr>
          <w:p w:rsidR="003F20C1" w:rsidRDefault="003F29C7" w:rsidP="003F29C7">
            <w:pPr>
              <w:jc w:val="center"/>
            </w:pPr>
            <w:r>
              <w:t>РП</w:t>
            </w:r>
            <w:r w:rsidR="003F20C1">
              <w:t xml:space="preserve">, </w:t>
            </w:r>
          </w:p>
          <w:p w:rsidR="003F29C7" w:rsidRPr="003F29C7" w:rsidRDefault="003F20C1" w:rsidP="003F29C7">
            <w:pPr>
              <w:jc w:val="center"/>
            </w:pPr>
            <w:r>
              <w:t>ОС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>
              <w:rPr>
                <w:color w:val="22272F"/>
              </w:rPr>
              <w:t xml:space="preserve">результата </w:t>
            </w:r>
            <w:r w:rsidRPr="003F29C7">
              <w:t>определяется фактическим количеством</w:t>
            </w:r>
            <w:r>
              <w:t xml:space="preserve"> реализованных</w:t>
            </w:r>
            <w:r w:rsidRPr="003F29C7">
              <w:t xml:space="preserve"> </w:t>
            </w:r>
            <w:r>
              <w:rPr>
                <w:color w:val="22272F"/>
              </w:rPr>
              <w:t xml:space="preserve">программ </w:t>
            </w:r>
            <w:r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А</w:t>
            </w:r>
            <w:r w:rsidRPr="003F29C7">
              <w:rPr>
                <w:color w:val="22272F"/>
              </w:rPr>
              <w:t>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0C1" w:rsidP="003F29C7">
            <w:pPr>
              <w:jc w:val="center"/>
            </w:pPr>
            <w:r>
              <w:t>ГИС «Электронный бюджет»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E10BD1" w:rsidP="003F29C7">
            <w:pPr>
              <w:jc w:val="center"/>
            </w:pPr>
            <w:r>
              <w:t>Не позднее 3 рабочего дня</w:t>
            </w:r>
            <w:r w:rsidR="002D6E7F">
              <w:t xml:space="preserve"> месяца, следующего за отчетным </w:t>
            </w:r>
            <w:r w:rsidR="003F20C1">
              <w:t>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r w:rsidRPr="003F29C7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 xml:space="preserve">А - </w:t>
            </w:r>
            <w:proofErr w:type="gramStart"/>
            <w:r w:rsidRPr="003F29C7">
              <w:t>количество  проведенных</w:t>
            </w:r>
            <w:proofErr w:type="gramEnd"/>
            <w:r w:rsidRPr="003F29C7">
              <w:t xml:space="preserve"> мероприятий по формированию условий для гражданского становления, патриотического, духовно-нравственного воспитания молодежи;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>В – количество зональных, региональных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>мероприятий, в которых молодые люди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Значение результата определяется фактическим количеством  проведенных мероприятий по профилактике асоциального поведения, проявления агрессии в молодежной среде, формированию культуры здорового образа жизни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Трудоустроены подростки в возрасте от 14 до 18 лет в летний период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результата определяется фактическим количеством  трудоустроенных подростков в возрасте от 14 до 18 лет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Default="009249A4" w:rsidP="003F29C7">
            <w:pPr>
              <w:jc w:val="center"/>
            </w:pPr>
            <w:r>
              <w:t>Отчетная информация участников о реализации мероприятий программы</w:t>
            </w:r>
          </w:p>
          <w:p w:rsidR="009249A4" w:rsidRPr="003F29C7" w:rsidRDefault="009249A4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D66970" w:rsidP="003F29C7">
            <w:pPr>
              <w:jc w:val="center"/>
              <w:rPr>
                <w:color w:val="22272F"/>
              </w:rPr>
            </w:pPr>
            <w:r>
              <w:rPr>
                <w:color w:val="000000"/>
              </w:rPr>
              <w:t>н</w:t>
            </w:r>
            <w:r w:rsidR="009249A4">
              <w:rPr>
                <w:color w:val="000000"/>
              </w:rPr>
              <w:t xml:space="preserve">е позднее 15 февраля года </w:t>
            </w:r>
            <w:r w:rsidR="003F29C7" w:rsidRPr="003F29C7">
              <w:rPr>
                <w:color w:val="000000"/>
              </w:rPr>
              <w:t>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поддержке молодых семей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 xml:space="preserve">А - </w:t>
            </w:r>
            <w:proofErr w:type="gramStart"/>
            <w:r w:rsidRPr="003F29C7">
              <w:t>количество  проведенных</w:t>
            </w:r>
            <w:proofErr w:type="gramEnd"/>
            <w:r w:rsidRPr="003F29C7">
              <w:t xml:space="preserve"> мероприятий по поддержке молодых семей;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>В – количество областных и всероссийских мероприятий, в которых молодые семьи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Осуществлены выплаты стипендий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Значение результата определяется фактическим количеством  человек, которым осуществлены выплаты стипендий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Платежное поручение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Размещены и опубликованы организационно-информационные материалы</w:t>
            </w:r>
            <w:r w:rsidRPr="003F29C7">
              <w:rPr>
                <w:rFonts w:eastAsia="MS Mincho"/>
              </w:rPr>
              <w:t xml:space="preserve"> о молодёжных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r w:rsidRPr="003F29C7">
              <w:rPr>
                <w:color w:val="22272F"/>
              </w:rPr>
              <w:t xml:space="preserve">А – количество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размещенных и опубликованных </w:t>
            </w:r>
            <w:r w:rsidRPr="003F29C7">
              <w:t>на официальном информационном сайте и в районной газете «Призыв» материалы;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t>В – общее количество</w:t>
            </w:r>
            <w:r w:rsidRPr="003F29C7">
              <w:rPr>
                <w:color w:val="22272F"/>
              </w:rPr>
              <w:t xml:space="preserve">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подлежащих размещению и опубликованию </w:t>
            </w:r>
            <w:r w:rsidRPr="003F29C7">
              <w:t xml:space="preserve">на официальном информационном сайте и в районной газете «Призыв»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Административная информация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Официальный информационный сайт администрации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t>информационно-телекоммуникационной</w:t>
            </w:r>
            <w:r w:rsidRPr="003F29C7">
              <w:t xml:space="preserve"> сети «Интернет» по адресу </w:t>
            </w:r>
            <w:hyperlink r:id="rId9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 xml:space="preserve">, Районная газета «Призыв», </w:t>
            </w:r>
            <w:r w:rsidRPr="003F29C7">
              <w:rPr>
                <w:color w:val="22272F"/>
              </w:rPr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</w:tbl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95432F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Pr="00072D87" w:rsidRDefault="00072D87" w:rsidP="00072D8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2D87">
        <w:rPr>
          <w:rFonts w:eastAsia="Calibri"/>
          <w:sz w:val="28"/>
          <w:szCs w:val="28"/>
          <w:lang w:eastAsia="en-US"/>
        </w:rPr>
        <w:t xml:space="preserve">7. План реализации муниципальной </w:t>
      </w:r>
      <w:r w:rsidR="00842683">
        <w:rPr>
          <w:rFonts w:eastAsia="Calibri"/>
          <w:sz w:val="28"/>
          <w:szCs w:val="28"/>
          <w:lang w:eastAsia="en-US"/>
        </w:rPr>
        <w:t>программы на 2024</w:t>
      </w:r>
      <w:r w:rsidRPr="00072D87">
        <w:rPr>
          <w:rFonts w:eastAsia="Calibri"/>
          <w:sz w:val="28"/>
          <w:szCs w:val="28"/>
          <w:lang w:eastAsia="en-US"/>
        </w:rPr>
        <w:t xml:space="preserve"> год</w:t>
      </w: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663"/>
        <w:gridCol w:w="1394"/>
        <w:gridCol w:w="1417"/>
        <w:gridCol w:w="1843"/>
        <w:gridCol w:w="2999"/>
      </w:tblGrid>
      <w:tr w:rsidR="00072D87" w:rsidRPr="00072D87" w:rsidTr="00864CEC">
        <w:trPr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Ответственный исполнитель</w:t>
            </w:r>
          </w:p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072D87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6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4037F5" w:rsidRDefault="004037F5" w:rsidP="004037F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4037F5">
              <w:rPr>
                <w:sz w:val="28"/>
                <w:szCs w:val="28"/>
              </w:rPr>
              <w:t xml:space="preserve">Мероприятия в рамках регионального проекта </w:t>
            </w:r>
            <w:r w:rsidR="00052FB9">
              <w:rPr>
                <w:sz w:val="28"/>
                <w:szCs w:val="28"/>
              </w:rPr>
              <w:t>«</w:t>
            </w:r>
            <w:r w:rsidRPr="004037F5">
              <w:rPr>
                <w:sz w:val="28"/>
                <w:szCs w:val="28"/>
              </w:rPr>
              <w:t xml:space="preserve">Развитие системы поддержки молодежи </w:t>
            </w:r>
            <w:r w:rsidR="00052FB9">
              <w:rPr>
                <w:sz w:val="28"/>
                <w:szCs w:val="28"/>
              </w:rPr>
              <w:t>(</w:t>
            </w:r>
            <w:r w:rsidRPr="004037F5">
              <w:rPr>
                <w:sz w:val="28"/>
                <w:szCs w:val="28"/>
              </w:rPr>
              <w:t>«Молодежь России»</w:t>
            </w:r>
            <w:r w:rsidR="00052FB9">
              <w:rPr>
                <w:sz w:val="28"/>
                <w:szCs w:val="28"/>
              </w:rPr>
              <w:t>)»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B73EB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EB2D62" w:rsidRDefault="004037F5" w:rsidP="004037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Создание условий для эффективной самореализации молодежи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DF0D51" w:rsidRDefault="00DF0D51" w:rsidP="00DF0D51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DF0D51">
              <w:rPr>
                <w:color w:val="22272F"/>
                <w:sz w:val="28"/>
                <w:szCs w:val="28"/>
              </w:rPr>
              <w:t>Результат «Реализация программы 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A62CAA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молодежи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семьи, любви и верности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0D51" w:rsidRPr="00072D87" w:rsidTr="00864CE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 w:rsidR="00746069">
              <w:rPr>
                <w:sz w:val="28"/>
                <w:szCs w:val="28"/>
              </w:rPr>
              <w:t>«Проведен мониторинг достижения результата</w:t>
            </w:r>
            <w:r w:rsidRPr="00072D87">
              <w:rPr>
                <w:sz w:val="28"/>
                <w:szCs w:val="28"/>
              </w:rPr>
              <w:t xml:space="preserve"> мероприятий</w:t>
            </w:r>
            <w:r w:rsidR="00746069">
              <w:rPr>
                <w:sz w:val="28"/>
                <w:szCs w:val="28"/>
              </w:rPr>
              <w:t xml:space="preserve"> в рамках </w:t>
            </w:r>
            <w:r w:rsidRPr="00072D87">
              <w:rPr>
                <w:sz w:val="28"/>
                <w:szCs w:val="28"/>
              </w:rPr>
              <w:t xml:space="preserve"> регионального проекта»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rPr>
          <w:trHeight w:val="77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 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«Утверждена (актуализирована) дорожная карта о реализации мероприятий регионального проекта «Социальная активность» на территории Грачевского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«Предоставлен отчет о реализации мероприятий регионального проекта» 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075169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01.02.2024</w:t>
            </w:r>
          </w:p>
          <w:p w:rsidR="00DF0D51" w:rsidRPr="00072D87" w:rsidRDefault="00075169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11.07.2024</w:t>
            </w:r>
          </w:p>
          <w:p w:rsidR="00DF0D51" w:rsidRPr="00072D87" w:rsidRDefault="008F39A8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075169">
              <w:rPr>
                <w:sz w:val="28"/>
                <w:szCs w:val="28"/>
              </w:rPr>
              <w:t>.2024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1 </w:t>
            </w:r>
            <w:r w:rsidRPr="00072D87">
              <w:rPr>
                <w:sz w:val="28"/>
                <w:szCs w:val="28"/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72D87">
              <w:rPr>
                <w:rFonts w:eastAsia="MS Mincho"/>
                <w:sz w:val="28"/>
                <w:szCs w:val="28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</w:t>
            </w:r>
            <w:r w:rsidRPr="00072D8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45497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районных мероприятий для молодежи согласно утвержденного плана мероприятий»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мероприятия  «Участие молодежи в зональных, региональных мероприятиях»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2 </w:t>
            </w:r>
            <w:r w:rsidRPr="00072D87">
              <w:rPr>
                <w:sz w:val="28"/>
                <w:szCs w:val="28"/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О</w:t>
            </w:r>
            <w:r w:rsidRPr="00072D87">
              <w:rPr>
                <w:rFonts w:eastAsia="MS Mincho"/>
                <w:sz w:val="28"/>
                <w:szCs w:val="28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45497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мероприятий согласно утвержденному плану»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42683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DF0D51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E1145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0A7C16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rPr>
          <w:trHeight w:val="10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</w:t>
            </w:r>
            <w:r w:rsidR="00C83F22">
              <w:rPr>
                <w:sz w:val="28"/>
                <w:szCs w:val="28"/>
              </w:rPr>
              <w:t xml:space="preserve">онтрольная точка «Заключены соглашения о предоставлении из бюджета Грачевского района субсидии </w:t>
            </w:r>
            <w:r w:rsidR="001166B5">
              <w:rPr>
                <w:sz w:val="28"/>
                <w:szCs w:val="28"/>
              </w:rPr>
              <w:t xml:space="preserve">соответствующим </w:t>
            </w:r>
            <w:r w:rsidR="00C83F22">
              <w:rPr>
                <w:sz w:val="28"/>
                <w:szCs w:val="28"/>
              </w:rPr>
              <w:t>подведомственным учреждениям на иные цели»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842683" w:rsidP="00116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C7C72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об использовании субсидии на иные цели»</w:t>
            </w:r>
            <w:r w:rsidR="00DF0D51"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 достижении значения результата  предоставления  субсидии»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3 </w:t>
            </w:r>
            <w:r w:rsidRPr="00072D87">
              <w:rPr>
                <w:sz w:val="28"/>
                <w:szCs w:val="28"/>
                <w:lang w:eastAsia="en-US"/>
              </w:rPr>
              <w:t>«Поддержка молодой семьи»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С</w:t>
            </w:r>
            <w:r w:rsidRPr="00072D87">
              <w:rPr>
                <w:sz w:val="28"/>
                <w:szCs w:val="28"/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«Обеспечено проведение и участие в мероприятиях по поддержке молодых семей»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4E1AED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заседаний клуба молодая «</w:t>
            </w:r>
            <w:proofErr w:type="spellStart"/>
            <w:r w:rsidRPr="00072D87">
              <w:rPr>
                <w:sz w:val="28"/>
                <w:szCs w:val="28"/>
              </w:rPr>
              <w:t>СемьЯ</w:t>
            </w:r>
            <w:proofErr w:type="spellEnd"/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районного конкурса «Семья года» и участие в областном конкурсе «Молодая семья Оренбуржья»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4 </w:t>
            </w:r>
            <w:r w:rsidRPr="00072D87">
              <w:rPr>
                <w:sz w:val="28"/>
                <w:szCs w:val="28"/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</w:t>
            </w:r>
            <w:r w:rsidRPr="00072D87">
              <w:rPr>
                <w:sz w:val="28"/>
                <w:szCs w:val="28"/>
              </w:rPr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«Осуществлены выплаты стипендий»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«Принято распоряжение администрации района о выплате стипендии студентам, обучающимся по договору о целевом обучении по образовательной программе высшего образования»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«Выплаты осуществлены»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5 «Организационно-информационное обеспечение молодёжной политики»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072D87">
              <w:rPr>
                <w:rFonts w:eastAsia="MS Mincho"/>
                <w:sz w:val="28"/>
                <w:szCs w:val="28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«Размещены и опубликованы организационно-информационные материалы</w:t>
            </w:r>
            <w:r w:rsidRPr="00072D87">
              <w:t xml:space="preserve"> </w:t>
            </w:r>
            <w:r w:rsidRPr="00072D87">
              <w:rPr>
                <w:sz w:val="28"/>
                <w:szCs w:val="28"/>
              </w:rPr>
              <w:t>о молодежных программах и проектах»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«Мониторинг размещения организационно-информационных материалов на официальном информационном сайте и в районной газете «Призыв»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</w:t>
            </w:r>
          </w:p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10.07.2024</w:t>
            </w:r>
          </w:p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  <w:p w:rsidR="009D7A79" w:rsidRPr="00072D87" w:rsidRDefault="00842683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842683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9D7A79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</w:tbl>
    <w:p w:rsidR="00072D87" w:rsidRPr="00072D87" w:rsidRDefault="00072D87" w:rsidP="00072D8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FF0000"/>
          <w:sz w:val="28"/>
          <w:szCs w:val="28"/>
        </w:rPr>
      </w:pPr>
    </w:p>
    <w:p w:rsidR="00072D8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Pr="00072D87" w:rsidRDefault="001236EE" w:rsidP="001236E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2D87">
        <w:rPr>
          <w:rFonts w:eastAsia="Calibri"/>
          <w:sz w:val="28"/>
          <w:szCs w:val="28"/>
          <w:lang w:eastAsia="en-US"/>
        </w:rPr>
        <w:t>7. План реализации</w:t>
      </w:r>
      <w:r w:rsidR="006D2CD4">
        <w:rPr>
          <w:rFonts w:eastAsia="Calibri"/>
          <w:sz w:val="28"/>
          <w:szCs w:val="28"/>
          <w:lang w:eastAsia="en-US"/>
        </w:rPr>
        <w:t xml:space="preserve"> муниципальной программы на 2024</w:t>
      </w:r>
      <w:r w:rsidRPr="00072D87">
        <w:rPr>
          <w:rFonts w:eastAsia="Calibri"/>
          <w:sz w:val="28"/>
          <w:szCs w:val="28"/>
          <w:lang w:eastAsia="en-US"/>
        </w:rPr>
        <w:t xml:space="preserve"> год</w:t>
      </w:r>
    </w:p>
    <w:p w:rsidR="001236EE" w:rsidRPr="00072D87" w:rsidRDefault="001236EE" w:rsidP="001236E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663"/>
        <w:gridCol w:w="1394"/>
        <w:gridCol w:w="1417"/>
        <w:gridCol w:w="1843"/>
        <w:gridCol w:w="2999"/>
      </w:tblGrid>
      <w:tr w:rsidR="001236EE" w:rsidRPr="00072D87" w:rsidTr="00F46181">
        <w:trPr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Ответственный исполнитель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6</w:t>
            </w:r>
          </w:p>
        </w:tc>
      </w:tr>
      <w:tr w:rsidR="001236EE" w:rsidRPr="00072D87" w:rsidTr="00F46181">
        <w:trPr>
          <w:trHeight w:val="77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69310E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69310E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 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8268E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«Утверждена (актуализирована) дорожная карта о реализации мероприятий регионального проекта «Социальная активность» на территории Грачевского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8268E9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842683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«Предоставлен отчет о реализации мероприятий регионального проекта» 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01.02.2024</w:t>
            </w:r>
          </w:p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11.07.2024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E32B28">
              <w:rPr>
                <w:sz w:val="28"/>
                <w:szCs w:val="28"/>
              </w:rPr>
              <w:t>.2024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842683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1236EE" w:rsidRPr="00072D87" w:rsidRDefault="009C0C9B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1 </w:t>
            </w:r>
            <w:r w:rsidRPr="00072D87">
              <w:rPr>
                <w:sz w:val="28"/>
                <w:szCs w:val="28"/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F432B4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72D87">
              <w:rPr>
                <w:rFonts w:eastAsia="MS Mincho"/>
                <w:sz w:val="28"/>
                <w:szCs w:val="28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F432B4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</w:t>
            </w:r>
            <w:r w:rsidR="001236EE" w:rsidRPr="00072D8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842683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842683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районных мероприятий для молодежи согласно утвержденного плана мероприятий»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842683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мероприятия  «Участие молодежи в зональных, региональных мероприятиях»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75355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F022D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2 </w:t>
            </w:r>
            <w:r w:rsidRPr="00072D87">
              <w:rPr>
                <w:sz w:val="28"/>
                <w:szCs w:val="28"/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О</w:t>
            </w:r>
            <w:r w:rsidRPr="00072D87">
              <w:rPr>
                <w:rFonts w:eastAsia="MS Mincho"/>
                <w:sz w:val="28"/>
                <w:szCs w:val="28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мероприятий согласно утвержденному плану»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A56A4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A56A4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1236EE" w:rsidRPr="00072D87" w:rsidTr="00A56A4D">
        <w:trPr>
          <w:trHeight w:val="10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онтрольная точка «Заключены соглашения о предоставлении из бюджета Грачевского района субсидии соответствующим подведомственным учреждениям на иные цели»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1236EE" w:rsidRPr="00072D87" w:rsidTr="00A56A4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об использовании субсидии на иные цели»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соответствующих подведомственных учреждений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>
              <w:rPr>
                <w:sz w:val="28"/>
                <w:szCs w:val="28"/>
              </w:rPr>
              <w:t>.1.2.3.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 достижении значения результата  предоставления  субсидии»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соответствующих подведомственных учреждений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3 </w:t>
            </w:r>
            <w:r w:rsidRPr="00072D87">
              <w:rPr>
                <w:sz w:val="28"/>
                <w:szCs w:val="28"/>
                <w:lang w:eastAsia="en-US"/>
              </w:rPr>
              <w:t>«Поддержка молодой семьи»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С</w:t>
            </w:r>
            <w:r w:rsidRPr="00072D87">
              <w:rPr>
                <w:sz w:val="28"/>
                <w:szCs w:val="28"/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«Обеспечено проведение и участие в мероприятиях по поддержке молодых семей»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5169"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заседаний клуба молодая «</w:t>
            </w:r>
            <w:proofErr w:type="spellStart"/>
            <w:r w:rsidRPr="00072D87">
              <w:rPr>
                <w:sz w:val="28"/>
                <w:szCs w:val="28"/>
              </w:rPr>
              <w:t>СемьЯ</w:t>
            </w:r>
            <w:proofErr w:type="spellEnd"/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районного конкурса «Семья года» и участие в областном конкурсе «Молодая семья Оренбуржья»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4 </w:t>
            </w:r>
            <w:r w:rsidRPr="00072D87">
              <w:rPr>
                <w:sz w:val="28"/>
                <w:szCs w:val="28"/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</w:t>
            </w:r>
            <w:r w:rsidRPr="00072D87">
              <w:rPr>
                <w:sz w:val="28"/>
                <w:szCs w:val="28"/>
              </w:rPr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«Осуществлены выплаты стипендий»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«Принято распоряжение администрации района о выплате стипендии студентам, обучающимся по договору о целевом обучении по образовательной программе высшего образования»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«Выплаты осуществлены»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C859A7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5 «Организационно-информационное обеспечение молодёжной политики»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072D87">
              <w:rPr>
                <w:rFonts w:eastAsia="MS Mincho"/>
                <w:sz w:val="28"/>
                <w:szCs w:val="28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«Размещены и опубликованы организационно-информационные материалы</w:t>
            </w:r>
            <w:r w:rsidRPr="00072D87">
              <w:t xml:space="preserve"> </w:t>
            </w:r>
            <w:r w:rsidRPr="00072D87">
              <w:rPr>
                <w:sz w:val="28"/>
                <w:szCs w:val="28"/>
              </w:rPr>
              <w:t>о молодежных программах и проектах»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«Мониторинг размещения организационно-информационных материалов на официальном информационном сайте и в районной газете «Призыв»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</w:t>
            </w:r>
          </w:p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10.07.2024</w:t>
            </w:r>
          </w:p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  <w:p w:rsidR="001236EE" w:rsidRPr="00072D87" w:rsidRDefault="00E43117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075169" w:rsidP="00F4618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Кирьякова Ю.В</w:t>
            </w:r>
            <w:r w:rsidR="001236EE" w:rsidRPr="00072D87">
              <w:rPr>
                <w:sz w:val="28"/>
                <w:szCs w:val="28"/>
              </w:rPr>
              <w:t>., главный специалист отдела по физической культуре, спорту и молодежной политике</w:t>
            </w:r>
          </w:p>
        </w:tc>
      </w:tr>
    </w:tbl>
    <w:p w:rsidR="001236EE" w:rsidRPr="00072D87" w:rsidRDefault="001236EE" w:rsidP="001236EE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FF0000"/>
          <w:sz w:val="28"/>
          <w:szCs w:val="28"/>
        </w:rPr>
      </w:pPr>
    </w:p>
    <w:p w:rsidR="001236EE" w:rsidRDefault="001236EE" w:rsidP="001236EE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Pr="003F29C7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sectPr w:rsidR="001236EE" w:rsidRPr="003F29C7" w:rsidSect="00AD54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7269"/>
    <w:multiLevelType w:val="hybridMultilevel"/>
    <w:tmpl w:val="ACF49E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7C65"/>
    <w:multiLevelType w:val="hybridMultilevel"/>
    <w:tmpl w:val="C602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392967"/>
    <w:multiLevelType w:val="hybridMultilevel"/>
    <w:tmpl w:val="9B70A866"/>
    <w:lvl w:ilvl="0" w:tplc="B8423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821D3"/>
    <w:multiLevelType w:val="hybridMultilevel"/>
    <w:tmpl w:val="9ACC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5B614EDB"/>
    <w:multiLevelType w:val="hybridMultilevel"/>
    <w:tmpl w:val="1BE4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9B"/>
    <w:rsid w:val="000031CA"/>
    <w:rsid w:val="0001480D"/>
    <w:rsid w:val="00017B93"/>
    <w:rsid w:val="00023337"/>
    <w:rsid w:val="00032F37"/>
    <w:rsid w:val="00040A46"/>
    <w:rsid w:val="00052FB9"/>
    <w:rsid w:val="00061622"/>
    <w:rsid w:val="00072D87"/>
    <w:rsid w:val="00075169"/>
    <w:rsid w:val="00075700"/>
    <w:rsid w:val="00086CAE"/>
    <w:rsid w:val="000A7C16"/>
    <w:rsid w:val="000B58E3"/>
    <w:rsid w:val="000C2F8D"/>
    <w:rsid w:val="000C7398"/>
    <w:rsid w:val="000D60B3"/>
    <w:rsid w:val="000F3597"/>
    <w:rsid w:val="001052FB"/>
    <w:rsid w:val="001166B5"/>
    <w:rsid w:val="00117C27"/>
    <w:rsid w:val="001221D8"/>
    <w:rsid w:val="001236EE"/>
    <w:rsid w:val="00163558"/>
    <w:rsid w:val="0018311C"/>
    <w:rsid w:val="00185BA6"/>
    <w:rsid w:val="00193E7A"/>
    <w:rsid w:val="001B41E8"/>
    <w:rsid w:val="001B6993"/>
    <w:rsid w:val="001E39A0"/>
    <w:rsid w:val="002227D7"/>
    <w:rsid w:val="00253042"/>
    <w:rsid w:val="00260853"/>
    <w:rsid w:val="00283097"/>
    <w:rsid w:val="00293E35"/>
    <w:rsid w:val="002B02C7"/>
    <w:rsid w:val="002D6E7F"/>
    <w:rsid w:val="003000BF"/>
    <w:rsid w:val="00322EF5"/>
    <w:rsid w:val="00366642"/>
    <w:rsid w:val="0037449B"/>
    <w:rsid w:val="003856B9"/>
    <w:rsid w:val="00397520"/>
    <w:rsid w:val="003B63CB"/>
    <w:rsid w:val="003C7F7F"/>
    <w:rsid w:val="003E70EC"/>
    <w:rsid w:val="003E7211"/>
    <w:rsid w:val="003F0B6D"/>
    <w:rsid w:val="003F20C1"/>
    <w:rsid w:val="003F29C7"/>
    <w:rsid w:val="0040127F"/>
    <w:rsid w:val="004037F5"/>
    <w:rsid w:val="00413BB0"/>
    <w:rsid w:val="00452DDC"/>
    <w:rsid w:val="00454975"/>
    <w:rsid w:val="00476555"/>
    <w:rsid w:val="00477506"/>
    <w:rsid w:val="00481CDE"/>
    <w:rsid w:val="00483A8A"/>
    <w:rsid w:val="004868AB"/>
    <w:rsid w:val="004B73EB"/>
    <w:rsid w:val="004C2B41"/>
    <w:rsid w:val="004D3C4F"/>
    <w:rsid w:val="004E1AED"/>
    <w:rsid w:val="004E5585"/>
    <w:rsid w:val="004F5A95"/>
    <w:rsid w:val="005030AF"/>
    <w:rsid w:val="00510AEF"/>
    <w:rsid w:val="00552570"/>
    <w:rsid w:val="0057630D"/>
    <w:rsid w:val="005B19FE"/>
    <w:rsid w:val="005B74DB"/>
    <w:rsid w:val="005E3DCF"/>
    <w:rsid w:val="005F1023"/>
    <w:rsid w:val="005F6EA4"/>
    <w:rsid w:val="0060695D"/>
    <w:rsid w:val="006175F3"/>
    <w:rsid w:val="00621D01"/>
    <w:rsid w:val="0062541A"/>
    <w:rsid w:val="00634223"/>
    <w:rsid w:val="006664EC"/>
    <w:rsid w:val="006767A1"/>
    <w:rsid w:val="0069310E"/>
    <w:rsid w:val="00693B4D"/>
    <w:rsid w:val="006B639A"/>
    <w:rsid w:val="006D2CD4"/>
    <w:rsid w:val="006E1006"/>
    <w:rsid w:val="006E42F1"/>
    <w:rsid w:val="006E5AEB"/>
    <w:rsid w:val="006F109C"/>
    <w:rsid w:val="00710D86"/>
    <w:rsid w:val="007344FE"/>
    <w:rsid w:val="00746069"/>
    <w:rsid w:val="00747E10"/>
    <w:rsid w:val="0075355D"/>
    <w:rsid w:val="00763E83"/>
    <w:rsid w:val="007720B9"/>
    <w:rsid w:val="00775C8D"/>
    <w:rsid w:val="00776D3D"/>
    <w:rsid w:val="007824B5"/>
    <w:rsid w:val="007873A8"/>
    <w:rsid w:val="007B2A9E"/>
    <w:rsid w:val="007C02E5"/>
    <w:rsid w:val="007C65B5"/>
    <w:rsid w:val="00813D8C"/>
    <w:rsid w:val="00825B70"/>
    <w:rsid w:val="008268E9"/>
    <w:rsid w:val="00833042"/>
    <w:rsid w:val="00842683"/>
    <w:rsid w:val="00851F56"/>
    <w:rsid w:val="00864CEC"/>
    <w:rsid w:val="00877C25"/>
    <w:rsid w:val="008C07E0"/>
    <w:rsid w:val="008C3E3D"/>
    <w:rsid w:val="008C7C72"/>
    <w:rsid w:val="008F3703"/>
    <w:rsid w:val="008F39A8"/>
    <w:rsid w:val="009249A4"/>
    <w:rsid w:val="0093233D"/>
    <w:rsid w:val="00935A2E"/>
    <w:rsid w:val="0095432F"/>
    <w:rsid w:val="0095487D"/>
    <w:rsid w:val="00975B4E"/>
    <w:rsid w:val="00994959"/>
    <w:rsid w:val="009A773F"/>
    <w:rsid w:val="009C0C9B"/>
    <w:rsid w:val="009C7CD5"/>
    <w:rsid w:val="009D29C4"/>
    <w:rsid w:val="009D7A79"/>
    <w:rsid w:val="009F12DB"/>
    <w:rsid w:val="009F5A39"/>
    <w:rsid w:val="00A12864"/>
    <w:rsid w:val="00A2742D"/>
    <w:rsid w:val="00A36A69"/>
    <w:rsid w:val="00A470EA"/>
    <w:rsid w:val="00A53358"/>
    <w:rsid w:val="00A56A4D"/>
    <w:rsid w:val="00A62CAA"/>
    <w:rsid w:val="00A7303A"/>
    <w:rsid w:val="00A82EA1"/>
    <w:rsid w:val="00A91528"/>
    <w:rsid w:val="00AB44A7"/>
    <w:rsid w:val="00AC1F3A"/>
    <w:rsid w:val="00AD2358"/>
    <w:rsid w:val="00AD30B7"/>
    <w:rsid w:val="00AD5456"/>
    <w:rsid w:val="00AF266E"/>
    <w:rsid w:val="00AF3D41"/>
    <w:rsid w:val="00B004BB"/>
    <w:rsid w:val="00B16867"/>
    <w:rsid w:val="00B217C3"/>
    <w:rsid w:val="00B3209B"/>
    <w:rsid w:val="00B3532E"/>
    <w:rsid w:val="00B5585F"/>
    <w:rsid w:val="00B63FFD"/>
    <w:rsid w:val="00B83A63"/>
    <w:rsid w:val="00B86306"/>
    <w:rsid w:val="00B971A1"/>
    <w:rsid w:val="00BA23EF"/>
    <w:rsid w:val="00BB0E07"/>
    <w:rsid w:val="00BB5F51"/>
    <w:rsid w:val="00BC181E"/>
    <w:rsid w:val="00BD0081"/>
    <w:rsid w:val="00C13C65"/>
    <w:rsid w:val="00C15224"/>
    <w:rsid w:val="00C32FCD"/>
    <w:rsid w:val="00C43A66"/>
    <w:rsid w:val="00C557CB"/>
    <w:rsid w:val="00C57C76"/>
    <w:rsid w:val="00C778B1"/>
    <w:rsid w:val="00C83F22"/>
    <w:rsid w:val="00C859A7"/>
    <w:rsid w:val="00CB6841"/>
    <w:rsid w:val="00CE08B1"/>
    <w:rsid w:val="00CF5E43"/>
    <w:rsid w:val="00D108B9"/>
    <w:rsid w:val="00D12AD2"/>
    <w:rsid w:val="00D36C3E"/>
    <w:rsid w:val="00D66970"/>
    <w:rsid w:val="00D8033A"/>
    <w:rsid w:val="00D8162E"/>
    <w:rsid w:val="00D85ED0"/>
    <w:rsid w:val="00DA3816"/>
    <w:rsid w:val="00DA7A80"/>
    <w:rsid w:val="00DB5D3E"/>
    <w:rsid w:val="00DF0D51"/>
    <w:rsid w:val="00DF6251"/>
    <w:rsid w:val="00DF739C"/>
    <w:rsid w:val="00E01601"/>
    <w:rsid w:val="00E10BD1"/>
    <w:rsid w:val="00E11455"/>
    <w:rsid w:val="00E32B28"/>
    <w:rsid w:val="00E43117"/>
    <w:rsid w:val="00E53692"/>
    <w:rsid w:val="00E631E7"/>
    <w:rsid w:val="00E91215"/>
    <w:rsid w:val="00EB2D62"/>
    <w:rsid w:val="00ED2A80"/>
    <w:rsid w:val="00EE3656"/>
    <w:rsid w:val="00EE7123"/>
    <w:rsid w:val="00F022D9"/>
    <w:rsid w:val="00F02E0D"/>
    <w:rsid w:val="00F03A9E"/>
    <w:rsid w:val="00F24E87"/>
    <w:rsid w:val="00F27F12"/>
    <w:rsid w:val="00F305F6"/>
    <w:rsid w:val="00F378B2"/>
    <w:rsid w:val="00F432B4"/>
    <w:rsid w:val="00F46181"/>
    <w:rsid w:val="00F61066"/>
    <w:rsid w:val="00F666AA"/>
    <w:rsid w:val="00F737EE"/>
    <w:rsid w:val="00F764AC"/>
    <w:rsid w:val="00F82159"/>
    <w:rsid w:val="00F86842"/>
    <w:rsid w:val="00F9125F"/>
    <w:rsid w:val="00F94838"/>
    <w:rsid w:val="00FD2EF4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3A03"/>
  <w15:docId w15:val="{3686EF3A-9559-4BDC-AE8E-85A19EE5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D5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D5456"/>
  </w:style>
  <w:style w:type="paragraph" w:styleId="a4">
    <w:name w:val="footnote text"/>
    <w:basedOn w:val="a"/>
    <w:link w:val="a5"/>
    <w:uiPriority w:val="99"/>
    <w:unhideWhenUsed/>
    <w:rsid w:val="00AD5456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D54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16">
    <w:name w:val="s_16"/>
    <w:basedOn w:val="a"/>
    <w:rsid w:val="00AD5456"/>
    <w:pPr>
      <w:spacing w:before="100" w:beforeAutospacing="1" w:after="100" w:afterAutospacing="1"/>
    </w:pPr>
  </w:style>
  <w:style w:type="character" w:styleId="a6">
    <w:name w:val="footnote reference"/>
    <w:uiPriority w:val="99"/>
    <w:unhideWhenUsed/>
    <w:rsid w:val="00AD5456"/>
    <w:rPr>
      <w:vertAlign w:val="superscript"/>
    </w:rPr>
  </w:style>
  <w:style w:type="paragraph" w:customStyle="1" w:styleId="msonormalbullet1gif">
    <w:name w:val="msonormalbullet1.gif"/>
    <w:basedOn w:val="a"/>
    <w:rsid w:val="00AD54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D5456"/>
    <w:pPr>
      <w:spacing w:before="100" w:beforeAutospacing="1" w:after="100" w:afterAutospacing="1"/>
    </w:pPr>
  </w:style>
  <w:style w:type="character" w:styleId="a7">
    <w:name w:val="Emphasis"/>
    <w:qFormat/>
    <w:rsid w:val="00AD5456"/>
    <w:rPr>
      <w:i/>
      <w:iCs/>
    </w:rPr>
  </w:style>
  <w:style w:type="paragraph" w:styleId="a8">
    <w:name w:val="List Paragraph"/>
    <w:basedOn w:val="a"/>
    <w:uiPriority w:val="34"/>
    <w:qFormat/>
    <w:rsid w:val="00AD545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D5456"/>
    <w:pPr>
      <w:widowControl w:val="0"/>
      <w:autoSpaceDE w:val="0"/>
      <w:autoSpaceDN w:val="0"/>
      <w:adjustRightInd w:val="0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AD5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456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39"/>
    <w:unhideWhenUsed/>
    <w:rsid w:val="00AD5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rsid w:val="00AD54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D5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h-rf.or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ch-rf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4976-CEF4-41C8-AAA8-2625C11D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6622</Words>
  <Characters>37751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Бахметьева</dc:creator>
  <cp:keywords/>
  <dc:description/>
  <cp:lastModifiedBy>Бахметьева</cp:lastModifiedBy>
  <cp:revision>3</cp:revision>
  <cp:lastPrinted>2024-12-17T06:33:00Z</cp:lastPrinted>
  <dcterms:created xsi:type="dcterms:W3CDTF">2024-12-17T07:04:00Z</dcterms:created>
  <dcterms:modified xsi:type="dcterms:W3CDTF">2024-12-18T10:15:00Z</dcterms:modified>
</cp:coreProperties>
</file>