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A782" w14:textId="77777777" w:rsidR="00B41137" w:rsidRPr="00B41137" w:rsidRDefault="00B41137" w:rsidP="00B41137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48"/>
          <w:szCs w:val="48"/>
          <w:lang w:eastAsia="ru-RU"/>
        </w:rPr>
      </w:pPr>
      <w:r w:rsidRPr="00B41137">
        <w:rPr>
          <w:rFonts w:ascii="Times New Roman" w:eastAsia="Times New Roman" w:hAnsi="Times New Roman" w:cs="Times New Roman"/>
          <w:b/>
          <w:bCs/>
          <w:color w:val="212529"/>
          <w:kern w:val="36"/>
          <w:sz w:val="48"/>
          <w:szCs w:val="48"/>
          <w:lang w:eastAsia="ru-RU"/>
        </w:rPr>
        <w:t>Преимущества получения массовых социально значимых услуг в электронном виде</w:t>
      </w:r>
    </w:p>
    <w:p w14:paraId="12021413" w14:textId="77777777" w:rsidR="00B41137" w:rsidRPr="00B41137" w:rsidRDefault="00B41137" w:rsidP="00B4113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411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рамках реализации национальной программы «Цифровая экономика Российской Федерации» для обеспечения доступности и качества, повышения уровня жизни и удобства граждан существует возможность получения массовых социально значимых услуг (далее – МСЗУ) в электронном формате, используя Единый портал государственных и муниципальных услуг (далее - «Портал»).</w:t>
      </w:r>
    </w:p>
    <w:p w14:paraId="74C8DB51" w14:textId="77777777" w:rsidR="00B41137" w:rsidRPr="00B41137" w:rsidRDefault="00B41137" w:rsidP="00B4113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411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Преимущества получения МСЗУ в электронном виде посредством Портала заключаются в:</w:t>
      </w:r>
      <w:r w:rsidRPr="00B41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B411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Доступности в получении информации, связанной с получением услуг. Перед подачей электронного заявления заявитель имеет возможность ознакомиться с порядком предоставления услуг и органами власти, ответственными за их исполнение.</w:t>
      </w:r>
      <w:r w:rsidRPr="00B41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B411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Упрощении процедур получения МСЗУ. Формы электронных заявлений на Портале максимально упрощены и понятны заявителям.</w:t>
      </w:r>
      <w:r w:rsidRPr="00B41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B411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 Информированности гражданина на каждом этапе работы по его заявлению. После обращения за МСЗУ через Портал заявитель в личном кабинете сможет отследить статус заявления и получить результат предоставления услуги.</w:t>
      </w:r>
      <w:r w:rsidRPr="00B41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B411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 Возможности подачи заявления о предоставлении МСЗУ в удобное для заявителя время, из дома или офиса, используя при этом различные средства информационно-телекоммуникационных технологий: компьютер, ноутбук, планшет, мобильный телефон.</w:t>
      </w:r>
      <w:r w:rsidRPr="00B41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B411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Кроме того, возможностями Портала могут воспользоваться физические и юридические лица, предприниматели и иностранные граждане.</w:t>
      </w:r>
      <w:r w:rsidRPr="00B4113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B411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Список МСЗУ всё время пополняется. В настоящее время граждане могут обратиться в электронном виде.</w:t>
      </w:r>
    </w:p>
    <w:p w14:paraId="58929807" w14:textId="77777777" w:rsidR="00B41137" w:rsidRPr="00B41137" w:rsidRDefault="00B41137" w:rsidP="00B4113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411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Данные услуги востребованы в социальной сфере, а также сферах здравоохранения, образования, земельных отношений, градостроения, </w:t>
      </w:r>
      <w:proofErr w:type="spellStart"/>
      <w:r w:rsidRPr="00B411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природо</w:t>
      </w:r>
      <w:proofErr w:type="spellEnd"/>
      <w:r w:rsidRPr="00B411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и лесопользования и в других сферах.</w:t>
      </w:r>
    </w:p>
    <w:p w14:paraId="0ADF2A13" w14:textId="77777777" w:rsidR="00F33E78" w:rsidRPr="00B41137" w:rsidRDefault="00F33E78">
      <w:pPr>
        <w:rPr>
          <w:rFonts w:ascii="Times New Roman" w:hAnsi="Times New Roman" w:cs="Times New Roman"/>
        </w:rPr>
      </w:pPr>
    </w:p>
    <w:sectPr w:rsidR="00F33E78" w:rsidRPr="00B41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137"/>
    <w:rsid w:val="00A13020"/>
    <w:rsid w:val="00A72BA2"/>
    <w:rsid w:val="00B41137"/>
    <w:rsid w:val="00F3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C4326"/>
  <w15:chartTrackingRefBased/>
  <w15:docId w15:val="{6B7D1EDA-8C9E-41EE-ACC1-08760F5C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11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1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41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Пользователь</cp:lastModifiedBy>
  <cp:revision>2</cp:revision>
  <dcterms:created xsi:type="dcterms:W3CDTF">2024-11-12T05:29:00Z</dcterms:created>
  <dcterms:modified xsi:type="dcterms:W3CDTF">2024-11-12T05:29:00Z</dcterms:modified>
</cp:coreProperties>
</file>