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54" w:rsidRDefault="001B2354" w:rsidP="00EE1704">
      <w:pPr>
        <w:pStyle w:val="af0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ge">
              <wp:posOffset>581025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9B0D94" w:rsidRPr="00F5554F" w:rsidRDefault="00EE1704" w:rsidP="009576E4">
      <w:pPr>
        <w:pStyle w:val="af0"/>
        <w:spacing w:line="100" w:lineRule="atLeast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</w:t>
      </w:r>
      <w:r w:rsidR="009B0D94" w:rsidRPr="00F5554F">
        <w:rPr>
          <w:sz w:val="28"/>
          <w:szCs w:val="28"/>
        </w:rPr>
        <w:t xml:space="preserve">ЛАТА </w:t>
      </w:r>
      <w:r w:rsidR="009576E4" w:rsidRPr="00F5554F">
        <w:rPr>
          <w:sz w:val="28"/>
          <w:szCs w:val="28"/>
        </w:rPr>
        <w:t>ГРАЧЕВСКОГО РАЙОНА</w:t>
      </w:r>
    </w:p>
    <w:p w:rsidR="009B0D94" w:rsidRPr="001B2354" w:rsidRDefault="009B0D94" w:rsidP="009B0D94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9B0D94" w:rsidRPr="001B2354" w:rsidRDefault="00F5554F" w:rsidP="009B0D94">
      <w:pPr>
        <w:spacing w:line="100" w:lineRule="atLeast"/>
        <w:ind w:firstLine="652"/>
        <w:jc w:val="center"/>
        <w:rPr>
          <w:sz w:val="20"/>
        </w:rPr>
      </w:pPr>
      <w:r>
        <w:rPr>
          <w:sz w:val="20"/>
        </w:rPr>
        <w:t>461800</w:t>
      </w:r>
      <w:r w:rsidR="009B0D94" w:rsidRPr="001B2354">
        <w:rPr>
          <w:sz w:val="20"/>
        </w:rPr>
        <w:t xml:space="preserve"> </w:t>
      </w:r>
      <w:r>
        <w:rPr>
          <w:sz w:val="20"/>
        </w:rPr>
        <w:t xml:space="preserve"> Оренбургская область</w:t>
      </w:r>
      <w:r w:rsidR="009B0D94" w:rsidRPr="001B2354">
        <w:rPr>
          <w:sz w:val="20"/>
        </w:rPr>
        <w:t xml:space="preserve">, </w:t>
      </w:r>
      <w:r w:rsidR="001B2354" w:rsidRPr="001B2354">
        <w:rPr>
          <w:sz w:val="20"/>
        </w:rPr>
        <w:t>Грачевский</w:t>
      </w:r>
      <w:r>
        <w:rPr>
          <w:sz w:val="20"/>
        </w:rPr>
        <w:t xml:space="preserve"> район</w:t>
      </w:r>
      <w:r w:rsidR="009B0D94" w:rsidRPr="001B2354">
        <w:rPr>
          <w:sz w:val="20"/>
        </w:rPr>
        <w:t>, с.</w:t>
      </w:r>
      <w:r w:rsidR="001B2354" w:rsidRPr="001B2354">
        <w:rPr>
          <w:sz w:val="20"/>
        </w:rPr>
        <w:t>Грачевка</w:t>
      </w:r>
      <w:r w:rsidR="009B0D94" w:rsidRPr="001B2354">
        <w:rPr>
          <w:sz w:val="20"/>
        </w:rPr>
        <w:t>, ул.М</w:t>
      </w:r>
      <w:r w:rsidR="001B2354" w:rsidRPr="001B2354">
        <w:rPr>
          <w:sz w:val="20"/>
        </w:rPr>
        <w:t>айская</w:t>
      </w:r>
      <w:r w:rsidR="009B0D94" w:rsidRPr="001B2354">
        <w:rPr>
          <w:sz w:val="20"/>
        </w:rPr>
        <w:t xml:space="preserve"> </w:t>
      </w:r>
      <w:r w:rsidR="001B2354" w:rsidRPr="001B2354">
        <w:rPr>
          <w:sz w:val="20"/>
        </w:rPr>
        <w:t>22</w:t>
      </w:r>
      <w:r w:rsidR="009B0D94" w:rsidRPr="001B2354">
        <w:rPr>
          <w:sz w:val="20"/>
        </w:rPr>
        <w:t xml:space="preserve">, </w:t>
      </w:r>
    </w:p>
    <w:p w:rsidR="009B0D94" w:rsidRDefault="009B0D94" w:rsidP="001B2354">
      <w:pPr>
        <w:spacing w:line="100" w:lineRule="atLeast"/>
        <w:jc w:val="center"/>
        <w:rPr>
          <w:sz w:val="20"/>
        </w:rPr>
      </w:pPr>
      <w:r w:rsidRPr="001B2354">
        <w:rPr>
          <w:sz w:val="20"/>
        </w:rPr>
        <w:t xml:space="preserve"> Тел. (3534</w:t>
      </w:r>
      <w:r w:rsidR="001B2354" w:rsidRPr="001B2354">
        <w:rPr>
          <w:sz w:val="20"/>
        </w:rPr>
        <w:t>4</w:t>
      </w:r>
      <w:r w:rsidRPr="001B2354">
        <w:rPr>
          <w:sz w:val="20"/>
        </w:rPr>
        <w:t xml:space="preserve">) </w:t>
      </w:r>
      <w:r w:rsidR="001B2354" w:rsidRPr="001B2354">
        <w:rPr>
          <w:sz w:val="20"/>
        </w:rPr>
        <w:t>2</w:t>
      </w:r>
      <w:r w:rsidRPr="001B2354">
        <w:rPr>
          <w:sz w:val="20"/>
        </w:rPr>
        <w:t>-</w:t>
      </w:r>
      <w:r w:rsidR="001B2354" w:rsidRPr="001B2354">
        <w:rPr>
          <w:sz w:val="20"/>
        </w:rPr>
        <w:t>46</w:t>
      </w:r>
      <w:r w:rsidRPr="001B2354">
        <w:rPr>
          <w:sz w:val="20"/>
        </w:rPr>
        <w:t>-</w:t>
      </w:r>
      <w:r w:rsidR="001B2354" w:rsidRPr="001B2354">
        <w:rPr>
          <w:sz w:val="20"/>
        </w:rPr>
        <w:t>04</w:t>
      </w:r>
      <w:r w:rsidRPr="001B2354">
        <w:rPr>
          <w:sz w:val="20"/>
        </w:rPr>
        <w:t xml:space="preserve"> </w:t>
      </w:r>
    </w:p>
    <w:p w:rsidR="001B2354" w:rsidRPr="001B2354" w:rsidRDefault="006C12D3" w:rsidP="001B2354">
      <w:pPr>
        <w:spacing w:line="100" w:lineRule="atLeast"/>
        <w:jc w:val="center"/>
        <w:rPr>
          <w:sz w:val="20"/>
        </w:rPr>
      </w:pPr>
      <w:r w:rsidRPr="006C12D3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9B0D94" w:rsidRPr="003B0D59" w:rsidRDefault="009B0D94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color w:val="FF0000"/>
          <w:sz w:val="24"/>
          <w:szCs w:val="24"/>
        </w:rPr>
      </w:pPr>
    </w:p>
    <w:p w:rsidR="009B0D94" w:rsidRPr="0023672E" w:rsidRDefault="00807667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</w:t>
      </w:r>
      <w:r w:rsidR="00183102">
        <w:rPr>
          <w:b w:val="0"/>
          <w:bCs w:val="0"/>
          <w:szCs w:val="28"/>
        </w:rPr>
        <w:t>8</w:t>
      </w:r>
      <w:r w:rsidR="009B0D94" w:rsidRPr="0023672E">
        <w:rPr>
          <w:b w:val="0"/>
          <w:bCs w:val="0"/>
          <w:szCs w:val="28"/>
        </w:rPr>
        <w:t>.</w:t>
      </w:r>
      <w:r w:rsidR="009F022E" w:rsidRPr="0023672E">
        <w:rPr>
          <w:b w:val="0"/>
          <w:bCs w:val="0"/>
          <w:szCs w:val="28"/>
        </w:rPr>
        <w:t>0</w:t>
      </w:r>
      <w:r w:rsidR="003B0D59" w:rsidRPr="0023672E">
        <w:rPr>
          <w:b w:val="0"/>
          <w:bCs w:val="0"/>
          <w:szCs w:val="28"/>
        </w:rPr>
        <w:t>4</w:t>
      </w:r>
      <w:r w:rsidR="009B0D94" w:rsidRPr="0023672E">
        <w:rPr>
          <w:b w:val="0"/>
          <w:bCs w:val="0"/>
          <w:szCs w:val="28"/>
        </w:rPr>
        <w:t>.20</w:t>
      </w:r>
      <w:r w:rsidR="00216D8F" w:rsidRPr="0023672E">
        <w:rPr>
          <w:b w:val="0"/>
          <w:bCs w:val="0"/>
          <w:szCs w:val="28"/>
        </w:rPr>
        <w:t>2</w:t>
      </w:r>
      <w:r w:rsidR="00183102">
        <w:rPr>
          <w:b w:val="0"/>
          <w:bCs w:val="0"/>
          <w:szCs w:val="28"/>
        </w:rPr>
        <w:t>3</w:t>
      </w:r>
      <w:r w:rsidR="009B0D94" w:rsidRPr="0023672E">
        <w:rPr>
          <w:b w:val="0"/>
          <w:bCs w:val="0"/>
          <w:szCs w:val="28"/>
        </w:rPr>
        <w:t xml:space="preserve">                                                                             </w:t>
      </w:r>
      <w:r w:rsidR="00B73D2F" w:rsidRPr="0023672E">
        <w:rPr>
          <w:b w:val="0"/>
          <w:bCs w:val="0"/>
          <w:szCs w:val="28"/>
        </w:rPr>
        <w:t xml:space="preserve">                 </w:t>
      </w:r>
      <w:r w:rsidR="007E08E4" w:rsidRPr="0023672E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    </w:t>
      </w:r>
      <w:r w:rsidR="00427D0C">
        <w:rPr>
          <w:b w:val="0"/>
          <w:bCs w:val="0"/>
          <w:szCs w:val="28"/>
        </w:rPr>
        <w:t xml:space="preserve">       </w:t>
      </w:r>
      <w:r>
        <w:rPr>
          <w:b w:val="0"/>
          <w:bCs w:val="0"/>
          <w:szCs w:val="28"/>
        </w:rPr>
        <w:t xml:space="preserve">  </w:t>
      </w:r>
      <w:r w:rsidR="004D4549">
        <w:rPr>
          <w:b w:val="0"/>
          <w:bCs w:val="0"/>
          <w:szCs w:val="28"/>
        </w:rPr>
        <w:t>№</w:t>
      </w:r>
      <w:r w:rsidR="00427D0C">
        <w:rPr>
          <w:b w:val="0"/>
          <w:bCs w:val="0"/>
          <w:szCs w:val="28"/>
        </w:rPr>
        <w:t>1</w:t>
      </w:r>
      <w:r w:rsidR="001B2354" w:rsidRPr="0023672E">
        <w:rPr>
          <w:b w:val="0"/>
          <w:bCs w:val="0"/>
          <w:szCs w:val="28"/>
        </w:rPr>
        <w:t xml:space="preserve"> </w:t>
      </w:r>
    </w:p>
    <w:p w:rsidR="009B0D94" w:rsidRPr="00231D91" w:rsidRDefault="009B0D94" w:rsidP="009B0D94">
      <w:pPr>
        <w:pStyle w:val="af"/>
        <w:widowControl w:val="0"/>
        <w:spacing w:line="100" w:lineRule="atLeast"/>
        <w:ind w:firstLine="652"/>
        <w:rPr>
          <w:rFonts w:ascii="Tahoma" w:hAnsi="Tahoma" w:cs="Tahoma"/>
          <w:sz w:val="24"/>
          <w:szCs w:val="24"/>
        </w:rPr>
      </w:pPr>
    </w:p>
    <w:p w:rsidR="00807667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   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АНАЛИТИЧЕСКАЯ ЗАПИСКА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по исполнению бюджета муниципального образования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</w:t>
      </w:r>
      <w:r w:rsidR="00D16365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за </w:t>
      </w:r>
      <w:r w:rsidR="009F022E" w:rsidRPr="0023672E">
        <w:rPr>
          <w:szCs w:val="28"/>
        </w:rPr>
        <w:t xml:space="preserve">1 </w:t>
      </w:r>
      <w:r w:rsidR="003B0D59" w:rsidRPr="0023672E">
        <w:rPr>
          <w:szCs w:val="28"/>
        </w:rPr>
        <w:t>квартал</w:t>
      </w:r>
      <w:r w:rsidRPr="0023672E">
        <w:rPr>
          <w:szCs w:val="28"/>
        </w:rPr>
        <w:t xml:space="preserve"> </w:t>
      </w:r>
      <w:r w:rsidR="00216D8F" w:rsidRPr="0023672E">
        <w:rPr>
          <w:szCs w:val="28"/>
        </w:rPr>
        <w:t xml:space="preserve"> 202</w:t>
      </w:r>
      <w:r w:rsidR="00183102">
        <w:rPr>
          <w:szCs w:val="28"/>
        </w:rPr>
        <w:t>3</w:t>
      </w:r>
      <w:r w:rsidRPr="0023672E">
        <w:rPr>
          <w:szCs w:val="28"/>
        </w:rPr>
        <w:t xml:space="preserve"> года</w:t>
      </w:r>
    </w:p>
    <w:p w:rsidR="009B0D94" w:rsidRPr="0023672E" w:rsidRDefault="009B0D94" w:rsidP="009B0D94">
      <w:pPr>
        <w:pStyle w:val="af0"/>
        <w:widowControl w:val="0"/>
        <w:spacing w:line="100" w:lineRule="atLeast"/>
        <w:ind w:firstLine="652"/>
        <w:rPr>
          <w:sz w:val="28"/>
          <w:szCs w:val="28"/>
        </w:rPr>
      </w:pPr>
    </w:p>
    <w:p w:rsidR="00DB7B81" w:rsidRPr="0023672E" w:rsidRDefault="000E0FAB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proofErr w:type="gramStart"/>
      <w:r w:rsidRPr="0023672E">
        <w:rPr>
          <w:b w:val="0"/>
          <w:sz w:val="28"/>
          <w:szCs w:val="28"/>
        </w:rPr>
        <w:t>Аналитическая записка</w:t>
      </w:r>
      <w:r w:rsidR="009B0D94" w:rsidRPr="0023672E">
        <w:rPr>
          <w:b w:val="0"/>
          <w:sz w:val="28"/>
          <w:szCs w:val="28"/>
        </w:rPr>
        <w:t xml:space="preserve"> </w:t>
      </w:r>
      <w:r w:rsidRPr="0023672E">
        <w:rPr>
          <w:b w:val="0"/>
          <w:sz w:val="28"/>
          <w:szCs w:val="28"/>
        </w:rPr>
        <w:t>об</w:t>
      </w:r>
      <w:r w:rsidR="009B0D94" w:rsidRPr="0023672E">
        <w:rPr>
          <w:b w:val="0"/>
          <w:sz w:val="28"/>
          <w:szCs w:val="28"/>
        </w:rPr>
        <w:t xml:space="preserve"> исполнени</w:t>
      </w:r>
      <w:r w:rsidRPr="0023672E">
        <w:rPr>
          <w:b w:val="0"/>
          <w:sz w:val="28"/>
          <w:szCs w:val="28"/>
        </w:rPr>
        <w:t>и</w:t>
      </w:r>
      <w:r w:rsidR="009B0D94" w:rsidRPr="0023672E">
        <w:rPr>
          <w:b w:val="0"/>
          <w:sz w:val="28"/>
          <w:szCs w:val="28"/>
        </w:rPr>
        <w:t xml:space="preserve"> районного бюджета за </w:t>
      </w:r>
      <w:r w:rsidR="00FD0BAE" w:rsidRPr="0023672E">
        <w:rPr>
          <w:b w:val="0"/>
          <w:sz w:val="28"/>
          <w:szCs w:val="28"/>
        </w:rPr>
        <w:t>1</w:t>
      </w:r>
      <w:r w:rsidR="009B0D94" w:rsidRPr="0023672E">
        <w:rPr>
          <w:b w:val="0"/>
          <w:sz w:val="28"/>
          <w:szCs w:val="28"/>
        </w:rPr>
        <w:t xml:space="preserve"> </w:t>
      </w:r>
      <w:r w:rsidR="003B0D59" w:rsidRPr="0023672E">
        <w:rPr>
          <w:b w:val="0"/>
          <w:sz w:val="28"/>
          <w:szCs w:val="28"/>
        </w:rPr>
        <w:t>квартал</w:t>
      </w:r>
      <w:r w:rsidR="00FD0BAE" w:rsidRPr="0023672E">
        <w:rPr>
          <w:b w:val="0"/>
          <w:sz w:val="28"/>
          <w:szCs w:val="28"/>
        </w:rPr>
        <w:t xml:space="preserve"> </w:t>
      </w:r>
      <w:r w:rsidR="009B0D94" w:rsidRPr="0023672E">
        <w:rPr>
          <w:b w:val="0"/>
          <w:sz w:val="28"/>
          <w:szCs w:val="28"/>
        </w:rPr>
        <w:t>20</w:t>
      </w:r>
      <w:r w:rsidR="009576E4">
        <w:rPr>
          <w:b w:val="0"/>
          <w:sz w:val="28"/>
          <w:szCs w:val="28"/>
        </w:rPr>
        <w:t>2</w:t>
      </w:r>
      <w:r w:rsidR="00D46856">
        <w:rPr>
          <w:b w:val="0"/>
          <w:sz w:val="28"/>
          <w:szCs w:val="28"/>
        </w:rPr>
        <w:t>3</w:t>
      </w:r>
      <w:r w:rsidR="009B0D94" w:rsidRPr="0023672E">
        <w:rPr>
          <w:b w:val="0"/>
          <w:sz w:val="28"/>
          <w:szCs w:val="28"/>
        </w:rPr>
        <w:t xml:space="preserve"> года подготовлен</w:t>
      </w:r>
      <w:r w:rsidR="001E4674" w:rsidRPr="0023672E">
        <w:rPr>
          <w:b w:val="0"/>
          <w:sz w:val="28"/>
          <w:szCs w:val="28"/>
        </w:rPr>
        <w:t>а</w:t>
      </w:r>
      <w:r w:rsidR="009B0D94" w:rsidRPr="0023672E">
        <w:rPr>
          <w:b w:val="0"/>
          <w:sz w:val="28"/>
          <w:szCs w:val="28"/>
        </w:rPr>
        <w:t xml:space="preserve"> в соответствии со ст</w:t>
      </w:r>
      <w:r w:rsidR="00DB7B81" w:rsidRPr="0023672E">
        <w:rPr>
          <w:b w:val="0"/>
          <w:sz w:val="28"/>
          <w:szCs w:val="28"/>
        </w:rPr>
        <w:t>.</w:t>
      </w:r>
      <w:r w:rsidR="009B0D94" w:rsidRPr="0023672E">
        <w:rPr>
          <w:b w:val="0"/>
          <w:sz w:val="28"/>
          <w:szCs w:val="28"/>
        </w:rPr>
        <w:t xml:space="preserve"> 8 </w:t>
      </w:r>
      <w:r w:rsidRPr="0023672E">
        <w:rPr>
          <w:b w:val="0"/>
          <w:sz w:val="28"/>
          <w:szCs w:val="28"/>
        </w:rPr>
        <w:t xml:space="preserve">Положения о  Счетной палате </w:t>
      </w:r>
      <w:r w:rsidR="009576E4">
        <w:rPr>
          <w:b w:val="0"/>
          <w:sz w:val="28"/>
          <w:szCs w:val="28"/>
        </w:rPr>
        <w:t>Грачевского района</w:t>
      </w:r>
      <w:r w:rsidRPr="0023672E">
        <w:rPr>
          <w:b w:val="0"/>
          <w:sz w:val="28"/>
          <w:szCs w:val="28"/>
        </w:rPr>
        <w:t xml:space="preserve"> от </w:t>
      </w:r>
      <w:r w:rsidR="009576E4">
        <w:rPr>
          <w:b w:val="0"/>
          <w:sz w:val="28"/>
          <w:szCs w:val="28"/>
        </w:rPr>
        <w:t>19.11.2021</w:t>
      </w:r>
      <w:r w:rsidRPr="0023672E">
        <w:rPr>
          <w:b w:val="0"/>
          <w:sz w:val="28"/>
          <w:szCs w:val="28"/>
        </w:rPr>
        <w:t xml:space="preserve"> г. №</w:t>
      </w:r>
      <w:r w:rsidR="009576E4">
        <w:rPr>
          <w:b w:val="0"/>
          <w:sz w:val="28"/>
          <w:szCs w:val="28"/>
        </w:rPr>
        <w:t>78</w:t>
      </w:r>
      <w:r w:rsidRPr="0023672E">
        <w:rPr>
          <w:b w:val="0"/>
          <w:sz w:val="28"/>
          <w:szCs w:val="28"/>
        </w:rPr>
        <w:t>-рс,  п.4 ст.55  Положения  о бюджетном процессе  в муниципальном</w:t>
      </w:r>
      <w:r w:rsidR="00580065">
        <w:rPr>
          <w:b w:val="0"/>
          <w:sz w:val="28"/>
          <w:szCs w:val="28"/>
        </w:rPr>
        <w:t xml:space="preserve"> образовании Грачевский  район</w:t>
      </w:r>
      <w:r w:rsidR="00DB7B81" w:rsidRPr="0023672E">
        <w:rPr>
          <w:b w:val="0"/>
          <w:sz w:val="28"/>
          <w:szCs w:val="28"/>
        </w:rPr>
        <w:t xml:space="preserve">  от  25.12.2013г №267-рс, п. </w:t>
      </w:r>
      <w:r w:rsidR="009576E4">
        <w:rPr>
          <w:b w:val="0"/>
          <w:sz w:val="28"/>
          <w:szCs w:val="28"/>
        </w:rPr>
        <w:t>2.4</w:t>
      </w:r>
      <w:r w:rsidR="00DB7B81" w:rsidRPr="0023672E">
        <w:rPr>
          <w:b w:val="0"/>
          <w:sz w:val="28"/>
          <w:szCs w:val="28"/>
        </w:rPr>
        <w:t xml:space="preserve"> плана работы Счетной палаты Грачевского района на 202</w:t>
      </w:r>
      <w:r w:rsidR="00D46856">
        <w:rPr>
          <w:b w:val="0"/>
          <w:sz w:val="28"/>
          <w:szCs w:val="28"/>
        </w:rPr>
        <w:t>3</w:t>
      </w:r>
      <w:r w:rsidR="009576E4">
        <w:rPr>
          <w:b w:val="0"/>
          <w:sz w:val="28"/>
          <w:szCs w:val="28"/>
        </w:rPr>
        <w:t xml:space="preserve"> </w:t>
      </w:r>
      <w:r w:rsidR="00DB7B81" w:rsidRPr="0023672E">
        <w:rPr>
          <w:b w:val="0"/>
          <w:sz w:val="28"/>
          <w:szCs w:val="28"/>
        </w:rPr>
        <w:t>год.</w:t>
      </w:r>
      <w:proofErr w:type="gramEnd"/>
    </w:p>
    <w:p w:rsidR="00DB7B81" w:rsidRPr="0023672E" w:rsidRDefault="00DB7B81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r w:rsidRPr="0023672E">
        <w:rPr>
          <w:b w:val="0"/>
          <w:sz w:val="28"/>
          <w:szCs w:val="28"/>
        </w:rPr>
        <w:t>Цель экспертно-аналитического мероприятия</w:t>
      </w:r>
      <w:r w:rsidR="00580065">
        <w:rPr>
          <w:b w:val="0"/>
          <w:sz w:val="28"/>
          <w:szCs w:val="28"/>
        </w:rPr>
        <w:t xml:space="preserve"> - о</w:t>
      </w:r>
      <w:r w:rsidRPr="0023672E">
        <w:rPr>
          <w:b w:val="0"/>
          <w:sz w:val="28"/>
          <w:szCs w:val="28"/>
        </w:rPr>
        <w:t xml:space="preserve">ценить объемы, динамику и структуру доходов и расходов районного бюджета, межбюджетных трансфертов, дефицита районного  бюджета. </w:t>
      </w:r>
    </w:p>
    <w:p w:rsidR="009B0D94" w:rsidRPr="0023672E" w:rsidRDefault="000E0FAB" w:rsidP="0023672E">
      <w:pPr>
        <w:pStyle w:val="2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Анализ исполнения местного бюджета проведен на основе квартальной бюджетной</w:t>
      </w:r>
      <w:r w:rsidR="001952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отчетности, представленной финансовым отделом администрации Грачевского района 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по состоянию на 01.04.202</w:t>
      </w:r>
      <w:r w:rsidR="00195228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6156C" w:rsidRDefault="009B0D94" w:rsidP="0056156C">
      <w:pPr>
        <w:widowControl w:val="0"/>
        <w:spacing w:line="100" w:lineRule="atLeast"/>
        <w:ind w:right="-142" w:firstLine="652"/>
        <w:jc w:val="both"/>
        <w:rPr>
          <w:szCs w:val="28"/>
        </w:rPr>
      </w:pPr>
      <w:r w:rsidRPr="0023672E">
        <w:rPr>
          <w:szCs w:val="28"/>
        </w:rPr>
        <w:t xml:space="preserve">Решением Совета депутатов муниципального образования </w:t>
      </w:r>
      <w:r w:rsidR="005625A1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от </w:t>
      </w:r>
      <w:r w:rsidR="009576E4">
        <w:rPr>
          <w:szCs w:val="28"/>
        </w:rPr>
        <w:t>2</w:t>
      </w:r>
      <w:r w:rsidR="00195228">
        <w:rPr>
          <w:szCs w:val="28"/>
        </w:rPr>
        <w:t>3</w:t>
      </w:r>
      <w:r w:rsidR="009576E4">
        <w:rPr>
          <w:szCs w:val="28"/>
        </w:rPr>
        <w:t>.12.202</w:t>
      </w:r>
      <w:r w:rsidR="00195228">
        <w:rPr>
          <w:szCs w:val="28"/>
        </w:rPr>
        <w:t>2</w:t>
      </w:r>
      <w:r w:rsidR="0023672E">
        <w:rPr>
          <w:szCs w:val="28"/>
        </w:rPr>
        <w:t xml:space="preserve"> </w:t>
      </w:r>
      <w:r w:rsidR="009C3F93" w:rsidRPr="0023672E">
        <w:rPr>
          <w:szCs w:val="28"/>
        </w:rPr>
        <w:t>г. №</w:t>
      </w:r>
      <w:r w:rsidR="00195228">
        <w:rPr>
          <w:szCs w:val="28"/>
        </w:rPr>
        <w:t>15</w:t>
      </w:r>
      <w:r w:rsidR="009576E4">
        <w:rPr>
          <w:szCs w:val="28"/>
        </w:rPr>
        <w:t>7</w:t>
      </w:r>
      <w:r w:rsidR="00B81A3F" w:rsidRPr="0023672E">
        <w:rPr>
          <w:szCs w:val="28"/>
        </w:rPr>
        <w:t>-рс</w:t>
      </w:r>
      <w:r w:rsidRPr="0023672E">
        <w:rPr>
          <w:szCs w:val="28"/>
        </w:rPr>
        <w:t xml:space="preserve"> «О бюджете муниципального образования </w:t>
      </w:r>
      <w:r w:rsidR="00AD114E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</w:t>
      </w:r>
      <w:r w:rsidR="009576E4">
        <w:rPr>
          <w:szCs w:val="28"/>
        </w:rPr>
        <w:t xml:space="preserve">Оренбургской области </w:t>
      </w:r>
      <w:r w:rsidRPr="0023672E">
        <w:rPr>
          <w:szCs w:val="28"/>
        </w:rPr>
        <w:t>на 20</w:t>
      </w:r>
      <w:r w:rsidR="009576E4">
        <w:rPr>
          <w:szCs w:val="28"/>
        </w:rPr>
        <w:t>2</w:t>
      </w:r>
      <w:r w:rsidR="00195228">
        <w:rPr>
          <w:szCs w:val="28"/>
        </w:rPr>
        <w:t>3</w:t>
      </w:r>
      <w:r w:rsidRPr="0023672E">
        <w:rPr>
          <w:szCs w:val="28"/>
        </w:rPr>
        <w:t xml:space="preserve"> год</w:t>
      </w:r>
      <w:r w:rsidR="009C3F93" w:rsidRPr="0023672E">
        <w:rPr>
          <w:szCs w:val="28"/>
        </w:rPr>
        <w:t xml:space="preserve"> и на плановый период 20</w:t>
      </w:r>
      <w:r w:rsidR="00A80B21" w:rsidRPr="0023672E">
        <w:rPr>
          <w:szCs w:val="28"/>
        </w:rPr>
        <w:t>2</w:t>
      </w:r>
      <w:r w:rsidR="00195228">
        <w:rPr>
          <w:szCs w:val="28"/>
        </w:rPr>
        <w:t>4</w:t>
      </w:r>
      <w:r w:rsidR="009C3F93" w:rsidRPr="0023672E">
        <w:rPr>
          <w:szCs w:val="28"/>
        </w:rPr>
        <w:t xml:space="preserve"> и 20</w:t>
      </w:r>
      <w:r w:rsidR="00A80B21" w:rsidRPr="0023672E">
        <w:rPr>
          <w:szCs w:val="28"/>
        </w:rPr>
        <w:t>2</w:t>
      </w:r>
      <w:r w:rsidR="00195228">
        <w:rPr>
          <w:szCs w:val="28"/>
        </w:rPr>
        <w:t>5</w:t>
      </w:r>
      <w:r w:rsidR="009C3F93" w:rsidRPr="0023672E">
        <w:rPr>
          <w:szCs w:val="28"/>
        </w:rPr>
        <w:t xml:space="preserve"> годов</w:t>
      </w:r>
      <w:r w:rsidRPr="0023672E">
        <w:rPr>
          <w:szCs w:val="28"/>
        </w:rPr>
        <w:t>»</w:t>
      </w:r>
      <w:r w:rsidR="00C669F5">
        <w:rPr>
          <w:szCs w:val="28"/>
        </w:rPr>
        <w:t>,</w:t>
      </w:r>
      <w:r w:rsidRPr="0023672E">
        <w:rPr>
          <w:szCs w:val="28"/>
        </w:rPr>
        <w:t xml:space="preserve"> </w:t>
      </w:r>
      <w:r w:rsidR="00EA0545" w:rsidRPr="0023672E">
        <w:rPr>
          <w:szCs w:val="28"/>
        </w:rPr>
        <w:t xml:space="preserve">с учетом внесенных изменений </w:t>
      </w:r>
      <w:r w:rsidR="00C669F5">
        <w:rPr>
          <w:szCs w:val="28"/>
        </w:rPr>
        <w:t>(</w:t>
      </w:r>
      <w:r w:rsidR="002868A7" w:rsidRPr="0023672E">
        <w:rPr>
          <w:szCs w:val="28"/>
        </w:rPr>
        <w:t>РСД</w:t>
      </w:r>
      <w:r w:rsidR="00C669F5">
        <w:rPr>
          <w:szCs w:val="28"/>
        </w:rPr>
        <w:t xml:space="preserve"> </w:t>
      </w:r>
      <w:r w:rsidR="0056156C">
        <w:rPr>
          <w:szCs w:val="28"/>
        </w:rPr>
        <w:t xml:space="preserve">от </w:t>
      </w:r>
      <w:r w:rsidR="00195228">
        <w:rPr>
          <w:szCs w:val="28"/>
        </w:rPr>
        <w:t>28</w:t>
      </w:r>
      <w:r w:rsidR="009576E4">
        <w:rPr>
          <w:szCs w:val="28"/>
        </w:rPr>
        <w:t>.02.2</w:t>
      </w:r>
      <w:r w:rsidR="00195228">
        <w:rPr>
          <w:szCs w:val="28"/>
        </w:rPr>
        <w:t>3</w:t>
      </w:r>
      <w:r w:rsidR="00C669F5" w:rsidRPr="0023672E">
        <w:rPr>
          <w:szCs w:val="28"/>
        </w:rPr>
        <w:t xml:space="preserve"> </w:t>
      </w:r>
      <w:r w:rsidR="009576E4">
        <w:rPr>
          <w:szCs w:val="28"/>
        </w:rPr>
        <w:t>№1</w:t>
      </w:r>
      <w:r w:rsidR="00195228">
        <w:rPr>
          <w:szCs w:val="28"/>
        </w:rPr>
        <w:t>68</w:t>
      </w:r>
      <w:r w:rsidR="002868A7" w:rsidRPr="0023672E">
        <w:rPr>
          <w:szCs w:val="28"/>
        </w:rPr>
        <w:t>-рс</w:t>
      </w:r>
      <w:r w:rsidR="00C669F5">
        <w:rPr>
          <w:szCs w:val="28"/>
        </w:rPr>
        <w:t>)</w:t>
      </w:r>
      <w:r w:rsidR="002868A7">
        <w:rPr>
          <w:szCs w:val="28"/>
        </w:rPr>
        <w:t>,</w:t>
      </w:r>
      <w:r w:rsidR="00EA0545" w:rsidRPr="0023672E">
        <w:rPr>
          <w:szCs w:val="28"/>
        </w:rPr>
        <w:t xml:space="preserve"> </w:t>
      </w:r>
      <w:r w:rsidRPr="0023672E">
        <w:rPr>
          <w:szCs w:val="28"/>
        </w:rPr>
        <w:t xml:space="preserve">утверждены следующие показатели районного бюджета: </w:t>
      </w:r>
    </w:p>
    <w:p w:rsidR="0056156C" w:rsidRDefault="0056156C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>объем доходов</w:t>
      </w:r>
      <w:r w:rsidR="00C669F5">
        <w:rPr>
          <w:bCs/>
          <w:szCs w:val="28"/>
        </w:rPr>
        <w:t xml:space="preserve"> </w:t>
      </w:r>
      <w:r w:rsidR="009F251E">
        <w:rPr>
          <w:szCs w:val="28"/>
        </w:rPr>
        <w:t>на 202</w:t>
      </w:r>
      <w:r w:rsidR="00195228">
        <w:rPr>
          <w:szCs w:val="28"/>
        </w:rPr>
        <w:t>3</w:t>
      </w:r>
      <w:r w:rsidR="009F251E">
        <w:rPr>
          <w:szCs w:val="28"/>
        </w:rPr>
        <w:t xml:space="preserve"> год</w:t>
      </w:r>
      <w:r w:rsidR="009F251E">
        <w:rPr>
          <w:bCs/>
          <w:szCs w:val="28"/>
        </w:rPr>
        <w:t xml:space="preserve"> </w:t>
      </w:r>
      <w:r w:rsidR="009576E4">
        <w:rPr>
          <w:bCs/>
          <w:szCs w:val="28"/>
        </w:rPr>
        <w:t>–</w:t>
      </w:r>
      <w:r w:rsidR="009B0D94" w:rsidRPr="00C669F5">
        <w:rPr>
          <w:szCs w:val="28"/>
        </w:rPr>
        <w:t xml:space="preserve"> </w:t>
      </w:r>
      <w:r w:rsidR="00195228">
        <w:rPr>
          <w:szCs w:val="28"/>
        </w:rPr>
        <w:t>514330,3</w:t>
      </w:r>
      <w:r w:rsidR="009B0D94" w:rsidRPr="00C669F5">
        <w:rPr>
          <w:szCs w:val="28"/>
        </w:rPr>
        <w:t xml:space="preserve"> тыс. рублей;</w:t>
      </w:r>
      <w:r w:rsidR="00C669F5" w:rsidRPr="00C669F5">
        <w:rPr>
          <w:szCs w:val="28"/>
        </w:rPr>
        <w:t xml:space="preserve"> </w:t>
      </w:r>
    </w:p>
    <w:p w:rsidR="0056156C" w:rsidRDefault="009C3F93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bCs/>
          <w:szCs w:val="28"/>
        </w:rPr>
        <w:t xml:space="preserve">объем </w:t>
      </w:r>
      <w:r w:rsidR="009B0D94" w:rsidRPr="00C669F5">
        <w:rPr>
          <w:bCs/>
          <w:szCs w:val="28"/>
        </w:rPr>
        <w:t>расход</w:t>
      </w:r>
      <w:r w:rsidRPr="00C669F5">
        <w:rPr>
          <w:bCs/>
          <w:szCs w:val="28"/>
        </w:rPr>
        <w:t>ов</w:t>
      </w:r>
      <w:r w:rsidR="009B0D94" w:rsidRPr="00C669F5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195228">
        <w:rPr>
          <w:szCs w:val="28"/>
        </w:rPr>
        <w:t>3</w:t>
      </w:r>
      <w:r w:rsidR="009F251E">
        <w:rPr>
          <w:szCs w:val="28"/>
        </w:rPr>
        <w:t xml:space="preserve"> год </w:t>
      </w:r>
      <w:r w:rsidR="009576E4">
        <w:rPr>
          <w:szCs w:val="28"/>
        </w:rPr>
        <w:t>–</w:t>
      </w:r>
      <w:r w:rsidR="009B0D94" w:rsidRPr="0023672E">
        <w:rPr>
          <w:szCs w:val="28"/>
        </w:rPr>
        <w:t xml:space="preserve"> </w:t>
      </w:r>
      <w:r w:rsidR="00195228">
        <w:rPr>
          <w:szCs w:val="28"/>
        </w:rPr>
        <w:t>523330,3</w:t>
      </w:r>
      <w:r w:rsidR="009B0D94" w:rsidRPr="0023672E">
        <w:rPr>
          <w:szCs w:val="28"/>
        </w:rPr>
        <w:t xml:space="preserve"> тыс. рублей;</w:t>
      </w:r>
      <w:r w:rsidR="00C669F5">
        <w:rPr>
          <w:szCs w:val="28"/>
        </w:rPr>
        <w:t xml:space="preserve"> </w:t>
      </w:r>
    </w:p>
    <w:p w:rsidR="0056156C" w:rsidRDefault="009B0D9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szCs w:val="28"/>
        </w:rPr>
        <w:t>дефицит</w:t>
      </w:r>
      <w:r w:rsidR="00C669F5" w:rsidRPr="00C669F5">
        <w:rPr>
          <w:szCs w:val="28"/>
        </w:rPr>
        <w:t xml:space="preserve"> бюджета</w:t>
      </w:r>
      <w:r w:rsidR="009F251E" w:rsidRPr="009F251E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195228">
        <w:rPr>
          <w:szCs w:val="28"/>
        </w:rPr>
        <w:t>3</w:t>
      </w:r>
      <w:r w:rsidR="009F251E">
        <w:rPr>
          <w:szCs w:val="28"/>
        </w:rPr>
        <w:t xml:space="preserve"> год</w:t>
      </w:r>
      <w:r w:rsidRPr="0023672E">
        <w:rPr>
          <w:szCs w:val="28"/>
        </w:rPr>
        <w:t xml:space="preserve"> </w:t>
      </w:r>
      <w:r w:rsidR="009576E4">
        <w:rPr>
          <w:b/>
          <w:szCs w:val="28"/>
        </w:rPr>
        <w:t>–</w:t>
      </w:r>
      <w:r w:rsidRPr="0023672E">
        <w:rPr>
          <w:szCs w:val="28"/>
        </w:rPr>
        <w:t xml:space="preserve"> </w:t>
      </w:r>
      <w:r w:rsidR="00195228">
        <w:rPr>
          <w:szCs w:val="28"/>
        </w:rPr>
        <w:t>9000,0</w:t>
      </w:r>
      <w:r w:rsidR="00B81A3F" w:rsidRPr="0023672E">
        <w:rPr>
          <w:szCs w:val="28"/>
        </w:rPr>
        <w:t xml:space="preserve"> </w:t>
      </w:r>
      <w:r w:rsidRPr="0023672E">
        <w:rPr>
          <w:szCs w:val="28"/>
        </w:rPr>
        <w:t>тыс. рублей.</w:t>
      </w:r>
    </w:p>
    <w:p w:rsidR="00DC18A0" w:rsidRDefault="00C669F5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A732AE">
        <w:rPr>
          <w:szCs w:val="28"/>
        </w:rPr>
        <w:t>отчетный период</w:t>
      </w:r>
      <w:r w:rsidR="009B0D94" w:rsidRPr="0023672E">
        <w:rPr>
          <w:szCs w:val="28"/>
        </w:rPr>
        <w:t xml:space="preserve"> </w:t>
      </w:r>
      <w:r>
        <w:rPr>
          <w:szCs w:val="28"/>
        </w:rPr>
        <w:t>в бюджет района поступили доходы</w:t>
      </w:r>
      <w:r w:rsidR="00A76752" w:rsidRPr="0023672E">
        <w:rPr>
          <w:szCs w:val="28"/>
        </w:rPr>
        <w:t xml:space="preserve"> в </w:t>
      </w:r>
      <w:r w:rsidR="00195228">
        <w:rPr>
          <w:szCs w:val="28"/>
        </w:rPr>
        <w:t>сумме 152137,2</w:t>
      </w:r>
      <w:r w:rsidR="009B0D94" w:rsidRPr="0023672E">
        <w:rPr>
          <w:szCs w:val="28"/>
        </w:rPr>
        <w:t xml:space="preserve"> тыс.</w:t>
      </w:r>
      <w:r w:rsidR="0063797F" w:rsidRPr="0023672E">
        <w:rPr>
          <w:szCs w:val="28"/>
        </w:rPr>
        <w:t xml:space="preserve"> </w:t>
      </w:r>
      <w:r w:rsidR="009B0D94" w:rsidRPr="0023672E">
        <w:rPr>
          <w:szCs w:val="28"/>
        </w:rPr>
        <w:t>рублей</w:t>
      </w:r>
      <w:r w:rsidR="0063797F" w:rsidRPr="0023672E">
        <w:rPr>
          <w:szCs w:val="28"/>
        </w:rPr>
        <w:t>, что составило</w:t>
      </w:r>
      <w:r w:rsidR="009B0D94" w:rsidRPr="0023672E">
        <w:rPr>
          <w:szCs w:val="28"/>
        </w:rPr>
        <w:t xml:space="preserve"> </w:t>
      </w:r>
      <w:r w:rsidR="00195228">
        <w:rPr>
          <w:szCs w:val="28"/>
        </w:rPr>
        <w:t>29,6</w:t>
      </w:r>
      <w:r w:rsidR="009B0D94" w:rsidRPr="0023672E">
        <w:rPr>
          <w:szCs w:val="28"/>
        </w:rPr>
        <w:t xml:space="preserve">% </w:t>
      </w:r>
      <w:r w:rsidR="0063797F" w:rsidRPr="0023672E">
        <w:rPr>
          <w:szCs w:val="28"/>
        </w:rPr>
        <w:t xml:space="preserve">к </w:t>
      </w:r>
      <w:r w:rsidR="00580065">
        <w:rPr>
          <w:szCs w:val="28"/>
        </w:rPr>
        <w:t>объему</w:t>
      </w:r>
      <w:r w:rsidR="009B0D94" w:rsidRPr="0023672E">
        <w:rPr>
          <w:szCs w:val="28"/>
        </w:rPr>
        <w:t xml:space="preserve"> утвержденных</w:t>
      </w:r>
      <w:r w:rsidR="00DB7B81" w:rsidRPr="0023672E">
        <w:rPr>
          <w:szCs w:val="28"/>
        </w:rPr>
        <w:t xml:space="preserve"> (ожидаемых)</w:t>
      </w:r>
      <w:r w:rsidR="009B0D94" w:rsidRPr="0023672E">
        <w:rPr>
          <w:szCs w:val="28"/>
        </w:rPr>
        <w:t xml:space="preserve"> </w:t>
      </w:r>
      <w:r w:rsidR="00DB7B81" w:rsidRPr="0023672E">
        <w:rPr>
          <w:szCs w:val="28"/>
        </w:rPr>
        <w:t>поступлений</w:t>
      </w:r>
      <w:r w:rsidR="00514C39" w:rsidRPr="0023672E">
        <w:rPr>
          <w:szCs w:val="28"/>
        </w:rPr>
        <w:t>.</w:t>
      </w:r>
      <w:r w:rsidR="00A732AE">
        <w:rPr>
          <w:szCs w:val="28"/>
        </w:rPr>
        <w:t xml:space="preserve"> </w:t>
      </w:r>
    </w:p>
    <w:p w:rsidR="00A732AE" w:rsidRPr="00E50D1F" w:rsidRDefault="009F251E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структуре полученных доходов </w:t>
      </w:r>
      <w:r w:rsidR="00195228">
        <w:rPr>
          <w:szCs w:val="28"/>
        </w:rPr>
        <w:t>58,1</w:t>
      </w:r>
      <w:r w:rsidR="00A732AE">
        <w:rPr>
          <w:szCs w:val="28"/>
        </w:rPr>
        <w:t xml:space="preserve">% </w:t>
      </w:r>
      <w:r>
        <w:rPr>
          <w:szCs w:val="28"/>
        </w:rPr>
        <w:t>составляют безвозмездные поступления</w:t>
      </w:r>
      <w:r w:rsidR="00A732AE">
        <w:rPr>
          <w:szCs w:val="28"/>
        </w:rPr>
        <w:t xml:space="preserve"> от </w:t>
      </w:r>
      <w:r w:rsidR="00A732AE" w:rsidRPr="00A845BE">
        <w:rPr>
          <w:color w:val="000000"/>
          <w:szCs w:val="28"/>
          <w:lang w:eastAsia="ru-RU"/>
        </w:rPr>
        <w:t>других бюджетов бюджетной системы Российской Федерации</w:t>
      </w:r>
      <w:r w:rsidR="00A732AE">
        <w:rPr>
          <w:color w:val="000000"/>
          <w:szCs w:val="28"/>
          <w:lang w:eastAsia="ru-RU"/>
        </w:rPr>
        <w:t xml:space="preserve"> и  </w:t>
      </w:r>
      <w:r w:rsidR="00195228">
        <w:rPr>
          <w:color w:val="000000"/>
          <w:szCs w:val="28"/>
          <w:lang w:eastAsia="ru-RU"/>
        </w:rPr>
        <w:t>41,9</w:t>
      </w:r>
      <w:r w:rsidR="00A732AE">
        <w:rPr>
          <w:color w:val="000000"/>
          <w:szCs w:val="28"/>
          <w:lang w:eastAsia="ru-RU"/>
        </w:rPr>
        <w:t>%</w:t>
      </w:r>
      <w:r>
        <w:rPr>
          <w:color w:val="000000"/>
          <w:szCs w:val="28"/>
          <w:lang w:eastAsia="ru-RU"/>
        </w:rPr>
        <w:t xml:space="preserve"> -</w:t>
      </w:r>
      <w:r w:rsidR="00A732AE">
        <w:rPr>
          <w:color w:val="000000"/>
          <w:szCs w:val="28"/>
          <w:lang w:eastAsia="ru-RU"/>
        </w:rPr>
        <w:t xml:space="preserve"> налоговы</w:t>
      </w:r>
      <w:r>
        <w:rPr>
          <w:color w:val="000000"/>
          <w:szCs w:val="28"/>
          <w:lang w:eastAsia="ru-RU"/>
        </w:rPr>
        <w:t>е</w:t>
      </w:r>
      <w:r w:rsidR="00A732AE">
        <w:rPr>
          <w:color w:val="000000"/>
          <w:szCs w:val="28"/>
          <w:lang w:eastAsia="ru-RU"/>
        </w:rPr>
        <w:t xml:space="preserve"> и неналоговы</w:t>
      </w:r>
      <w:r>
        <w:rPr>
          <w:color w:val="000000"/>
          <w:szCs w:val="28"/>
          <w:lang w:eastAsia="ru-RU"/>
        </w:rPr>
        <w:t>е доходы</w:t>
      </w:r>
      <w:r w:rsidR="00A732AE">
        <w:rPr>
          <w:color w:val="000000"/>
          <w:szCs w:val="28"/>
          <w:lang w:eastAsia="ru-RU"/>
        </w:rPr>
        <w:t>.</w:t>
      </w:r>
    </w:p>
    <w:p w:rsidR="00CF21E5" w:rsidRDefault="00A2150A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F21E5" w:rsidRPr="0023672E">
        <w:rPr>
          <w:szCs w:val="28"/>
        </w:rPr>
        <w:t>По сравнению с аналогичным периодом прошлого года объем доходов увеличился н</w:t>
      </w:r>
      <w:r w:rsidR="00A732AE">
        <w:rPr>
          <w:szCs w:val="28"/>
        </w:rPr>
        <w:t xml:space="preserve">а </w:t>
      </w:r>
      <w:r w:rsidR="00195228">
        <w:rPr>
          <w:szCs w:val="28"/>
        </w:rPr>
        <w:t>23348,8</w:t>
      </w:r>
      <w:r w:rsidR="00A732AE">
        <w:rPr>
          <w:szCs w:val="28"/>
        </w:rPr>
        <w:t xml:space="preserve"> тыс. рублей или на </w:t>
      </w:r>
      <w:r w:rsidR="00195228">
        <w:rPr>
          <w:szCs w:val="28"/>
        </w:rPr>
        <w:t>1</w:t>
      </w:r>
      <w:r w:rsidR="00DC18A0">
        <w:rPr>
          <w:szCs w:val="28"/>
        </w:rPr>
        <w:t>8,</w:t>
      </w:r>
      <w:r w:rsidR="00195228">
        <w:rPr>
          <w:szCs w:val="28"/>
        </w:rPr>
        <w:t>1</w:t>
      </w:r>
      <w:r w:rsidR="00A732AE">
        <w:rPr>
          <w:szCs w:val="28"/>
        </w:rPr>
        <w:t>%,</w:t>
      </w:r>
      <w:r w:rsidR="00CF21E5" w:rsidRPr="0023672E">
        <w:rPr>
          <w:szCs w:val="28"/>
        </w:rPr>
        <w:t xml:space="preserve"> при этом налоговых и  неналоговых доходов поступило больше на </w:t>
      </w:r>
      <w:r w:rsidR="00195228">
        <w:rPr>
          <w:szCs w:val="28"/>
        </w:rPr>
        <w:t>16762,9</w:t>
      </w:r>
      <w:r w:rsidR="00CF21E5" w:rsidRPr="0023672E">
        <w:rPr>
          <w:szCs w:val="28"/>
        </w:rPr>
        <w:t xml:space="preserve"> тыс. рублей или на </w:t>
      </w:r>
      <w:r w:rsidR="00195228">
        <w:rPr>
          <w:szCs w:val="28"/>
        </w:rPr>
        <w:t>35,7</w:t>
      </w:r>
      <w:r w:rsidR="00CF21E5" w:rsidRPr="0023672E">
        <w:rPr>
          <w:szCs w:val="28"/>
        </w:rPr>
        <w:t xml:space="preserve">%, </w:t>
      </w:r>
      <w:r w:rsidR="00CF21E5" w:rsidRPr="0023672E">
        <w:rPr>
          <w:szCs w:val="28"/>
        </w:rPr>
        <w:lastRenderedPageBreak/>
        <w:t xml:space="preserve">безвозмездных поступлений на </w:t>
      </w:r>
      <w:r w:rsidR="00195228">
        <w:rPr>
          <w:szCs w:val="28"/>
        </w:rPr>
        <w:t>6585,9</w:t>
      </w:r>
      <w:r w:rsidR="00CF21E5" w:rsidRPr="0023672E">
        <w:rPr>
          <w:szCs w:val="28"/>
        </w:rPr>
        <w:t xml:space="preserve"> тыс. рублей</w:t>
      </w:r>
      <w:r w:rsidR="00DC18A0">
        <w:rPr>
          <w:szCs w:val="28"/>
        </w:rPr>
        <w:t xml:space="preserve"> (+</w:t>
      </w:r>
      <w:r w:rsidR="00195228">
        <w:rPr>
          <w:szCs w:val="28"/>
        </w:rPr>
        <w:t>8</w:t>
      </w:r>
      <w:r w:rsidR="00DC18A0">
        <w:rPr>
          <w:szCs w:val="28"/>
        </w:rPr>
        <w:t>,1%)</w:t>
      </w:r>
      <w:r w:rsidR="00CF21E5" w:rsidRPr="0023672E">
        <w:rPr>
          <w:szCs w:val="28"/>
        </w:rPr>
        <w:t>.</w:t>
      </w:r>
    </w:p>
    <w:p w:rsidR="008614A5" w:rsidRDefault="000A0441" w:rsidP="000A044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  <w:r w:rsidR="0005118C">
        <w:rPr>
          <w:color w:val="000000"/>
          <w:szCs w:val="28"/>
          <w:bdr w:val="none" w:sz="0" w:space="0" w:color="auto" w:frame="1"/>
        </w:rPr>
        <w:t>в разрезе источников поступлени</w:t>
      </w:r>
      <w:r w:rsidR="009F251E">
        <w:rPr>
          <w:color w:val="000000"/>
          <w:szCs w:val="28"/>
          <w:bdr w:val="none" w:sz="0" w:space="0" w:color="auto" w:frame="1"/>
        </w:rPr>
        <w:t>й</w:t>
      </w:r>
      <w:r w:rsidRPr="0023672E">
        <w:rPr>
          <w:color w:val="000000"/>
          <w:szCs w:val="28"/>
          <w:bdr w:val="none" w:sz="0" w:space="0" w:color="auto" w:frame="1"/>
        </w:rPr>
        <w:t xml:space="preserve">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Pr="0023672E">
        <w:rPr>
          <w:color w:val="000000"/>
          <w:szCs w:val="28"/>
          <w:bdr w:val="none" w:sz="0" w:space="0" w:color="auto" w:frame="1"/>
        </w:rPr>
        <w:t xml:space="preserve"> в</w:t>
      </w:r>
      <w:r w:rsidRPr="0023672E">
        <w:rPr>
          <w:color w:val="000000"/>
          <w:szCs w:val="28"/>
        </w:rPr>
        <w:t xml:space="preserve"> </w:t>
      </w:r>
      <w:r w:rsidR="008B2E29">
        <w:rPr>
          <w:color w:val="000000"/>
          <w:szCs w:val="28"/>
        </w:rPr>
        <w:t>Приложении</w:t>
      </w:r>
      <w:r w:rsidRPr="0023672E">
        <w:rPr>
          <w:color w:val="000000"/>
          <w:szCs w:val="28"/>
        </w:rPr>
        <w:t xml:space="preserve"> </w:t>
      </w:r>
      <w:r w:rsidR="00A732AE">
        <w:rPr>
          <w:color w:val="000000"/>
          <w:szCs w:val="28"/>
        </w:rPr>
        <w:t>1</w:t>
      </w:r>
      <w:r w:rsidRPr="0023672E">
        <w:rPr>
          <w:color w:val="000000"/>
          <w:szCs w:val="28"/>
        </w:rPr>
        <w:t xml:space="preserve">. </w:t>
      </w:r>
    </w:p>
    <w:p w:rsidR="000A0441" w:rsidRPr="00A845BE" w:rsidRDefault="000A0441" w:rsidP="00A845BE">
      <w:pPr>
        <w:widowControl w:val="0"/>
        <w:spacing w:line="100" w:lineRule="atLeast"/>
        <w:jc w:val="both"/>
        <w:rPr>
          <w:bCs/>
          <w:iCs/>
          <w:color w:val="FF0000"/>
          <w:szCs w:val="28"/>
        </w:rPr>
      </w:pPr>
    </w:p>
    <w:p w:rsidR="009F251E" w:rsidRPr="009F251E" w:rsidRDefault="009F251E" w:rsidP="00570AA4">
      <w:pPr>
        <w:pStyle w:val="af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r w:rsidRPr="009F251E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поступивших за 1 квартал </w:t>
      </w:r>
      <w:r w:rsidRPr="009F251E">
        <w:rPr>
          <w:sz w:val="28"/>
          <w:szCs w:val="28"/>
        </w:rPr>
        <w:t>202</w:t>
      </w:r>
      <w:r w:rsidR="002B1534">
        <w:rPr>
          <w:sz w:val="28"/>
          <w:szCs w:val="28"/>
        </w:rPr>
        <w:t>3</w:t>
      </w:r>
      <w:r w:rsidRPr="009F251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5CD7">
        <w:rPr>
          <w:sz w:val="28"/>
          <w:szCs w:val="28"/>
        </w:rPr>
        <w:t>–</w:t>
      </w:r>
      <w:r w:rsidRPr="009F251E">
        <w:rPr>
          <w:sz w:val="28"/>
          <w:szCs w:val="28"/>
        </w:rPr>
        <w:t xml:space="preserve"> </w:t>
      </w:r>
      <w:r w:rsidR="002B1534">
        <w:rPr>
          <w:sz w:val="28"/>
          <w:szCs w:val="28"/>
        </w:rPr>
        <w:t>63761,0</w:t>
      </w:r>
      <w:r w:rsidRPr="009F251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="00B76DE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2B1534">
        <w:rPr>
          <w:sz w:val="28"/>
          <w:szCs w:val="28"/>
        </w:rPr>
        <w:t>40,5</w:t>
      </w:r>
      <w:r>
        <w:rPr>
          <w:sz w:val="28"/>
          <w:szCs w:val="28"/>
        </w:rPr>
        <w:t xml:space="preserve">% </w:t>
      </w:r>
      <w:r w:rsidR="00B76DEA">
        <w:rPr>
          <w:sz w:val="28"/>
          <w:szCs w:val="28"/>
        </w:rPr>
        <w:t xml:space="preserve">от суммы </w:t>
      </w:r>
      <w:r>
        <w:rPr>
          <w:sz w:val="28"/>
          <w:szCs w:val="28"/>
        </w:rPr>
        <w:t>запланированных доходов.</w:t>
      </w:r>
    </w:p>
    <w:p w:rsidR="002B1534" w:rsidRDefault="00570AA4" w:rsidP="002B1534">
      <w:pPr>
        <w:pStyle w:val="af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4C1B">
        <w:rPr>
          <w:sz w:val="28"/>
          <w:szCs w:val="28"/>
        </w:rPr>
        <w:t xml:space="preserve">Объем бюджетных назначений по статьям, образующим </w:t>
      </w:r>
      <w:r w:rsidRPr="009F251E">
        <w:rPr>
          <w:i/>
          <w:sz w:val="28"/>
          <w:szCs w:val="28"/>
        </w:rPr>
        <w:t>налоговые доходы</w:t>
      </w:r>
      <w:r w:rsidRPr="00E74C1B">
        <w:rPr>
          <w:sz w:val="28"/>
          <w:szCs w:val="28"/>
        </w:rPr>
        <w:t xml:space="preserve"> (</w:t>
      </w:r>
      <w:r w:rsidR="002B1534">
        <w:rPr>
          <w:sz w:val="28"/>
          <w:szCs w:val="28"/>
        </w:rPr>
        <w:t>130958,0</w:t>
      </w:r>
      <w:r w:rsidRPr="00E74C1B">
        <w:rPr>
          <w:sz w:val="28"/>
          <w:szCs w:val="28"/>
        </w:rPr>
        <w:t xml:space="preserve"> тыс. рублей)</w:t>
      </w:r>
      <w:r w:rsidR="009F251E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исполнен в размере </w:t>
      </w:r>
      <w:r w:rsidR="002B1534">
        <w:rPr>
          <w:sz w:val="28"/>
          <w:szCs w:val="28"/>
        </w:rPr>
        <w:t>25992,2</w:t>
      </w:r>
      <w:r w:rsidRPr="00E74C1B">
        <w:rPr>
          <w:sz w:val="28"/>
          <w:szCs w:val="28"/>
        </w:rPr>
        <w:t xml:space="preserve"> тыс. рублей или на </w:t>
      </w:r>
      <w:r w:rsidR="002B1534">
        <w:rPr>
          <w:sz w:val="28"/>
          <w:szCs w:val="28"/>
        </w:rPr>
        <w:t>19,8</w:t>
      </w:r>
      <w:r w:rsidRPr="00E74C1B">
        <w:rPr>
          <w:sz w:val="28"/>
          <w:szCs w:val="28"/>
        </w:rPr>
        <w:t xml:space="preserve">%. </w:t>
      </w:r>
      <w:r w:rsidR="00B76DEA">
        <w:rPr>
          <w:sz w:val="28"/>
          <w:szCs w:val="28"/>
        </w:rPr>
        <w:t>По сравнению</w:t>
      </w:r>
      <w:r w:rsidRPr="00E74C1B">
        <w:rPr>
          <w:sz w:val="28"/>
          <w:szCs w:val="28"/>
        </w:rPr>
        <w:t xml:space="preserve"> с </w:t>
      </w:r>
      <w:r w:rsidR="00215A21">
        <w:rPr>
          <w:sz w:val="28"/>
          <w:szCs w:val="28"/>
        </w:rPr>
        <w:t xml:space="preserve">аналогичным показателем </w:t>
      </w:r>
      <w:r w:rsidR="009F251E">
        <w:rPr>
          <w:sz w:val="28"/>
          <w:szCs w:val="28"/>
        </w:rPr>
        <w:t>за первый квартал прошлого года</w:t>
      </w:r>
      <w:r w:rsidR="00B76DEA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 налоговых доходов получено </w:t>
      </w:r>
      <w:r w:rsidR="002B1534">
        <w:rPr>
          <w:sz w:val="28"/>
          <w:szCs w:val="28"/>
        </w:rPr>
        <w:t>меньше на 5012,3</w:t>
      </w:r>
      <w:r w:rsidR="00215A21">
        <w:rPr>
          <w:sz w:val="28"/>
          <w:szCs w:val="28"/>
        </w:rPr>
        <w:t xml:space="preserve"> тыс. рублей или на </w:t>
      </w:r>
      <w:r w:rsidR="002B1534">
        <w:rPr>
          <w:sz w:val="28"/>
          <w:szCs w:val="28"/>
        </w:rPr>
        <w:t>16,2</w:t>
      </w:r>
      <w:r w:rsidR="00215A21">
        <w:rPr>
          <w:sz w:val="28"/>
          <w:szCs w:val="28"/>
        </w:rPr>
        <w:t>%.</w:t>
      </w:r>
      <w:r w:rsidR="002B1534">
        <w:rPr>
          <w:sz w:val="28"/>
          <w:szCs w:val="28"/>
        </w:rPr>
        <w:t xml:space="preserve"> </w:t>
      </w:r>
    </w:p>
    <w:p w:rsidR="00570AA4" w:rsidRPr="002B1534" w:rsidRDefault="002B1534" w:rsidP="002B1534">
      <w:pPr>
        <w:pStyle w:val="af7"/>
        <w:shd w:val="clear" w:color="auto" w:fill="FFFFFF"/>
        <w:spacing w:before="0" w:after="0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>
        <w:rPr>
          <w:sz w:val="28"/>
          <w:szCs w:val="28"/>
        </w:rPr>
        <w:t>Основной причиной невысокого исполнения по доходам за 1 квартал 2023 года стала недостаточное поступление НДФЛ (16,2% от запланированного объема).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 </w:t>
      </w:r>
      <w:r w:rsidR="00B76DEA" w:rsidRPr="002B1534">
        <w:rPr>
          <w:color w:val="000000"/>
          <w:sz w:val="28"/>
          <w:szCs w:val="28"/>
          <w:bdr w:val="none" w:sz="0" w:space="0" w:color="auto" w:frame="1"/>
        </w:rPr>
        <w:t>З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="00B76DEA" w:rsidRPr="002B1534">
        <w:rPr>
          <w:color w:val="000000"/>
          <w:sz w:val="28"/>
          <w:szCs w:val="28"/>
          <w:bdr w:val="none" w:sz="0" w:space="0" w:color="auto" w:frame="1"/>
        </w:rPr>
        <w:t>январь-март 202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 w:rsidR="00B76DEA" w:rsidRPr="002B1534">
        <w:rPr>
          <w:color w:val="000000"/>
          <w:sz w:val="28"/>
          <w:szCs w:val="28"/>
          <w:bdr w:val="none" w:sz="0" w:space="0" w:color="auto" w:frame="1"/>
        </w:rPr>
        <w:t xml:space="preserve"> года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НДФЛ</w:t>
      </w:r>
      <w:r w:rsidR="00B76DEA" w:rsidRPr="002B1534">
        <w:rPr>
          <w:color w:val="000000"/>
          <w:sz w:val="28"/>
          <w:szCs w:val="28"/>
          <w:bdr w:val="none" w:sz="0" w:space="0" w:color="auto" w:frame="1"/>
        </w:rPr>
        <w:t xml:space="preserve"> поступил в размере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16310,3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>
        <w:rPr>
          <w:color w:val="000000"/>
          <w:sz w:val="28"/>
          <w:szCs w:val="28"/>
          <w:bdr w:val="none" w:sz="0" w:space="0" w:color="auto" w:frame="1"/>
        </w:rPr>
        <w:t xml:space="preserve">, что 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>к</w:t>
      </w:r>
      <w:r w:rsidR="00215A21" w:rsidRPr="002B153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уровню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прошлого года </w:t>
      </w:r>
      <w:r>
        <w:rPr>
          <w:color w:val="000000"/>
          <w:sz w:val="28"/>
          <w:szCs w:val="28"/>
          <w:bdr w:val="none" w:sz="0" w:space="0" w:color="auto" w:frame="1"/>
        </w:rPr>
        <w:t>составило 74,1%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>.</w:t>
      </w:r>
    </w:p>
    <w:p w:rsidR="002B1534" w:rsidRDefault="002B1534" w:rsidP="00885F4D">
      <w:pPr>
        <w:ind w:firstLine="720"/>
        <w:jc w:val="both"/>
        <w:rPr>
          <w:i/>
          <w:szCs w:val="28"/>
        </w:rPr>
      </w:pPr>
    </w:p>
    <w:p w:rsidR="000F676D" w:rsidRDefault="00885F4D" w:rsidP="00885F4D">
      <w:pPr>
        <w:ind w:firstLine="720"/>
        <w:jc w:val="both"/>
        <w:rPr>
          <w:szCs w:val="28"/>
        </w:rPr>
      </w:pPr>
      <w:r w:rsidRPr="009F251E">
        <w:rPr>
          <w:i/>
          <w:szCs w:val="28"/>
        </w:rPr>
        <w:t>Неналоговые доходы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при плане на год в сумме </w:t>
      </w:r>
      <w:r w:rsidR="001E05D8">
        <w:rPr>
          <w:szCs w:val="28"/>
        </w:rPr>
        <w:t>26360,0</w:t>
      </w:r>
      <w:r w:rsidRPr="0023672E">
        <w:rPr>
          <w:szCs w:val="28"/>
        </w:rPr>
        <w:t xml:space="preserve"> тыс. рублей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поступили </w:t>
      </w:r>
      <w:r w:rsidR="000F676D">
        <w:rPr>
          <w:szCs w:val="28"/>
        </w:rPr>
        <w:t xml:space="preserve">в первом квартале </w:t>
      </w:r>
      <w:r w:rsidRPr="0023672E">
        <w:rPr>
          <w:szCs w:val="28"/>
        </w:rPr>
        <w:t xml:space="preserve">в районный  бюджет в объеме </w:t>
      </w:r>
      <w:r w:rsidR="001E05D8">
        <w:rPr>
          <w:szCs w:val="28"/>
        </w:rPr>
        <w:t>37768,8</w:t>
      </w:r>
      <w:r w:rsidRPr="0023672E">
        <w:rPr>
          <w:szCs w:val="28"/>
        </w:rPr>
        <w:t xml:space="preserve"> тыс. рублей, </w:t>
      </w:r>
      <w:r w:rsidR="00932757" w:rsidRPr="0023672E">
        <w:rPr>
          <w:szCs w:val="28"/>
        </w:rPr>
        <w:t xml:space="preserve">что составило </w:t>
      </w:r>
      <w:r w:rsidR="001E05D8">
        <w:rPr>
          <w:szCs w:val="28"/>
        </w:rPr>
        <w:t>143,3</w:t>
      </w:r>
      <w:r w:rsidR="00932757" w:rsidRPr="0023672E">
        <w:rPr>
          <w:szCs w:val="28"/>
        </w:rPr>
        <w:t>%</w:t>
      </w:r>
      <w:r w:rsidR="00B83F47">
        <w:rPr>
          <w:szCs w:val="28"/>
        </w:rPr>
        <w:t xml:space="preserve"> от утвержденного </w:t>
      </w:r>
      <w:r w:rsidR="001E05D8">
        <w:rPr>
          <w:szCs w:val="28"/>
        </w:rPr>
        <w:t xml:space="preserve">годового </w:t>
      </w:r>
      <w:r w:rsidR="00B83F47">
        <w:rPr>
          <w:szCs w:val="28"/>
        </w:rPr>
        <w:t>объема</w:t>
      </w:r>
      <w:r w:rsidR="00932757" w:rsidRPr="0023672E">
        <w:rPr>
          <w:szCs w:val="28"/>
        </w:rPr>
        <w:t>.</w:t>
      </w:r>
      <w:r w:rsidR="002868A7">
        <w:rPr>
          <w:szCs w:val="28"/>
        </w:rPr>
        <w:t xml:space="preserve"> </w:t>
      </w:r>
    </w:p>
    <w:p w:rsidR="00395F83" w:rsidRDefault="000F676D" w:rsidP="00885F4D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9F251E">
        <w:rPr>
          <w:szCs w:val="28"/>
        </w:rPr>
        <w:t>ысокий процент исполнения</w:t>
      </w:r>
      <w:r>
        <w:rPr>
          <w:szCs w:val="28"/>
        </w:rPr>
        <w:t xml:space="preserve"> бюджета по неналоговым доходам объясняется </w:t>
      </w:r>
      <w:r w:rsidR="001E05D8">
        <w:rPr>
          <w:szCs w:val="28"/>
        </w:rPr>
        <w:t xml:space="preserve">поступлением в отчетном периоде значительной суммы платежа, уплаченного в целях возмещения вреда, причиненного окружающей среде - 29742,4 тыс. рублей, а также в результате поступления доходов от продажи земельных участков, госсобственность по которым не разграничена, в сумме 3288,3 </w:t>
      </w:r>
      <w:r w:rsidR="00404ED9">
        <w:rPr>
          <w:szCs w:val="28"/>
        </w:rPr>
        <w:t>тыс. рублей</w:t>
      </w:r>
      <w:r w:rsidR="00903579">
        <w:rPr>
          <w:szCs w:val="28"/>
        </w:rPr>
        <w:t xml:space="preserve"> (</w:t>
      </w:r>
      <w:r w:rsidR="001E05D8">
        <w:rPr>
          <w:szCs w:val="28"/>
        </w:rPr>
        <w:t>319,3% к запланированному годовому объему</w:t>
      </w:r>
      <w:r w:rsidR="00903579">
        <w:rPr>
          <w:szCs w:val="28"/>
        </w:rPr>
        <w:t>)</w:t>
      </w:r>
      <w:r w:rsidR="0009680F">
        <w:rPr>
          <w:szCs w:val="28"/>
        </w:rPr>
        <w:t xml:space="preserve">. </w:t>
      </w:r>
      <w:proofErr w:type="gramEnd"/>
    </w:p>
    <w:p w:rsidR="00134060" w:rsidRDefault="00134060" w:rsidP="00885F4D">
      <w:pPr>
        <w:ind w:firstLine="720"/>
        <w:jc w:val="both"/>
        <w:rPr>
          <w:b/>
          <w:szCs w:val="28"/>
        </w:rPr>
      </w:pPr>
    </w:p>
    <w:p w:rsidR="00493264" w:rsidRDefault="00885F4D" w:rsidP="00885F4D">
      <w:pPr>
        <w:ind w:firstLine="720"/>
        <w:jc w:val="both"/>
        <w:rPr>
          <w:szCs w:val="28"/>
        </w:rPr>
      </w:pPr>
      <w:r w:rsidRPr="009F251E">
        <w:rPr>
          <w:b/>
          <w:szCs w:val="28"/>
        </w:rPr>
        <w:t>Безвозмездные поступления</w:t>
      </w:r>
      <w:r w:rsidRPr="0023672E">
        <w:rPr>
          <w:szCs w:val="28"/>
        </w:rPr>
        <w:t xml:space="preserve"> в районный бюджет </w:t>
      </w:r>
      <w:r w:rsidR="009F749E" w:rsidRPr="0023672E">
        <w:rPr>
          <w:szCs w:val="28"/>
        </w:rPr>
        <w:t>по</w:t>
      </w:r>
      <w:r w:rsidRPr="0023672E">
        <w:rPr>
          <w:szCs w:val="28"/>
        </w:rPr>
        <w:t xml:space="preserve"> состоянию </w:t>
      </w:r>
      <w:r w:rsidR="009C61A9" w:rsidRPr="0023672E">
        <w:rPr>
          <w:szCs w:val="28"/>
        </w:rPr>
        <w:t>на 01.04.202</w:t>
      </w:r>
      <w:r w:rsidR="00134060">
        <w:rPr>
          <w:szCs w:val="28"/>
        </w:rPr>
        <w:t>3</w:t>
      </w:r>
      <w:r w:rsidRPr="0023672E">
        <w:rPr>
          <w:szCs w:val="28"/>
        </w:rPr>
        <w:t xml:space="preserve"> года </w:t>
      </w:r>
      <w:r w:rsidR="00395F83">
        <w:rPr>
          <w:szCs w:val="28"/>
        </w:rPr>
        <w:t>поступили</w:t>
      </w:r>
      <w:r w:rsidR="009F749E" w:rsidRPr="0023672E">
        <w:rPr>
          <w:szCs w:val="28"/>
        </w:rPr>
        <w:t xml:space="preserve"> в </w:t>
      </w:r>
      <w:r w:rsidR="00395F83">
        <w:rPr>
          <w:szCs w:val="28"/>
        </w:rPr>
        <w:t xml:space="preserve">сумме </w:t>
      </w:r>
      <w:r w:rsidR="00134060">
        <w:rPr>
          <w:szCs w:val="28"/>
        </w:rPr>
        <w:t>88376,2</w:t>
      </w:r>
      <w:r w:rsidRPr="0023672E">
        <w:rPr>
          <w:szCs w:val="28"/>
        </w:rPr>
        <w:t xml:space="preserve"> тыс. рублей</w:t>
      </w:r>
      <w:r w:rsidR="009F749E" w:rsidRPr="0023672E">
        <w:rPr>
          <w:szCs w:val="28"/>
        </w:rPr>
        <w:t xml:space="preserve">, что </w:t>
      </w:r>
      <w:r w:rsidR="00134060">
        <w:rPr>
          <w:szCs w:val="28"/>
        </w:rPr>
        <w:t>составило 24,8% от запланированного годового объема</w:t>
      </w:r>
      <w:proofErr w:type="gramStart"/>
      <w:r w:rsidR="00134060">
        <w:rPr>
          <w:szCs w:val="28"/>
        </w:rPr>
        <w:t>.</w:t>
      </w:r>
      <w:proofErr w:type="gramEnd"/>
      <w:r w:rsidR="00134060">
        <w:rPr>
          <w:szCs w:val="28"/>
        </w:rPr>
        <w:t xml:space="preserve"> По сравнению с </w:t>
      </w:r>
      <w:r w:rsidR="003377DE">
        <w:rPr>
          <w:szCs w:val="28"/>
        </w:rPr>
        <w:t>прошлым годом</w:t>
      </w:r>
      <w:r w:rsidR="00134060">
        <w:rPr>
          <w:szCs w:val="28"/>
        </w:rPr>
        <w:t xml:space="preserve"> безвозмездные поступления получены больше на 65</w:t>
      </w:r>
      <w:r w:rsidR="00702681">
        <w:rPr>
          <w:szCs w:val="28"/>
        </w:rPr>
        <w:t>31</w:t>
      </w:r>
      <w:r w:rsidR="00134060">
        <w:rPr>
          <w:szCs w:val="28"/>
        </w:rPr>
        <w:t xml:space="preserve">,9 тыс. рублей или </w:t>
      </w:r>
      <w:r w:rsidR="009F749E" w:rsidRPr="0023672E">
        <w:rPr>
          <w:szCs w:val="28"/>
        </w:rPr>
        <w:t xml:space="preserve">на </w:t>
      </w:r>
      <w:r w:rsidR="00134060">
        <w:rPr>
          <w:szCs w:val="28"/>
        </w:rPr>
        <w:t>8</w:t>
      </w:r>
      <w:r w:rsidR="00395F83">
        <w:rPr>
          <w:szCs w:val="28"/>
        </w:rPr>
        <w:t>,1</w:t>
      </w:r>
      <w:r w:rsidR="00493264">
        <w:rPr>
          <w:szCs w:val="28"/>
        </w:rPr>
        <w:t>%, в том числе в результате:</w:t>
      </w:r>
    </w:p>
    <w:p w:rsidR="00493264" w:rsidRDefault="00493264" w:rsidP="00493264">
      <w:pPr>
        <w:jc w:val="both"/>
        <w:rPr>
          <w:szCs w:val="28"/>
        </w:rPr>
      </w:pPr>
      <w:r>
        <w:rPr>
          <w:szCs w:val="28"/>
        </w:rPr>
        <w:t>- увеличения дотации на 3615,9 тыс. руб., субвенций на 3036,1 тыс. руб.;</w:t>
      </w:r>
    </w:p>
    <w:p w:rsidR="00493264" w:rsidRDefault="00493264" w:rsidP="00493264">
      <w:pPr>
        <w:jc w:val="both"/>
        <w:rPr>
          <w:szCs w:val="28"/>
        </w:rPr>
      </w:pPr>
      <w:r>
        <w:rPr>
          <w:szCs w:val="28"/>
        </w:rPr>
        <w:t>- уменьшения субсидий на 452,7 тыс. руб.</w:t>
      </w:r>
      <w:r w:rsidR="00702681">
        <w:rPr>
          <w:szCs w:val="28"/>
        </w:rPr>
        <w:t>,</w:t>
      </w:r>
      <w:r>
        <w:rPr>
          <w:szCs w:val="28"/>
        </w:rPr>
        <w:t xml:space="preserve"> иных МБТ на 167,4 тыс. рублей; </w:t>
      </w:r>
    </w:p>
    <w:p w:rsidR="00885F4D" w:rsidRDefault="00493264" w:rsidP="00493264">
      <w:pPr>
        <w:jc w:val="both"/>
        <w:rPr>
          <w:szCs w:val="28"/>
        </w:rPr>
      </w:pPr>
      <w:r>
        <w:rPr>
          <w:szCs w:val="28"/>
        </w:rPr>
        <w:t xml:space="preserve">- </w:t>
      </w:r>
      <w:r w:rsidR="00134060">
        <w:rPr>
          <w:szCs w:val="28"/>
        </w:rPr>
        <w:t>поступ</w:t>
      </w:r>
      <w:r>
        <w:rPr>
          <w:szCs w:val="28"/>
        </w:rPr>
        <w:t>ления</w:t>
      </w:r>
      <w:r w:rsidR="00134060">
        <w:rPr>
          <w:szCs w:val="28"/>
        </w:rPr>
        <w:t xml:space="preserve"> </w:t>
      </w:r>
      <w:r w:rsidR="00247C1F">
        <w:rPr>
          <w:szCs w:val="28"/>
        </w:rPr>
        <w:t>благотв</w:t>
      </w:r>
      <w:r>
        <w:rPr>
          <w:szCs w:val="28"/>
        </w:rPr>
        <w:t>орительных</w:t>
      </w:r>
      <w:r w:rsidR="00247C1F">
        <w:rPr>
          <w:szCs w:val="28"/>
        </w:rPr>
        <w:t xml:space="preserve"> </w:t>
      </w:r>
      <w:r w:rsidR="00134060">
        <w:rPr>
          <w:szCs w:val="28"/>
        </w:rPr>
        <w:t>пожертвовани</w:t>
      </w:r>
      <w:r>
        <w:rPr>
          <w:szCs w:val="28"/>
        </w:rPr>
        <w:t>й</w:t>
      </w:r>
      <w:r w:rsidR="00134060">
        <w:rPr>
          <w:szCs w:val="28"/>
        </w:rPr>
        <w:t xml:space="preserve"> в сумме 500,0 тыс. рублей</w:t>
      </w:r>
      <w:r w:rsidR="00702681">
        <w:rPr>
          <w:szCs w:val="28"/>
        </w:rPr>
        <w:t>.</w:t>
      </w:r>
    </w:p>
    <w:p w:rsidR="00A732AE" w:rsidRDefault="00A732AE" w:rsidP="008E6793">
      <w:pPr>
        <w:pStyle w:val="210"/>
        <w:widowControl w:val="0"/>
        <w:spacing w:line="100" w:lineRule="atLeast"/>
        <w:ind w:firstLine="652"/>
        <w:rPr>
          <w:szCs w:val="28"/>
        </w:rPr>
      </w:pPr>
    </w:p>
    <w:p w:rsidR="00AE50A8" w:rsidRDefault="007E7679" w:rsidP="008E6793">
      <w:pPr>
        <w:pStyle w:val="210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Исполнение районного бюджета по расходам за период январь-март 202</w:t>
      </w:r>
      <w:r w:rsidR="00702681">
        <w:rPr>
          <w:szCs w:val="28"/>
        </w:rPr>
        <w:t>3</w:t>
      </w:r>
      <w:r w:rsidRPr="0023672E">
        <w:rPr>
          <w:szCs w:val="28"/>
        </w:rPr>
        <w:t xml:space="preserve"> года сложилось</w:t>
      </w:r>
      <w:r w:rsidR="00F06A57" w:rsidRPr="0023672E">
        <w:rPr>
          <w:szCs w:val="28"/>
        </w:rPr>
        <w:t xml:space="preserve"> в сумме </w:t>
      </w:r>
      <w:r w:rsidR="00656A99">
        <w:rPr>
          <w:szCs w:val="28"/>
        </w:rPr>
        <w:t>129450,8</w:t>
      </w:r>
      <w:r w:rsidR="00F06A57" w:rsidRPr="0023672E">
        <w:rPr>
          <w:b/>
          <w:szCs w:val="28"/>
        </w:rPr>
        <w:t> </w:t>
      </w:r>
      <w:r w:rsidR="00F06A57" w:rsidRPr="0023672E">
        <w:rPr>
          <w:szCs w:val="28"/>
        </w:rPr>
        <w:t>тыс.</w:t>
      </w:r>
      <w:r w:rsidR="008E6793" w:rsidRPr="0023672E">
        <w:rPr>
          <w:szCs w:val="28"/>
        </w:rPr>
        <w:t xml:space="preserve"> </w:t>
      </w:r>
      <w:r w:rsidR="00F06A57" w:rsidRPr="0023672E">
        <w:rPr>
          <w:szCs w:val="28"/>
        </w:rPr>
        <w:t xml:space="preserve">рублей, </w:t>
      </w:r>
      <w:r w:rsidR="00885F4D" w:rsidRPr="0023672E">
        <w:rPr>
          <w:szCs w:val="28"/>
        </w:rPr>
        <w:t>что состав</w:t>
      </w:r>
      <w:r w:rsidR="008E6793" w:rsidRPr="0023672E">
        <w:rPr>
          <w:szCs w:val="28"/>
        </w:rPr>
        <w:t>ило</w:t>
      </w:r>
      <w:r w:rsidR="00885F4D" w:rsidRPr="0023672E">
        <w:rPr>
          <w:szCs w:val="28"/>
        </w:rPr>
        <w:t xml:space="preserve"> </w:t>
      </w:r>
      <w:r w:rsidR="00AE50A8">
        <w:rPr>
          <w:szCs w:val="28"/>
        </w:rPr>
        <w:t>2</w:t>
      </w:r>
      <w:r w:rsidR="00656A99">
        <w:rPr>
          <w:szCs w:val="28"/>
        </w:rPr>
        <w:t>9</w:t>
      </w:r>
      <w:r w:rsidR="00AE50A8">
        <w:rPr>
          <w:szCs w:val="28"/>
        </w:rPr>
        <w:t>,6</w:t>
      </w:r>
      <w:r w:rsidR="00885F4D" w:rsidRPr="0023672E">
        <w:rPr>
          <w:szCs w:val="28"/>
        </w:rPr>
        <w:t>% к законодательно утвержденному годовому плану</w:t>
      </w:r>
      <w:r w:rsidR="00AE50A8">
        <w:rPr>
          <w:szCs w:val="28"/>
        </w:rPr>
        <w:t xml:space="preserve"> (</w:t>
      </w:r>
      <w:r w:rsidR="00656A99">
        <w:rPr>
          <w:szCs w:val="28"/>
        </w:rPr>
        <w:t>523330,3</w:t>
      </w:r>
      <w:r w:rsidR="00AE50A8">
        <w:rPr>
          <w:szCs w:val="28"/>
        </w:rPr>
        <w:t xml:space="preserve"> тыс. рублей).</w:t>
      </w:r>
    </w:p>
    <w:p w:rsidR="00885F4D" w:rsidRDefault="00885F4D" w:rsidP="008E6793">
      <w:pPr>
        <w:pStyle w:val="210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По сравнению с аналогичным периодом прошлого года расходы районного бюджета увеличились на </w:t>
      </w:r>
      <w:r w:rsidR="00656A99">
        <w:rPr>
          <w:szCs w:val="28"/>
        </w:rPr>
        <w:t>5784,5</w:t>
      </w:r>
      <w:r w:rsidRPr="0023672E">
        <w:rPr>
          <w:szCs w:val="28"/>
        </w:rPr>
        <w:t xml:space="preserve"> тыс. рублей или на </w:t>
      </w:r>
      <w:r w:rsidR="00656A99">
        <w:rPr>
          <w:szCs w:val="28"/>
        </w:rPr>
        <w:t>4,7</w:t>
      </w:r>
      <w:r w:rsidRPr="0023672E">
        <w:rPr>
          <w:szCs w:val="28"/>
        </w:rPr>
        <w:t>%.</w:t>
      </w:r>
    </w:p>
    <w:p w:rsidR="009F71AD" w:rsidRDefault="009F71AD" w:rsidP="008E6793">
      <w:pPr>
        <w:pStyle w:val="210"/>
        <w:widowControl w:val="0"/>
        <w:spacing w:line="100" w:lineRule="atLeast"/>
        <w:ind w:firstLine="652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 w:rsidR="009D0138">
        <w:rPr>
          <w:color w:val="000000"/>
          <w:szCs w:val="28"/>
          <w:bdr w:val="none" w:sz="0" w:space="0" w:color="auto" w:frame="1"/>
        </w:rPr>
        <w:t>расходов</w:t>
      </w:r>
      <w:r w:rsidR="00580065">
        <w:rPr>
          <w:color w:val="000000"/>
          <w:szCs w:val="28"/>
          <w:bdr w:val="none" w:sz="0" w:space="0" w:color="auto" w:frame="1"/>
        </w:rPr>
        <w:t xml:space="preserve"> бюджета</w:t>
      </w:r>
      <w:r w:rsidR="00AE50A8">
        <w:rPr>
          <w:color w:val="000000"/>
          <w:szCs w:val="28"/>
          <w:bdr w:val="none" w:sz="0" w:space="0" w:color="auto" w:frame="1"/>
        </w:rPr>
        <w:t xml:space="preserve"> за январь-март 202</w:t>
      </w:r>
      <w:r w:rsidR="00656A99">
        <w:rPr>
          <w:color w:val="000000"/>
          <w:szCs w:val="28"/>
          <w:bdr w:val="none" w:sz="0" w:space="0" w:color="auto" w:frame="1"/>
        </w:rPr>
        <w:t>3</w:t>
      </w:r>
      <w:r w:rsidR="009D0138">
        <w:rPr>
          <w:color w:val="000000"/>
          <w:szCs w:val="28"/>
          <w:bdr w:val="none" w:sz="0" w:space="0" w:color="auto" w:frame="1"/>
        </w:rPr>
        <w:t xml:space="preserve"> года в разрезе основных направлений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="009D0138">
        <w:rPr>
          <w:color w:val="000000"/>
          <w:szCs w:val="28"/>
          <w:bdr w:val="none" w:sz="0" w:space="0" w:color="auto" w:frame="1"/>
        </w:rPr>
        <w:t xml:space="preserve"> в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656A99">
        <w:rPr>
          <w:color w:val="000000"/>
          <w:szCs w:val="28"/>
          <w:bdr w:val="none" w:sz="0" w:space="0" w:color="auto" w:frame="1"/>
        </w:rPr>
        <w:t>Приложении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A46ED1">
        <w:rPr>
          <w:color w:val="000000"/>
          <w:szCs w:val="28"/>
          <w:bdr w:val="none" w:sz="0" w:space="0" w:color="auto" w:frame="1"/>
        </w:rPr>
        <w:t>2</w:t>
      </w:r>
      <w:r w:rsidRPr="00641B93">
        <w:rPr>
          <w:color w:val="000000"/>
          <w:szCs w:val="28"/>
          <w:bdr w:val="none" w:sz="0" w:space="0" w:color="auto" w:frame="1"/>
        </w:rPr>
        <w:t>.</w:t>
      </w:r>
    </w:p>
    <w:p w:rsidR="009F71AD" w:rsidRPr="0023672E" w:rsidRDefault="009F71AD" w:rsidP="008E6793">
      <w:pPr>
        <w:pStyle w:val="210"/>
        <w:widowControl w:val="0"/>
        <w:spacing w:line="100" w:lineRule="atLeast"/>
        <w:ind w:firstLine="652"/>
        <w:rPr>
          <w:szCs w:val="28"/>
        </w:rPr>
      </w:pP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lastRenderedPageBreak/>
        <w:t>При испо</w:t>
      </w:r>
      <w:r w:rsidR="00724D45">
        <w:rPr>
          <w:szCs w:val="28"/>
        </w:rPr>
        <w:t>лнении бюджета за 1 квартал 202</w:t>
      </w:r>
      <w:r w:rsidR="00C73361">
        <w:rPr>
          <w:szCs w:val="28"/>
        </w:rPr>
        <w:t>3</w:t>
      </w:r>
      <w:r w:rsidRPr="0023672E">
        <w:rPr>
          <w:szCs w:val="28"/>
        </w:rPr>
        <w:t xml:space="preserve"> года по </w:t>
      </w:r>
      <w:r w:rsidR="00BA61D5">
        <w:rPr>
          <w:szCs w:val="28"/>
        </w:rPr>
        <w:t>двум</w:t>
      </w:r>
      <w:r w:rsidRPr="0023672E">
        <w:rPr>
          <w:szCs w:val="28"/>
        </w:rPr>
        <w:t xml:space="preserve"> разделам из </w:t>
      </w:r>
      <w:r w:rsidR="00814CDB">
        <w:rPr>
          <w:szCs w:val="28"/>
        </w:rPr>
        <w:t xml:space="preserve">девяти </w:t>
      </w:r>
      <w:r w:rsidRPr="0023672E">
        <w:rPr>
          <w:szCs w:val="28"/>
        </w:rPr>
        <w:t>исполнение годовых бюджетных назначений</w:t>
      </w:r>
      <w:r w:rsidR="00724D45">
        <w:rPr>
          <w:szCs w:val="28"/>
        </w:rPr>
        <w:t xml:space="preserve"> составило более</w:t>
      </w:r>
      <w:r w:rsidR="00BA61D5">
        <w:rPr>
          <w:szCs w:val="28"/>
        </w:rPr>
        <w:t xml:space="preserve"> 25%</w:t>
      </w:r>
      <w:r w:rsidRPr="0023672E">
        <w:rPr>
          <w:szCs w:val="28"/>
        </w:rPr>
        <w:t>, по</w:t>
      </w:r>
      <w:r w:rsidR="009531B1">
        <w:rPr>
          <w:szCs w:val="28"/>
        </w:rPr>
        <w:t xml:space="preserve"> </w:t>
      </w:r>
      <w:r w:rsidR="00814CDB">
        <w:rPr>
          <w:szCs w:val="28"/>
        </w:rPr>
        <w:t>1</w:t>
      </w:r>
      <w:r w:rsidRPr="0023672E">
        <w:rPr>
          <w:szCs w:val="28"/>
        </w:rPr>
        <w:t xml:space="preserve"> раздел</w:t>
      </w:r>
      <w:r w:rsidR="00814CDB">
        <w:rPr>
          <w:szCs w:val="28"/>
        </w:rPr>
        <w:t xml:space="preserve">у </w:t>
      </w:r>
      <w:r w:rsidR="009531B1">
        <w:rPr>
          <w:szCs w:val="28"/>
        </w:rPr>
        <w:t>(«</w:t>
      </w:r>
      <w:r w:rsidR="009531B1" w:rsidRPr="0023672E">
        <w:rPr>
          <w:szCs w:val="28"/>
        </w:rPr>
        <w:t>Жилищно-коммунальное хозяйство»</w:t>
      </w:r>
      <w:r w:rsidR="009531B1">
        <w:rPr>
          <w:szCs w:val="28"/>
        </w:rPr>
        <w:t>)</w:t>
      </w:r>
      <w:r w:rsidRPr="0023672E">
        <w:rPr>
          <w:szCs w:val="28"/>
        </w:rPr>
        <w:t xml:space="preserve"> расход средств не осуществлялся.</w:t>
      </w: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color w:val="FF0000"/>
          <w:szCs w:val="28"/>
        </w:rPr>
      </w:pPr>
      <w:r w:rsidRPr="0023672E">
        <w:rPr>
          <w:szCs w:val="28"/>
        </w:rPr>
        <w:t xml:space="preserve">Наибольший </w:t>
      </w:r>
      <w:r w:rsidR="00814CDB">
        <w:rPr>
          <w:szCs w:val="28"/>
        </w:rPr>
        <w:t>процент</w:t>
      </w:r>
      <w:r w:rsidRPr="0023672E">
        <w:rPr>
          <w:szCs w:val="28"/>
        </w:rPr>
        <w:t xml:space="preserve"> </w:t>
      </w:r>
      <w:proofErr w:type="gramStart"/>
      <w:r w:rsidRPr="0023672E">
        <w:rPr>
          <w:szCs w:val="28"/>
        </w:rPr>
        <w:t>исполнения</w:t>
      </w:r>
      <w:proofErr w:type="gramEnd"/>
      <w:r w:rsidRPr="0023672E">
        <w:rPr>
          <w:szCs w:val="28"/>
        </w:rPr>
        <w:t xml:space="preserve"> достигнут по разделам </w:t>
      </w:r>
      <w:r w:rsidR="00724D45">
        <w:rPr>
          <w:szCs w:val="28"/>
        </w:rPr>
        <w:t xml:space="preserve">«Социальная политика» - </w:t>
      </w:r>
      <w:r w:rsidR="00814CDB">
        <w:rPr>
          <w:szCs w:val="28"/>
        </w:rPr>
        <w:t>44,6</w:t>
      </w:r>
      <w:r w:rsidR="00724D45">
        <w:rPr>
          <w:szCs w:val="28"/>
        </w:rPr>
        <w:t>%,</w:t>
      </w:r>
      <w:r w:rsidR="00891300">
        <w:rPr>
          <w:szCs w:val="28"/>
        </w:rPr>
        <w:t xml:space="preserve"> «Физическая культура и спорт» - </w:t>
      </w:r>
      <w:r w:rsidR="00814CDB">
        <w:rPr>
          <w:szCs w:val="28"/>
        </w:rPr>
        <w:t>47,5</w:t>
      </w:r>
      <w:r w:rsidR="00891300">
        <w:rPr>
          <w:szCs w:val="28"/>
        </w:rPr>
        <w:t xml:space="preserve">%, </w:t>
      </w:r>
      <w:r w:rsidRPr="0023672E">
        <w:rPr>
          <w:szCs w:val="28"/>
        </w:rPr>
        <w:t xml:space="preserve"> «Культура</w:t>
      </w:r>
      <w:r w:rsidR="00891300">
        <w:rPr>
          <w:szCs w:val="28"/>
        </w:rPr>
        <w:t xml:space="preserve"> и кинематография</w:t>
      </w:r>
      <w:r w:rsidRPr="0023672E">
        <w:rPr>
          <w:szCs w:val="28"/>
        </w:rPr>
        <w:t xml:space="preserve">» - </w:t>
      </w:r>
      <w:r w:rsidR="00814CDB">
        <w:rPr>
          <w:szCs w:val="28"/>
        </w:rPr>
        <w:t>24,7</w:t>
      </w:r>
      <w:r w:rsidRPr="0023672E">
        <w:rPr>
          <w:szCs w:val="28"/>
        </w:rPr>
        <w:t>%</w:t>
      </w:r>
      <w:r w:rsidR="00891300">
        <w:rPr>
          <w:szCs w:val="28"/>
        </w:rPr>
        <w:t xml:space="preserve">, </w:t>
      </w:r>
      <w:r w:rsidR="00891300" w:rsidRPr="0023672E">
        <w:rPr>
          <w:szCs w:val="28"/>
        </w:rPr>
        <w:t xml:space="preserve">«Образование» - </w:t>
      </w:r>
      <w:r w:rsidR="00814CDB">
        <w:rPr>
          <w:szCs w:val="28"/>
        </w:rPr>
        <w:t>24,9</w:t>
      </w:r>
      <w:r w:rsidR="00891300">
        <w:rPr>
          <w:szCs w:val="28"/>
        </w:rPr>
        <w:t>%.</w:t>
      </w:r>
    </w:p>
    <w:p w:rsidR="00885F4D" w:rsidRDefault="00885F4D" w:rsidP="00885F4D">
      <w:pPr>
        <w:ind w:firstLine="720"/>
        <w:jc w:val="both"/>
        <w:rPr>
          <w:szCs w:val="28"/>
        </w:rPr>
      </w:pPr>
      <w:r w:rsidRPr="0023672E">
        <w:rPr>
          <w:szCs w:val="28"/>
        </w:rPr>
        <w:t>Из районного бюджета бюджетам сельс</w:t>
      </w:r>
      <w:r w:rsidR="008E6793" w:rsidRPr="0023672E">
        <w:rPr>
          <w:szCs w:val="28"/>
        </w:rPr>
        <w:t>ких поселений</w:t>
      </w:r>
      <w:r w:rsidRPr="0023672E">
        <w:rPr>
          <w:szCs w:val="28"/>
        </w:rPr>
        <w:t xml:space="preserve"> </w:t>
      </w:r>
      <w:r w:rsidR="008E6793" w:rsidRPr="0023672E">
        <w:rPr>
          <w:szCs w:val="28"/>
        </w:rPr>
        <w:t>в 1 квартале 202</w:t>
      </w:r>
      <w:r w:rsidR="00814CDB">
        <w:rPr>
          <w:szCs w:val="28"/>
        </w:rPr>
        <w:t>3</w:t>
      </w:r>
      <w:r w:rsidR="008E6793" w:rsidRPr="0023672E">
        <w:rPr>
          <w:szCs w:val="28"/>
        </w:rPr>
        <w:t xml:space="preserve"> года</w:t>
      </w:r>
      <w:r w:rsidRPr="0023672E">
        <w:rPr>
          <w:szCs w:val="28"/>
        </w:rPr>
        <w:t xml:space="preserve"> </w:t>
      </w:r>
      <w:r w:rsidR="008D4A89">
        <w:rPr>
          <w:szCs w:val="28"/>
        </w:rPr>
        <w:t>направле</w:t>
      </w:r>
      <w:r w:rsidRPr="0023672E">
        <w:rPr>
          <w:szCs w:val="28"/>
        </w:rPr>
        <w:t xml:space="preserve">ны межбюджетные трансферты </w:t>
      </w:r>
      <w:r w:rsidR="008D4A89">
        <w:rPr>
          <w:szCs w:val="28"/>
        </w:rPr>
        <w:t>в общей сумме</w:t>
      </w:r>
      <w:r w:rsidRPr="0023672E">
        <w:rPr>
          <w:szCs w:val="28"/>
        </w:rPr>
        <w:t xml:space="preserve"> </w:t>
      </w:r>
      <w:r w:rsidR="00814CDB">
        <w:rPr>
          <w:szCs w:val="28"/>
        </w:rPr>
        <w:t>14183,4</w:t>
      </w:r>
      <w:r w:rsidRPr="0023672E">
        <w:rPr>
          <w:szCs w:val="28"/>
        </w:rPr>
        <w:t xml:space="preserve"> тыс. рублей</w:t>
      </w:r>
      <w:r w:rsidR="006B31EC" w:rsidRPr="0023672E">
        <w:rPr>
          <w:szCs w:val="28"/>
        </w:rPr>
        <w:t>, что составило</w:t>
      </w:r>
      <w:r w:rsidRPr="0023672E">
        <w:rPr>
          <w:szCs w:val="28"/>
        </w:rPr>
        <w:t xml:space="preserve"> </w:t>
      </w:r>
      <w:r w:rsidR="00814CDB">
        <w:rPr>
          <w:szCs w:val="28"/>
        </w:rPr>
        <w:t>21,0</w:t>
      </w:r>
      <w:r w:rsidRPr="0023672E">
        <w:rPr>
          <w:szCs w:val="28"/>
        </w:rPr>
        <w:t xml:space="preserve">% </w:t>
      </w:r>
      <w:r w:rsidR="006B31EC" w:rsidRPr="0023672E">
        <w:rPr>
          <w:szCs w:val="28"/>
        </w:rPr>
        <w:t>от общего объема запланированных средств на эти цели</w:t>
      </w:r>
      <w:r w:rsidR="00814CDB">
        <w:rPr>
          <w:szCs w:val="28"/>
        </w:rPr>
        <w:t xml:space="preserve"> (67507,0 тыс. рублей)</w:t>
      </w:r>
      <w:r w:rsidRPr="0023672E">
        <w:rPr>
          <w:szCs w:val="28"/>
        </w:rPr>
        <w:t>.</w:t>
      </w:r>
    </w:p>
    <w:p w:rsidR="007E7679" w:rsidRPr="0023672E" w:rsidRDefault="006B31EC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pacing w:val="2"/>
          <w:szCs w:val="28"/>
        </w:rPr>
      </w:pPr>
      <w:r w:rsidRPr="0023672E">
        <w:rPr>
          <w:szCs w:val="28"/>
        </w:rPr>
        <w:t>По состоянию на 01.04.202</w:t>
      </w:r>
      <w:r w:rsidR="00814CDB">
        <w:rPr>
          <w:szCs w:val="28"/>
        </w:rPr>
        <w:t>3</w:t>
      </w:r>
      <w:r w:rsidR="00885F4D" w:rsidRPr="0023672E">
        <w:rPr>
          <w:szCs w:val="28"/>
        </w:rPr>
        <w:t xml:space="preserve"> года районный бюджет исполнен с превышением доходов над расходами (профицит)  в размере </w:t>
      </w:r>
      <w:r w:rsidR="00814CDB">
        <w:rPr>
          <w:szCs w:val="28"/>
        </w:rPr>
        <w:t>22686,4</w:t>
      </w:r>
      <w:r w:rsidR="00885F4D" w:rsidRPr="0023672E">
        <w:rPr>
          <w:szCs w:val="28"/>
        </w:rPr>
        <w:t xml:space="preserve"> тыс. рублей при законодательно утвержденном плановом дефиците </w:t>
      </w:r>
      <w:r w:rsidR="00814CDB">
        <w:rPr>
          <w:szCs w:val="28"/>
        </w:rPr>
        <w:t>9000,0</w:t>
      </w:r>
      <w:r w:rsidR="00885F4D" w:rsidRPr="0023672E">
        <w:rPr>
          <w:szCs w:val="28"/>
        </w:rPr>
        <w:t xml:space="preserve"> тыс. рублей.</w:t>
      </w:r>
      <w:r w:rsidR="007E7679" w:rsidRPr="0023672E">
        <w:rPr>
          <w:szCs w:val="28"/>
        </w:rPr>
        <w:t xml:space="preserve"> </w:t>
      </w:r>
      <w:r w:rsidR="007E7679" w:rsidRPr="0023672E">
        <w:rPr>
          <w:spacing w:val="2"/>
          <w:szCs w:val="28"/>
        </w:rPr>
        <w:t xml:space="preserve">В аналогичном периоде прошлого года бюджет был исполнен также  с </w:t>
      </w:r>
      <w:proofErr w:type="spellStart"/>
      <w:r w:rsidR="007E7679" w:rsidRPr="0023672E">
        <w:rPr>
          <w:spacing w:val="2"/>
          <w:szCs w:val="28"/>
        </w:rPr>
        <w:t>профицитом</w:t>
      </w:r>
      <w:proofErr w:type="spellEnd"/>
      <w:r w:rsidR="00580065">
        <w:rPr>
          <w:spacing w:val="2"/>
          <w:szCs w:val="28"/>
        </w:rPr>
        <w:t xml:space="preserve">  в размере</w:t>
      </w:r>
      <w:r w:rsidR="007E7679" w:rsidRPr="0023672E">
        <w:rPr>
          <w:spacing w:val="2"/>
          <w:szCs w:val="28"/>
        </w:rPr>
        <w:t xml:space="preserve"> </w:t>
      </w:r>
      <w:r w:rsidR="00814CDB">
        <w:rPr>
          <w:spacing w:val="2"/>
          <w:szCs w:val="28"/>
        </w:rPr>
        <w:t>5122,1</w:t>
      </w:r>
      <w:r w:rsidR="007E7679" w:rsidRPr="0023672E">
        <w:rPr>
          <w:spacing w:val="2"/>
          <w:szCs w:val="28"/>
        </w:rPr>
        <w:t xml:space="preserve"> тыс. рублей.</w:t>
      </w:r>
    </w:p>
    <w:p w:rsidR="0021001D" w:rsidRPr="00B73D2F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 xml:space="preserve">   </w:t>
      </w:r>
      <w:r w:rsidRPr="00B73D2F">
        <w:rPr>
          <w:sz w:val="24"/>
          <w:szCs w:val="24"/>
          <w:lang w:eastAsia="ru-RU"/>
        </w:rPr>
        <w:tab/>
      </w:r>
    </w:p>
    <w:p w:rsidR="009B0D94" w:rsidRPr="00B73D2F" w:rsidRDefault="009B0D94" w:rsidP="009B0D94">
      <w:pPr>
        <w:widowControl w:val="0"/>
        <w:shd w:val="clear" w:color="auto" w:fill="FFFFFF"/>
        <w:tabs>
          <w:tab w:val="left" w:pos="902"/>
        </w:tabs>
        <w:overflowPunct/>
        <w:ind w:firstLine="567"/>
        <w:jc w:val="both"/>
        <w:textAlignment w:val="auto"/>
        <w:rPr>
          <w:sz w:val="24"/>
          <w:szCs w:val="24"/>
        </w:rPr>
      </w:pPr>
    </w:p>
    <w:p w:rsidR="00897E07" w:rsidRPr="00BA61D5" w:rsidRDefault="00B50F67">
      <w:pPr>
        <w:rPr>
          <w:szCs w:val="28"/>
        </w:rPr>
      </w:pPr>
      <w:r w:rsidRPr="00BA61D5">
        <w:rPr>
          <w:szCs w:val="28"/>
        </w:rPr>
        <w:t xml:space="preserve">Председатель Счетной  палаты                                                                           </w:t>
      </w:r>
      <w:r w:rsidR="00580065" w:rsidRPr="00BA61D5">
        <w:rPr>
          <w:szCs w:val="28"/>
        </w:rPr>
        <w:t xml:space="preserve"> </w:t>
      </w:r>
    </w:p>
    <w:p w:rsidR="00B54535" w:rsidRDefault="00580065">
      <w:r>
        <w:t>Грачевского района                                                                   Е. С. Кондратенко</w:t>
      </w:r>
    </w:p>
    <w:p w:rsidR="00B54535" w:rsidRPr="00B54535" w:rsidRDefault="00B54535" w:rsidP="00B54535"/>
    <w:p w:rsidR="00B54535" w:rsidRPr="00B54535" w:rsidRDefault="00B54535" w:rsidP="00B54535"/>
    <w:p w:rsidR="00B54535" w:rsidRPr="00B54535" w:rsidRDefault="00B54535" w:rsidP="00B54535"/>
    <w:p w:rsidR="00FA07B1" w:rsidRDefault="00FA07B1">
      <w:pPr>
        <w:overflowPunct/>
        <w:autoSpaceDE/>
        <w:spacing w:after="200" w:line="276" w:lineRule="auto"/>
        <w:textAlignment w:val="auto"/>
      </w:pPr>
      <w:r>
        <w:br w:type="page"/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0"/>
        <w:gridCol w:w="2800"/>
      </w:tblGrid>
      <w:tr w:rsidR="00FA07B1" w:rsidRPr="00FA07B1" w:rsidTr="00FA07B1">
        <w:tc>
          <w:tcPr>
            <w:tcW w:w="6771" w:type="dxa"/>
          </w:tcPr>
          <w:p w:rsidR="00FA07B1" w:rsidRPr="00FA07B1" w:rsidRDefault="00FA07B1" w:rsidP="00FA07B1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0" w:type="dxa"/>
          </w:tcPr>
          <w:p w:rsidR="00FA07B1" w:rsidRDefault="00FA07B1" w:rsidP="00FA07B1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1 </w:t>
            </w:r>
          </w:p>
          <w:p w:rsidR="00FA07B1" w:rsidRDefault="00FA07B1" w:rsidP="00FA07B1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FA07B1" w:rsidRPr="00FA07B1" w:rsidRDefault="00FA07B1" w:rsidP="008B2E29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>от 28.04.2023 №</w:t>
            </w:r>
            <w:r w:rsidR="008B2E29" w:rsidRPr="008B2E29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:rsidR="00656BD1" w:rsidRDefault="00656BD1" w:rsidP="00FA07B1">
      <w:pPr>
        <w:ind w:firstLine="567"/>
        <w:jc w:val="center"/>
        <w:rPr>
          <w:color w:val="000000"/>
          <w:szCs w:val="28"/>
          <w:bdr w:val="none" w:sz="0" w:space="0" w:color="auto" w:frame="1"/>
        </w:rPr>
      </w:pPr>
    </w:p>
    <w:p w:rsidR="00FA07B1" w:rsidRDefault="00FA07B1" w:rsidP="00FA07B1">
      <w:pPr>
        <w:ind w:firstLine="567"/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</w:p>
    <w:p w:rsidR="00FA07B1" w:rsidRDefault="00FA07B1" w:rsidP="00FA07B1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в разрезе источников поступлений</w:t>
      </w:r>
    </w:p>
    <w:p w:rsidR="00FA07B1" w:rsidRPr="0023672E" w:rsidRDefault="00FA07B1" w:rsidP="00FA07B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 xml:space="preserve"> (тыс. рублей)</w:t>
      </w:r>
    </w:p>
    <w:tbl>
      <w:tblPr>
        <w:tblW w:w="9923" w:type="dxa"/>
        <w:tblInd w:w="-459" w:type="dxa"/>
        <w:tblLayout w:type="fixed"/>
        <w:tblLook w:val="04A0"/>
      </w:tblPr>
      <w:tblGrid>
        <w:gridCol w:w="2268"/>
        <w:gridCol w:w="1276"/>
        <w:gridCol w:w="1134"/>
        <w:gridCol w:w="709"/>
        <w:gridCol w:w="1417"/>
        <w:gridCol w:w="1276"/>
        <w:gridCol w:w="992"/>
        <w:gridCol w:w="851"/>
      </w:tblGrid>
      <w:tr w:rsidR="0026164A" w:rsidRPr="00DC18A0" w:rsidTr="00A0509D">
        <w:trPr>
          <w:trHeight w:val="431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Наименование</w:t>
            </w:r>
            <w:r w:rsidR="00C73361">
              <w:rPr>
                <w:color w:val="000000"/>
                <w:sz w:val="20"/>
                <w:lang w:eastAsia="ru-RU"/>
              </w:rPr>
              <w:t xml:space="preserve"> показателя</w:t>
            </w:r>
            <w:r w:rsidRPr="00DC18A0">
              <w:rPr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Бюджетные назначения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Исполнение на 01.04.202</w:t>
            </w:r>
            <w:r>
              <w:rPr>
                <w:color w:val="000000"/>
                <w:sz w:val="20"/>
                <w:lang w:eastAsia="ru-RU"/>
              </w:rPr>
              <w:t>3</w:t>
            </w:r>
            <w:r w:rsidRPr="00DC18A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 в общей структуре исполненных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Исполнение бюджета за 1 квартал 202</w:t>
            </w:r>
            <w:r>
              <w:rPr>
                <w:color w:val="000000"/>
                <w:sz w:val="20"/>
                <w:lang w:eastAsia="ru-RU"/>
              </w:rPr>
              <w:t>2</w:t>
            </w:r>
            <w:r w:rsidRPr="00DC18A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Отклонение 202</w:t>
            </w:r>
            <w:r>
              <w:rPr>
                <w:color w:val="000000"/>
                <w:sz w:val="20"/>
                <w:lang w:eastAsia="ru-RU"/>
              </w:rPr>
              <w:t>3</w:t>
            </w:r>
            <w:r w:rsidRPr="00DC18A0">
              <w:rPr>
                <w:color w:val="000000"/>
                <w:sz w:val="20"/>
                <w:lang w:eastAsia="ru-RU"/>
              </w:rPr>
              <w:t>/202</w:t>
            </w:r>
            <w:r>
              <w:rPr>
                <w:color w:val="000000"/>
                <w:sz w:val="20"/>
                <w:lang w:eastAsia="ru-RU"/>
              </w:rPr>
              <w:t>2</w:t>
            </w:r>
            <w:r w:rsidRPr="00DC18A0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C18A0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656BD1" w:rsidRPr="00DC18A0" w:rsidTr="00A0509D">
        <w:trPr>
          <w:trHeight w:val="398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 w:rsidR="00B525D8"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7B1" w:rsidRPr="00DC18A0" w:rsidRDefault="00B525D8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656BD1" w:rsidRPr="00F5554F" w:rsidTr="00A0509D">
        <w:trPr>
          <w:trHeight w:val="5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157318,0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63761,0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46998,1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16762,9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135,7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в т ч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130958,0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25992,2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31004,5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-5012,3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83,8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100522,0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16310,3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21998,7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-5688,4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74,1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29391,0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9378,3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8789,0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589,3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106,7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140,0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26360,0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37768,8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15993,5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21775,3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236,2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20695,0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2592,6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1536,4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245,5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4345,0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1696,9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3266,3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-1569,4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52,0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-2,4</w:t>
            </w: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56BD1" w:rsidRPr="00F5554F" w:rsidTr="00A0509D">
        <w:trPr>
          <w:trHeight w:val="5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3288,3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11528,5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-8240,2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28,5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30191,0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10410,7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30050,9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21549,6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656BD1" w:rsidRPr="00F5554F" w:rsidTr="00A0509D">
        <w:trPr>
          <w:trHeight w:val="58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357012,3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88376,2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81790,3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6585,9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108,1</w:t>
            </w:r>
          </w:p>
        </w:tc>
      </w:tr>
      <w:tr w:rsidR="00656BD1" w:rsidRPr="00F5554F" w:rsidTr="00A0509D">
        <w:trPr>
          <w:trHeight w:val="6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 от других бюджетов бюджетной системы РФ</w:t>
            </w:r>
            <w:r w:rsidR="0026164A">
              <w:rPr>
                <w:color w:val="000000"/>
                <w:sz w:val="20"/>
                <w:lang w:eastAsia="ru-RU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356512,3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87876,2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81844,3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6031,9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107,4</w:t>
            </w:r>
          </w:p>
        </w:tc>
      </w:tr>
      <w:tr w:rsidR="00656BD1" w:rsidRPr="00F5554F" w:rsidTr="00A0509D">
        <w:trPr>
          <w:trHeight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C8" w:rsidRPr="0026164A" w:rsidRDefault="006F08C8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из них:</w:t>
            </w:r>
          </w:p>
          <w:p w:rsidR="006F08C8" w:rsidRPr="0026164A" w:rsidRDefault="006F08C8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дотации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99806,0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25433,8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21817,9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116,6</w:t>
            </w:r>
          </w:p>
        </w:tc>
      </w:tr>
      <w:tr w:rsidR="00656BD1" w:rsidRPr="00F5554F" w:rsidTr="00A0509D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C8" w:rsidRPr="0026164A" w:rsidRDefault="006F08C8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24203,9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8949,6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9402,3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95,2</w:t>
            </w:r>
          </w:p>
        </w:tc>
      </w:tr>
      <w:tr w:rsidR="00656BD1" w:rsidRPr="00F5554F" w:rsidTr="00A0509D">
        <w:trPr>
          <w:trHeight w:val="2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C8" w:rsidRPr="0026164A" w:rsidRDefault="006F08C8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167938,1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39307,9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36271,8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108,4</w:t>
            </w:r>
          </w:p>
        </w:tc>
      </w:tr>
      <w:tr w:rsidR="00656BD1" w:rsidRPr="00F5554F" w:rsidTr="00A0509D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C8" w:rsidRPr="0026164A" w:rsidRDefault="006F08C8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иные МБТ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64564,3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14184,9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C8" w:rsidRDefault="006F08C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14352,3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C8" w:rsidRDefault="006F0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98,8</w:t>
            </w:r>
          </w:p>
        </w:tc>
      </w:tr>
      <w:tr w:rsidR="00656BD1" w:rsidRPr="00F5554F" w:rsidTr="00A0509D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195228">
              <w:rPr>
                <w:color w:val="000000"/>
                <w:sz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95228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  <w:r w:rsidRPr="00195228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Pr="00195228" w:rsidRDefault="00FA07B1" w:rsidP="002616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56BD1" w:rsidRPr="00F5554F" w:rsidTr="00A0509D">
        <w:trPr>
          <w:trHeight w:val="8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7B1" w:rsidRPr="00DC18A0" w:rsidRDefault="00FA07B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lastRenderedPageBreak/>
              <w:t>Возврат остатков субсидий, субвенций и иных МБТ, имеющих целевое назначение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Default="00FA07B1" w:rsidP="0026164A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7B1" w:rsidRDefault="00FA07B1" w:rsidP="00261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56BD1" w:rsidRPr="00F5554F" w:rsidTr="00A0509D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07B1" w:rsidRPr="00DC18A0" w:rsidRDefault="00FA07B1" w:rsidP="0026164A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DC18A0">
              <w:rPr>
                <w:b/>
                <w:bCs/>
                <w:color w:val="000000"/>
                <w:sz w:val="20"/>
                <w:lang w:eastAsia="ru-RU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514330,3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152137,2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128788,4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A07B1" w:rsidRDefault="00FA07B1" w:rsidP="002616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118,1</w:t>
            </w:r>
          </w:p>
        </w:tc>
      </w:tr>
    </w:tbl>
    <w:p w:rsidR="00A0509D" w:rsidRDefault="00A0509D" w:rsidP="00B54535"/>
    <w:p w:rsidR="00A0509D" w:rsidRDefault="00A0509D">
      <w:pPr>
        <w:overflowPunct/>
        <w:autoSpaceDE/>
        <w:spacing w:after="200" w:line="276" w:lineRule="auto"/>
        <w:textAlignment w:val="auto"/>
      </w:pPr>
      <w:r>
        <w:br w:type="page"/>
      </w:r>
    </w:p>
    <w:p w:rsidR="0026164A" w:rsidRDefault="0026164A" w:rsidP="00B54535">
      <w:pPr>
        <w:sectPr w:rsidR="0026164A" w:rsidSect="00656BD1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A0509D" w:rsidRPr="00FA07B1" w:rsidTr="00A7066D">
        <w:tc>
          <w:tcPr>
            <w:tcW w:w="6771" w:type="dxa"/>
          </w:tcPr>
          <w:p w:rsidR="00A0509D" w:rsidRPr="00FA07B1" w:rsidRDefault="00A0509D" w:rsidP="00A7066D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0" w:type="dxa"/>
          </w:tcPr>
          <w:p w:rsidR="00A0509D" w:rsidRDefault="00A0509D" w:rsidP="00A7066D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509D" w:rsidRDefault="00A0509D" w:rsidP="00A7066D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A0509D" w:rsidRPr="00FA07B1" w:rsidRDefault="00A0509D" w:rsidP="00A7066D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>от 28.04.2023 №</w:t>
            </w:r>
            <w:r w:rsidRPr="008B2E29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:rsidR="00B54535" w:rsidRDefault="00B54535" w:rsidP="00B54535"/>
    <w:p w:rsidR="00A0509D" w:rsidRDefault="00A0509D" w:rsidP="00A0509D">
      <w:pPr>
        <w:jc w:val="center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 xml:space="preserve">расходов бюджета за январь-март 2023 года </w:t>
      </w:r>
    </w:p>
    <w:p w:rsidR="00A0509D" w:rsidRDefault="00A0509D" w:rsidP="00A0509D">
      <w:pPr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 разрезе основных направлений деятельности</w:t>
      </w:r>
    </w:p>
    <w:p w:rsidR="00B525D8" w:rsidRPr="00B525D8" w:rsidRDefault="00B525D8" w:rsidP="00B525D8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218"/>
        <w:tblW w:w="10456" w:type="dxa"/>
        <w:tblLayout w:type="fixed"/>
        <w:tblLook w:val="04A0"/>
      </w:tblPr>
      <w:tblGrid>
        <w:gridCol w:w="2714"/>
        <w:gridCol w:w="1338"/>
        <w:gridCol w:w="1103"/>
        <w:gridCol w:w="876"/>
        <w:gridCol w:w="1298"/>
        <w:gridCol w:w="1151"/>
        <w:gridCol w:w="1131"/>
        <w:gridCol w:w="845"/>
      </w:tblGrid>
      <w:tr w:rsidR="00B525D8" w:rsidRPr="00B525D8" w:rsidTr="002131BA">
        <w:trPr>
          <w:trHeight w:val="696"/>
          <w:tblHeader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color w:val="000000"/>
                <w:sz w:val="18"/>
                <w:szCs w:val="18"/>
                <w:lang w:eastAsia="ru-RU"/>
              </w:rPr>
              <w:t>раздела/подраздела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Бюджетные назначения согласно Решению о бюджете с изменениями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Исполнение на 01.04.2023 г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1B276B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% в общей структуре исполненных расходов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Исполнение бюджета за 1 квартал 2022 г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 xml:space="preserve">Отклонение 2023/2022 </w:t>
            </w:r>
            <w:proofErr w:type="spellStart"/>
            <w:proofErr w:type="gramStart"/>
            <w:r w:rsidRPr="00B525D8">
              <w:rPr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</w:p>
        </w:tc>
      </w:tr>
      <w:tr w:rsidR="00B525D8" w:rsidRPr="00B525D8" w:rsidTr="002131BA">
        <w:trPr>
          <w:trHeight w:val="558"/>
          <w:tblHeader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B525D8" w:rsidRDefault="00B525D8" w:rsidP="00B525D8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B525D8" w:rsidRDefault="00B525D8" w:rsidP="00B525D8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B525D8" w:rsidRDefault="00B525D8" w:rsidP="00B525D8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B525D8" w:rsidRDefault="00B525D8" w:rsidP="00B525D8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D8" w:rsidRPr="00B525D8" w:rsidRDefault="00B525D8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CD4C03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 xml:space="preserve">01 </w:t>
            </w: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B525D8">
              <w:rPr>
                <w:color w:val="000000"/>
                <w:sz w:val="22"/>
                <w:szCs w:val="22"/>
                <w:lang w:eastAsia="ru-RU"/>
              </w:rPr>
              <w:t>бщегосударственные вопросы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67223,6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14784,7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22,0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11,4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13272,3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1512,4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111,4</w:t>
            </w:r>
          </w:p>
        </w:tc>
      </w:tr>
      <w:tr w:rsidR="002131BA" w:rsidRPr="00B525D8" w:rsidTr="002131BA">
        <w:trPr>
          <w:trHeight w:val="81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0102 Функционирование высшего должностного лица субъекта РФ и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2094,4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418,2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298,6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140,1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0104 Функционирование Правительства РФ, высших исполнительных органов </w:t>
            </w:r>
            <w:proofErr w:type="spellStart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. власти субъектов РФ, местных администраций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17577,7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3468,2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3839,8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-371,6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90,3</w:t>
            </w:r>
          </w:p>
        </w:tc>
      </w:tr>
      <w:tr w:rsidR="002131BA" w:rsidRPr="00B525D8" w:rsidTr="002131BA">
        <w:trPr>
          <w:trHeight w:val="34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0105 Судебная система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99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9003,1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1849,0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20,5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1874,7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-25,7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98,6</w:t>
            </w:r>
          </w:p>
        </w:tc>
      </w:tr>
      <w:tr w:rsidR="002131BA" w:rsidRPr="00B525D8" w:rsidTr="002131BA">
        <w:trPr>
          <w:trHeight w:val="46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0111 Резервные фонды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38097,7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9049,3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7,0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7259,2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1790,1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124,7</w:t>
            </w:r>
          </w:p>
        </w:tc>
      </w:tr>
      <w:tr w:rsidR="002131BA" w:rsidRPr="00B525D8" w:rsidTr="002131BA">
        <w:trPr>
          <w:trHeight w:val="64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4865,1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1068,1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1034,3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33,8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103,3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0304 Органы юстиции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648,8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162,2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137,9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24,3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117,6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4066,3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905,9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893,4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12,5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101,4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-3,0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04 Национальная экономика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9233,9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1975,3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21,4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1811,1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164,2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109,1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0405 Сельское хозяйство и рыболовство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4198,4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874,3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20,8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760,1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114,2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115,0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0408 Транспорт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193,0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220,3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-27,3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87,6</w:t>
            </w:r>
          </w:p>
        </w:tc>
      </w:tr>
      <w:tr w:rsidR="002131BA" w:rsidRPr="00B525D8" w:rsidTr="002131BA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0412 Другие вопросы в области национальной экономики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3935,5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908,0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830,7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77,3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109,3</w:t>
            </w:r>
          </w:p>
        </w:tc>
      </w:tr>
      <w:tr w:rsidR="002131BA" w:rsidRPr="00B525D8" w:rsidTr="002131BA">
        <w:trPr>
          <w:trHeight w:val="6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05 Жилищно-коммунальное хозяйство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1919,7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33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0501 Жилищное хозяйство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1919,7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Наименование </w:t>
            </w:r>
            <w:r w:rsidRPr="002131BA">
              <w:rPr>
                <w:color w:val="000000"/>
                <w:sz w:val="18"/>
                <w:szCs w:val="18"/>
                <w:lang w:eastAsia="ru-RU"/>
              </w:rPr>
              <w:t>раздела/подраздела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Бюджетные назначения согласно Решению о бюджете с изменениями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Исполнение на 01.04.2023 г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% в общей структуре исполненных доходов/ расходов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Исполнение бюджета за 1 квартал 2022 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 xml:space="preserve">Отклонение 2023/2022 </w:t>
            </w:r>
            <w:proofErr w:type="spellStart"/>
            <w:proofErr w:type="gramStart"/>
            <w:r w:rsidRPr="00B525D8">
              <w:rPr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2131BA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2131BA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2131BA">
              <w:rPr>
                <w:color w:val="000000"/>
                <w:sz w:val="20"/>
                <w:lang w:eastAsia="ru-RU"/>
              </w:rPr>
              <w:t>Сумма, 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2131BA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2131BA">
            <w:pPr>
              <w:overflowPunct/>
              <w:autoSpaceDE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2131BA">
              <w:rPr>
                <w:color w:val="000000"/>
                <w:sz w:val="20"/>
                <w:lang w:eastAsia="ru-RU"/>
              </w:rPr>
              <w:t>Сумма, тыс. руб.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1BA" w:rsidRPr="00B525D8" w:rsidRDefault="002131BA" w:rsidP="002131BA">
            <w:pPr>
              <w:overflowPunct/>
              <w:autoSpaceDE/>
              <w:jc w:val="center"/>
              <w:textAlignment w:val="auto"/>
              <w:rPr>
                <w:color w:val="000000"/>
                <w:sz w:val="18"/>
                <w:szCs w:val="18"/>
                <w:lang w:eastAsia="ru-RU"/>
              </w:rPr>
            </w:pPr>
            <w:r w:rsidRPr="002131BA">
              <w:rPr>
                <w:color w:val="000000"/>
                <w:sz w:val="20"/>
                <w:lang w:eastAsia="ru-RU"/>
              </w:rPr>
              <w:t>Сумма, тыс. руб.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06 </w:t>
            </w:r>
            <w:r w:rsidRPr="00B525D8">
              <w:rPr>
                <w:color w:val="000000"/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07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286783,1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71400,4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55,2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67666,7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3733,7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105,5</w:t>
            </w: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0701 Дошкольное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55777,2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12740,6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9,8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12771,9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-31,3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99,8</w:t>
            </w: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0702 Общее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184752,7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46780,8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36,1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44747,4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2033,4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104,5</w:t>
            </w: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0703 Дополнительное образование детей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38350,0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9936,0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8923,9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1012,1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111,3</w:t>
            </w: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0705 Профессиональная подготовка, переподготовка и повышение квалификации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88,5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88,5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88,5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0707 Молодежная политика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569,9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18,3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30,7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267,8</w:t>
            </w:r>
          </w:p>
        </w:tc>
      </w:tr>
      <w:tr w:rsidR="002131BA" w:rsidRPr="00B525D8" w:rsidTr="002131BA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0709 Другие вопросы в области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7244,8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1805,5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1205,2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600,3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149,8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08 Культура и кинематография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61490,8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15186,0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24,7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13020,5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2165,5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116,6</w:t>
            </w:r>
          </w:p>
        </w:tc>
      </w:tr>
      <w:tr w:rsidR="002131BA" w:rsidRPr="00B525D8" w:rsidTr="002131BA">
        <w:trPr>
          <w:trHeight w:val="27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0801 Культура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46966,0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11556,8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8,9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10369,9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1186,9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111,4</w:t>
            </w:r>
          </w:p>
        </w:tc>
      </w:tr>
      <w:tr w:rsidR="002131BA" w:rsidRPr="00B525D8" w:rsidTr="002131BA">
        <w:trPr>
          <w:trHeight w:val="27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0804 Другие вопросы в области культуры, кинематографии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14524,8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3629,2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2650,6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978,6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136,9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10 Социальная политика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23887,1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10653,3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44,6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8,2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11783,6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-1130,3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90,4</w:t>
            </w: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1001 Пенсионное обеспечение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1000,0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286,7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28,7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382,0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-95,3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75,1</w:t>
            </w: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1003 Социальное обеспечение населения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 w:rsidP="002131BA">
            <w:pPr>
              <w:jc w:val="center"/>
              <w:rPr>
                <w:color w:val="000000"/>
                <w:sz w:val="20"/>
              </w:rPr>
            </w:pP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1004 Охрана материнства и детства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22601,1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10304,0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45,6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11349,9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-1045,9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90,8</w:t>
            </w: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1006 Другие вопросы в области социальной политики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62,5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51,7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120,9</w:t>
            </w:r>
          </w:p>
        </w:tc>
      </w:tr>
      <w:tr w:rsidR="002131BA" w:rsidRPr="00B525D8" w:rsidTr="002131BA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11 Физическая культура и 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420,0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199,6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47,5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84,9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114,7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235,1</w:t>
            </w: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1101 Физическая культура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175,4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87,7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106,7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255,3</w:t>
            </w:r>
          </w:p>
        </w:tc>
      </w:tr>
      <w:tr w:rsidR="002131BA" w:rsidRPr="00B525D8" w:rsidTr="002131BA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1102 Массовый 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16,2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8,0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149,4</w:t>
            </w:r>
          </w:p>
        </w:tc>
      </w:tr>
      <w:tr w:rsidR="002131BA" w:rsidRPr="00B525D8" w:rsidTr="002131BA">
        <w:trPr>
          <w:trHeight w:val="34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14 Межбюджетные трансферты общего характера бюджетам бюджетной системы РФ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67507,0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14183,4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21,0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11,0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14993,0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-809,6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94,6</w:t>
            </w:r>
          </w:p>
        </w:tc>
      </w:tr>
      <w:tr w:rsidR="002131BA" w:rsidRPr="00B525D8" w:rsidTr="002131BA">
        <w:trPr>
          <w:trHeight w:val="28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1401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32681,0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7872,0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24,1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6,1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7155,0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717,0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110,0</w:t>
            </w:r>
          </w:p>
        </w:tc>
      </w:tr>
      <w:tr w:rsidR="002131BA" w:rsidRPr="00B525D8" w:rsidTr="002131BA">
        <w:trPr>
          <w:trHeight w:val="28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1BA" w:rsidRPr="00B525D8" w:rsidRDefault="002131BA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1402</w:t>
            </w:r>
            <w:proofErr w:type="gramStart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ные дотации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34826,0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6311,4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B525D8">
              <w:rPr>
                <w:i/>
                <w:iCs/>
                <w:color w:val="000000"/>
                <w:sz w:val="20"/>
                <w:lang w:eastAsia="ru-RU"/>
              </w:rPr>
              <w:t>18,1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131BA" w:rsidRPr="00B525D8" w:rsidRDefault="002131BA" w:rsidP="00B525D8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B525D8">
              <w:rPr>
                <w:color w:val="000000"/>
                <w:sz w:val="20"/>
                <w:lang w:eastAsia="ru-RU"/>
              </w:rPr>
              <w:t>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1BA" w:rsidRPr="002131BA" w:rsidRDefault="002131BA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2131BA">
              <w:rPr>
                <w:i/>
                <w:iCs/>
                <w:color w:val="000000"/>
                <w:sz w:val="20"/>
              </w:rPr>
              <w:t>7838,0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-1526,6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color w:val="000000"/>
                <w:sz w:val="20"/>
              </w:rPr>
            </w:pPr>
            <w:r w:rsidRPr="002131BA">
              <w:rPr>
                <w:color w:val="000000"/>
                <w:sz w:val="20"/>
              </w:rPr>
              <w:t>80,5</w:t>
            </w:r>
          </w:p>
        </w:tc>
      </w:tr>
      <w:tr w:rsidR="002131BA" w:rsidRPr="00B525D8" w:rsidTr="00A7066D">
        <w:trPr>
          <w:trHeight w:val="4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B525D8" w:rsidRDefault="002131BA" w:rsidP="00814CDB">
            <w:pPr>
              <w:overflowPunct/>
              <w:autoSpaceDE/>
              <w:textAlignment w:val="auto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B525D8" w:rsidRDefault="002131BA" w:rsidP="00CD4C03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B525D8">
              <w:rPr>
                <w:b/>
                <w:bCs/>
                <w:color w:val="000000"/>
                <w:sz w:val="20"/>
                <w:lang w:eastAsia="ru-RU"/>
              </w:rPr>
              <w:t>523330,3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B525D8" w:rsidRDefault="002131BA" w:rsidP="00CD4C03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B525D8">
              <w:rPr>
                <w:b/>
                <w:bCs/>
                <w:color w:val="000000"/>
                <w:sz w:val="20"/>
                <w:lang w:eastAsia="ru-RU"/>
              </w:rPr>
              <w:t>129450,8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B525D8" w:rsidRDefault="002131BA" w:rsidP="00CD4C03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B525D8">
              <w:rPr>
                <w:b/>
                <w:bCs/>
                <w:color w:val="000000"/>
                <w:sz w:val="20"/>
                <w:lang w:eastAsia="ru-RU"/>
              </w:rPr>
              <w:t>24,7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B525D8" w:rsidRDefault="002131BA" w:rsidP="00CD4C03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B525D8">
              <w:rPr>
                <w:b/>
                <w:bCs/>
                <w:color w:val="000000"/>
                <w:sz w:val="20"/>
                <w:lang w:eastAsia="ru-RU"/>
              </w:rPr>
              <w:t>100,0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131BA" w:rsidRPr="002131BA" w:rsidRDefault="002131B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131BA">
              <w:rPr>
                <w:b/>
                <w:bCs/>
                <w:color w:val="000000"/>
                <w:sz w:val="20"/>
              </w:rPr>
              <w:t>123666,4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131BA">
              <w:rPr>
                <w:b/>
                <w:bCs/>
                <w:color w:val="000000"/>
                <w:sz w:val="20"/>
              </w:rPr>
              <w:t>5784,4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131BA" w:rsidRPr="002131BA" w:rsidRDefault="002131B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131BA">
              <w:rPr>
                <w:b/>
                <w:bCs/>
                <w:color w:val="000000"/>
                <w:sz w:val="20"/>
              </w:rPr>
              <w:t>104,7</w:t>
            </w:r>
          </w:p>
        </w:tc>
      </w:tr>
      <w:tr w:rsidR="00A7066D" w:rsidRPr="00B525D8" w:rsidTr="00A7066D">
        <w:trPr>
          <w:trHeight w:val="4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066D" w:rsidRDefault="00A7066D" w:rsidP="00814CD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РЕЗУЛЬТАТ ИСПОЛНЕНИЯ БЮДЖЕТА (ПРОФИЦИТ «+», ДЕФИЦИТ «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-»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-9000,0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22686,4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5122,0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17564,4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066D" w:rsidRDefault="00A706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0509D" w:rsidRDefault="00A0509D" w:rsidP="00A0509D">
      <w:pPr>
        <w:jc w:val="center"/>
        <w:rPr>
          <w:color w:val="000000"/>
          <w:szCs w:val="28"/>
          <w:bdr w:val="none" w:sz="0" w:space="0" w:color="auto" w:frame="1"/>
        </w:rPr>
      </w:pPr>
    </w:p>
    <w:p w:rsidR="00A0509D" w:rsidRDefault="00A0509D" w:rsidP="00A0509D">
      <w:pPr>
        <w:jc w:val="center"/>
      </w:pPr>
    </w:p>
    <w:sectPr w:rsidR="00A0509D" w:rsidSect="00F8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15C26A76"/>
    <w:multiLevelType w:val="hybridMultilevel"/>
    <w:tmpl w:val="AD3A1E76"/>
    <w:lvl w:ilvl="0" w:tplc="F3581DF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B0D94"/>
    <w:rsid w:val="00003AD9"/>
    <w:rsid w:val="0002068A"/>
    <w:rsid w:val="000247DC"/>
    <w:rsid w:val="000336E2"/>
    <w:rsid w:val="00033B09"/>
    <w:rsid w:val="00036BB8"/>
    <w:rsid w:val="00050F9E"/>
    <w:rsid w:val="0005118C"/>
    <w:rsid w:val="0005218F"/>
    <w:rsid w:val="00075F3B"/>
    <w:rsid w:val="0008087F"/>
    <w:rsid w:val="00087ADD"/>
    <w:rsid w:val="00093BC0"/>
    <w:rsid w:val="000960A8"/>
    <w:rsid w:val="00096553"/>
    <w:rsid w:val="0009680F"/>
    <w:rsid w:val="000A0441"/>
    <w:rsid w:val="000C1050"/>
    <w:rsid w:val="000C4837"/>
    <w:rsid w:val="000D6924"/>
    <w:rsid w:val="000D79E5"/>
    <w:rsid w:val="000E0FAB"/>
    <w:rsid w:val="000E6300"/>
    <w:rsid w:val="000F676D"/>
    <w:rsid w:val="000F6AA4"/>
    <w:rsid w:val="00104FBE"/>
    <w:rsid w:val="00106132"/>
    <w:rsid w:val="00110564"/>
    <w:rsid w:val="00131E3A"/>
    <w:rsid w:val="0013282C"/>
    <w:rsid w:val="00134060"/>
    <w:rsid w:val="001402A5"/>
    <w:rsid w:val="00157B87"/>
    <w:rsid w:val="00180DD5"/>
    <w:rsid w:val="00182185"/>
    <w:rsid w:val="00183102"/>
    <w:rsid w:val="001853B4"/>
    <w:rsid w:val="0019104C"/>
    <w:rsid w:val="00192D1A"/>
    <w:rsid w:val="00195228"/>
    <w:rsid w:val="00197299"/>
    <w:rsid w:val="001B2354"/>
    <w:rsid w:val="001B276B"/>
    <w:rsid w:val="001B2EB9"/>
    <w:rsid w:val="001D4CDB"/>
    <w:rsid w:val="001E05D8"/>
    <w:rsid w:val="001E1CE4"/>
    <w:rsid w:val="001E369F"/>
    <w:rsid w:val="001E4674"/>
    <w:rsid w:val="001F1696"/>
    <w:rsid w:val="00205CE9"/>
    <w:rsid w:val="0021001D"/>
    <w:rsid w:val="002131BA"/>
    <w:rsid w:val="00215A21"/>
    <w:rsid w:val="002160DB"/>
    <w:rsid w:val="00216D8F"/>
    <w:rsid w:val="0022103F"/>
    <w:rsid w:val="00221E5D"/>
    <w:rsid w:val="00224651"/>
    <w:rsid w:val="0022659F"/>
    <w:rsid w:val="00230D48"/>
    <w:rsid w:val="002345AF"/>
    <w:rsid w:val="0023672E"/>
    <w:rsid w:val="00241EAA"/>
    <w:rsid w:val="002449A1"/>
    <w:rsid w:val="002472E6"/>
    <w:rsid w:val="00247C1F"/>
    <w:rsid w:val="0025590C"/>
    <w:rsid w:val="002614B5"/>
    <w:rsid w:val="0026164A"/>
    <w:rsid w:val="002658E3"/>
    <w:rsid w:val="00272A93"/>
    <w:rsid w:val="00273220"/>
    <w:rsid w:val="0027347D"/>
    <w:rsid w:val="002821AE"/>
    <w:rsid w:val="002868A7"/>
    <w:rsid w:val="00292ED2"/>
    <w:rsid w:val="002B1534"/>
    <w:rsid w:val="002B3195"/>
    <w:rsid w:val="002D492A"/>
    <w:rsid w:val="002D5674"/>
    <w:rsid w:val="002E7D22"/>
    <w:rsid w:val="002F2A13"/>
    <w:rsid w:val="002F3872"/>
    <w:rsid w:val="00302C52"/>
    <w:rsid w:val="003140E2"/>
    <w:rsid w:val="0031714D"/>
    <w:rsid w:val="00322A5A"/>
    <w:rsid w:val="0033124A"/>
    <w:rsid w:val="003351CB"/>
    <w:rsid w:val="003377DE"/>
    <w:rsid w:val="00337988"/>
    <w:rsid w:val="00351DBF"/>
    <w:rsid w:val="0035321D"/>
    <w:rsid w:val="0036703F"/>
    <w:rsid w:val="00370E0B"/>
    <w:rsid w:val="003723AA"/>
    <w:rsid w:val="00373176"/>
    <w:rsid w:val="00375BF7"/>
    <w:rsid w:val="00395F83"/>
    <w:rsid w:val="003A2E53"/>
    <w:rsid w:val="003A2EA3"/>
    <w:rsid w:val="003A7E92"/>
    <w:rsid w:val="003B0D59"/>
    <w:rsid w:val="003B5CD7"/>
    <w:rsid w:val="003B7A1A"/>
    <w:rsid w:val="003E1744"/>
    <w:rsid w:val="003E356D"/>
    <w:rsid w:val="003E716F"/>
    <w:rsid w:val="003F2218"/>
    <w:rsid w:val="00404ED9"/>
    <w:rsid w:val="00420DFF"/>
    <w:rsid w:val="004219C7"/>
    <w:rsid w:val="00422439"/>
    <w:rsid w:val="00423A35"/>
    <w:rsid w:val="00423AED"/>
    <w:rsid w:val="00427D0C"/>
    <w:rsid w:val="004349A5"/>
    <w:rsid w:val="004361E5"/>
    <w:rsid w:val="00444195"/>
    <w:rsid w:val="00456CEB"/>
    <w:rsid w:val="00471898"/>
    <w:rsid w:val="00481484"/>
    <w:rsid w:val="00487C8F"/>
    <w:rsid w:val="00491A92"/>
    <w:rsid w:val="00493264"/>
    <w:rsid w:val="004950DA"/>
    <w:rsid w:val="004A0A05"/>
    <w:rsid w:val="004A1CBA"/>
    <w:rsid w:val="004B318C"/>
    <w:rsid w:val="004B6F53"/>
    <w:rsid w:val="004B7EF7"/>
    <w:rsid w:val="004C6A47"/>
    <w:rsid w:val="004D1C04"/>
    <w:rsid w:val="004D1F5D"/>
    <w:rsid w:val="004D4549"/>
    <w:rsid w:val="004E479B"/>
    <w:rsid w:val="004F027F"/>
    <w:rsid w:val="004F2513"/>
    <w:rsid w:val="004F4859"/>
    <w:rsid w:val="0050451A"/>
    <w:rsid w:val="00514265"/>
    <w:rsid w:val="00514C39"/>
    <w:rsid w:val="00521B39"/>
    <w:rsid w:val="005255FF"/>
    <w:rsid w:val="00525820"/>
    <w:rsid w:val="00525CAE"/>
    <w:rsid w:val="00526BB4"/>
    <w:rsid w:val="005307D2"/>
    <w:rsid w:val="005533EF"/>
    <w:rsid w:val="0056156C"/>
    <w:rsid w:val="005625A1"/>
    <w:rsid w:val="00570AA4"/>
    <w:rsid w:val="005774E6"/>
    <w:rsid w:val="00580065"/>
    <w:rsid w:val="00586FD3"/>
    <w:rsid w:val="00587308"/>
    <w:rsid w:val="005A01D0"/>
    <w:rsid w:val="005B4520"/>
    <w:rsid w:val="005B536A"/>
    <w:rsid w:val="005E0FD0"/>
    <w:rsid w:val="005F188E"/>
    <w:rsid w:val="005F1D22"/>
    <w:rsid w:val="00603648"/>
    <w:rsid w:val="00614C87"/>
    <w:rsid w:val="0063797F"/>
    <w:rsid w:val="006418FB"/>
    <w:rsid w:val="00656A99"/>
    <w:rsid w:val="00656BD1"/>
    <w:rsid w:val="00662F8E"/>
    <w:rsid w:val="006941EB"/>
    <w:rsid w:val="0069462E"/>
    <w:rsid w:val="006A489C"/>
    <w:rsid w:val="006B31EC"/>
    <w:rsid w:val="006B3C9C"/>
    <w:rsid w:val="006C12D3"/>
    <w:rsid w:val="006C1A54"/>
    <w:rsid w:val="006D2B06"/>
    <w:rsid w:val="006D59C9"/>
    <w:rsid w:val="006E0701"/>
    <w:rsid w:val="006E0A58"/>
    <w:rsid w:val="006E65C0"/>
    <w:rsid w:val="006E67E7"/>
    <w:rsid w:val="006F08C8"/>
    <w:rsid w:val="006F2B9E"/>
    <w:rsid w:val="00702681"/>
    <w:rsid w:val="00706E9F"/>
    <w:rsid w:val="00715B3A"/>
    <w:rsid w:val="00724D45"/>
    <w:rsid w:val="00731003"/>
    <w:rsid w:val="00735BE3"/>
    <w:rsid w:val="007404F5"/>
    <w:rsid w:val="0074464A"/>
    <w:rsid w:val="0074565D"/>
    <w:rsid w:val="0075276A"/>
    <w:rsid w:val="00761DAE"/>
    <w:rsid w:val="007801C6"/>
    <w:rsid w:val="00796708"/>
    <w:rsid w:val="00796B15"/>
    <w:rsid w:val="00796EE4"/>
    <w:rsid w:val="007B0127"/>
    <w:rsid w:val="007B087D"/>
    <w:rsid w:val="007D0A39"/>
    <w:rsid w:val="007E08E4"/>
    <w:rsid w:val="007E7679"/>
    <w:rsid w:val="007F3B76"/>
    <w:rsid w:val="007F41BE"/>
    <w:rsid w:val="007F5FA1"/>
    <w:rsid w:val="007F741F"/>
    <w:rsid w:val="008010D5"/>
    <w:rsid w:val="00803D9D"/>
    <w:rsid w:val="00807667"/>
    <w:rsid w:val="00810253"/>
    <w:rsid w:val="0081076F"/>
    <w:rsid w:val="0081371E"/>
    <w:rsid w:val="00813F90"/>
    <w:rsid w:val="00814CDB"/>
    <w:rsid w:val="00817C53"/>
    <w:rsid w:val="00830BB2"/>
    <w:rsid w:val="008420AB"/>
    <w:rsid w:val="00853D61"/>
    <w:rsid w:val="008614A5"/>
    <w:rsid w:val="00861C44"/>
    <w:rsid w:val="008620D9"/>
    <w:rsid w:val="0086245D"/>
    <w:rsid w:val="00863558"/>
    <w:rsid w:val="00870305"/>
    <w:rsid w:val="00885F4D"/>
    <w:rsid w:val="00891300"/>
    <w:rsid w:val="00897E07"/>
    <w:rsid w:val="008A4666"/>
    <w:rsid w:val="008B2E29"/>
    <w:rsid w:val="008B492C"/>
    <w:rsid w:val="008B7A4C"/>
    <w:rsid w:val="008C0F9E"/>
    <w:rsid w:val="008C4F1F"/>
    <w:rsid w:val="008C580E"/>
    <w:rsid w:val="008D4A89"/>
    <w:rsid w:val="008D4EB4"/>
    <w:rsid w:val="008E1FFD"/>
    <w:rsid w:val="008E26FA"/>
    <w:rsid w:val="008E6793"/>
    <w:rsid w:val="008F5095"/>
    <w:rsid w:val="008F7B93"/>
    <w:rsid w:val="00903579"/>
    <w:rsid w:val="00911977"/>
    <w:rsid w:val="00911A0A"/>
    <w:rsid w:val="00914729"/>
    <w:rsid w:val="00932757"/>
    <w:rsid w:val="00952942"/>
    <w:rsid w:val="009531B1"/>
    <w:rsid w:val="00955E84"/>
    <w:rsid w:val="009576E4"/>
    <w:rsid w:val="00971287"/>
    <w:rsid w:val="0098139A"/>
    <w:rsid w:val="009878CE"/>
    <w:rsid w:val="00993A5E"/>
    <w:rsid w:val="00993F36"/>
    <w:rsid w:val="009B0D94"/>
    <w:rsid w:val="009B11AD"/>
    <w:rsid w:val="009C3F93"/>
    <w:rsid w:val="009C61A9"/>
    <w:rsid w:val="009D0138"/>
    <w:rsid w:val="009D02D8"/>
    <w:rsid w:val="009D3859"/>
    <w:rsid w:val="009E7CA0"/>
    <w:rsid w:val="009F022E"/>
    <w:rsid w:val="009F251E"/>
    <w:rsid w:val="009F259F"/>
    <w:rsid w:val="009F52F1"/>
    <w:rsid w:val="009F71AD"/>
    <w:rsid w:val="009F749E"/>
    <w:rsid w:val="00A0509D"/>
    <w:rsid w:val="00A1713D"/>
    <w:rsid w:val="00A2150A"/>
    <w:rsid w:val="00A373A2"/>
    <w:rsid w:val="00A442B5"/>
    <w:rsid w:val="00A454CC"/>
    <w:rsid w:val="00A4625B"/>
    <w:rsid w:val="00A46E2B"/>
    <w:rsid w:val="00A46ED1"/>
    <w:rsid w:val="00A52AD2"/>
    <w:rsid w:val="00A53B68"/>
    <w:rsid w:val="00A6383C"/>
    <w:rsid w:val="00A7066D"/>
    <w:rsid w:val="00A732AE"/>
    <w:rsid w:val="00A76752"/>
    <w:rsid w:val="00A77590"/>
    <w:rsid w:val="00A80B21"/>
    <w:rsid w:val="00A835B8"/>
    <w:rsid w:val="00A845BE"/>
    <w:rsid w:val="00A874A5"/>
    <w:rsid w:val="00A92B02"/>
    <w:rsid w:val="00A9605F"/>
    <w:rsid w:val="00A97E0B"/>
    <w:rsid w:val="00AA0E07"/>
    <w:rsid w:val="00AA31E2"/>
    <w:rsid w:val="00AA4221"/>
    <w:rsid w:val="00AA6BAA"/>
    <w:rsid w:val="00AC39CF"/>
    <w:rsid w:val="00AD114E"/>
    <w:rsid w:val="00AD1F18"/>
    <w:rsid w:val="00AD521D"/>
    <w:rsid w:val="00AE50A8"/>
    <w:rsid w:val="00AE5DE0"/>
    <w:rsid w:val="00AE63CF"/>
    <w:rsid w:val="00B03110"/>
    <w:rsid w:val="00B06B62"/>
    <w:rsid w:val="00B10FBF"/>
    <w:rsid w:val="00B27E79"/>
    <w:rsid w:val="00B50F67"/>
    <w:rsid w:val="00B525D8"/>
    <w:rsid w:val="00B52CE2"/>
    <w:rsid w:val="00B54535"/>
    <w:rsid w:val="00B54B93"/>
    <w:rsid w:val="00B57D93"/>
    <w:rsid w:val="00B73D2F"/>
    <w:rsid w:val="00B74517"/>
    <w:rsid w:val="00B75AB4"/>
    <w:rsid w:val="00B76DEA"/>
    <w:rsid w:val="00B7721F"/>
    <w:rsid w:val="00B80C51"/>
    <w:rsid w:val="00B81A3F"/>
    <w:rsid w:val="00B83F47"/>
    <w:rsid w:val="00B877AB"/>
    <w:rsid w:val="00B934AD"/>
    <w:rsid w:val="00B959CE"/>
    <w:rsid w:val="00BA4D06"/>
    <w:rsid w:val="00BA61D5"/>
    <w:rsid w:val="00BB7B7A"/>
    <w:rsid w:val="00BC0DEA"/>
    <w:rsid w:val="00BD05C5"/>
    <w:rsid w:val="00BD3C2E"/>
    <w:rsid w:val="00BD3FE4"/>
    <w:rsid w:val="00BD7E0E"/>
    <w:rsid w:val="00BE55CD"/>
    <w:rsid w:val="00C01559"/>
    <w:rsid w:val="00C04A82"/>
    <w:rsid w:val="00C11C34"/>
    <w:rsid w:val="00C15B8F"/>
    <w:rsid w:val="00C30433"/>
    <w:rsid w:val="00C3242C"/>
    <w:rsid w:val="00C43DB1"/>
    <w:rsid w:val="00C475C6"/>
    <w:rsid w:val="00C623B7"/>
    <w:rsid w:val="00C62A92"/>
    <w:rsid w:val="00C669F5"/>
    <w:rsid w:val="00C73361"/>
    <w:rsid w:val="00C74128"/>
    <w:rsid w:val="00C77276"/>
    <w:rsid w:val="00C82199"/>
    <w:rsid w:val="00C93A4D"/>
    <w:rsid w:val="00C957A5"/>
    <w:rsid w:val="00C967B1"/>
    <w:rsid w:val="00CA56A0"/>
    <w:rsid w:val="00CB24C6"/>
    <w:rsid w:val="00CC22D4"/>
    <w:rsid w:val="00CC2EC8"/>
    <w:rsid w:val="00CC3CA3"/>
    <w:rsid w:val="00CC6102"/>
    <w:rsid w:val="00CC629C"/>
    <w:rsid w:val="00CD4AB1"/>
    <w:rsid w:val="00CD4C03"/>
    <w:rsid w:val="00CE25C7"/>
    <w:rsid w:val="00CE7756"/>
    <w:rsid w:val="00CF0FA9"/>
    <w:rsid w:val="00CF21E5"/>
    <w:rsid w:val="00D00D08"/>
    <w:rsid w:val="00D02043"/>
    <w:rsid w:val="00D020FB"/>
    <w:rsid w:val="00D0223F"/>
    <w:rsid w:val="00D03641"/>
    <w:rsid w:val="00D16295"/>
    <w:rsid w:val="00D16365"/>
    <w:rsid w:val="00D231A8"/>
    <w:rsid w:val="00D339FC"/>
    <w:rsid w:val="00D46856"/>
    <w:rsid w:val="00D57377"/>
    <w:rsid w:val="00D57975"/>
    <w:rsid w:val="00D70137"/>
    <w:rsid w:val="00D71BBD"/>
    <w:rsid w:val="00D74CDC"/>
    <w:rsid w:val="00DA52C2"/>
    <w:rsid w:val="00DA610B"/>
    <w:rsid w:val="00DB09CA"/>
    <w:rsid w:val="00DB12D7"/>
    <w:rsid w:val="00DB50D1"/>
    <w:rsid w:val="00DB6187"/>
    <w:rsid w:val="00DB61C4"/>
    <w:rsid w:val="00DB6763"/>
    <w:rsid w:val="00DB7B81"/>
    <w:rsid w:val="00DB7E77"/>
    <w:rsid w:val="00DC18A0"/>
    <w:rsid w:val="00DC1DF8"/>
    <w:rsid w:val="00DD0F25"/>
    <w:rsid w:val="00E02045"/>
    <w:rsid w:val="00E1361F"/>
    <w:rsid w:val="00E241B9"/>
    <w:rsid w:val="00E3579D"/>
    <w:rsid w:val="00E43427"/>
    <w:rsid w:val="00E45668"/>
    <w:rsid w:val="00E46A05"/>
    <w:rsid w:val="00E50D1F"/>
    <w:rsid w:val="00E558D5"/>
    <w:rsid w:val="00E62230"/>
    <w:rsid w:val="00E62F95"/>
    <w:rsid w:val="00E73001"/>
    <w:rsid w:val="00E75995"/>
    <w:rsid w:val="00E85320"/>
    <w:rsid w:val="00E86729"/>
    <w:rsid w:val="00E925C4"/>
    <w:rsid w:val="00EA0545"/>
    <w:rsid w:val="00EA0A64"/>
    <w:rsid w:val="00EA31CB"/>
    <w:rsid w:val="00EB6BB7"/>
    <w:rsid w:val="00ED694B"/>
    <w:rsid w:val="00EE1704"/>
    <w:rsid w:val="00EE30A1"/>
    <w:rsid w:val="00EE3FE9"/>
    <w:rsid w:val="00F0308E"/>
    <w:rsid w:val="00F06160"/>
    <w:rsid w:val="00F06A57"/>
    <w:rsid w:val="00F16345"/>
    <w:rsid w:val="00F20F6A"/>
    <w:rsid w:val="00F3111B"/>
    <w:rsid w:val="00F368D1"/>
    <w:rsid w:val="00F4436B"/>
    <w:rsid w:val="00F44D49"/>
    <w:rsid w:val="00F5554F"/>
    <w:rsid w:val="00F70BF6"/>
    <w:rsid w:val="00F75219"/>
    <w:rsid w:val="00F80890"/>
    <w:rsid w:val="00F82F44"/>
    <w:rsid w:val="00F85D84"/>
    <w:rsid w:val="00F86BD9"/>
    <w:rsid w:val="00F90FAF"/>
    <w:rsid w:val="00F92F05"/>
    <w:rsid w:val="00F94D30"/>
    <w:rsid w:val="00F95E62"/>
    <w:rsid w:val="00FA07B1"/>
    <w:rsid w:val="00FA0FD5"/>
    <w:rsid w:val="00FB18A0"/>
    <w:rsid w:val="00FB2F68"/>
    <w:rsid w:val="00FB72B6"/>
    <w:rsid w:val="00FC2285"/>
    <w:rsid w:val="00FC24E7"/>
    <w:rsid w:val="00FD0BAE"/>
    <w:rsid w:val="00FD1A24"/>
    <w:rsid w:val="00FD7C0A"/>
    <w:rsid w:val="00FE492D"/>
    <w:rsid w:val="00FF0168"/>
    <w:rsid w:val="00FF0D9A"/>
    <w:rsid w:val="00FF36E8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4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B0D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0D9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B0D94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9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B0D9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B0D94"/>
    <w:rPr>
      <w:rFonts w:ascii="Arial" w:eastAsia="Times New Roman" w:hAnsi="Arial" w:cs="Times New Roman"/>
      <w:i/>
      <w:szCs w:val="20"/>
      <w:lang w:eastAsia="ar-SA"/>
    </w:rPr>
  </w:style>
  <w:style w:type="character" w:customStyle="1" w:styleId="WW8Num2z0">
    <w:name w:val="WW8Num2z0"/>
    <w:rsid w:val="009B0D94"/>
    <w:rPr>
      <w:rFonts w:ascii="Symbol" w:hAnsi="Symbol"/>
      <w:sz w:val="20"/>
    </w:rPr>
  </w:style>
  <w:style w:type="character" w:customStyle="1" w:styleId="WW8Num3z0">
    <w:name w:val="WW8Num3z0"/>
    <w:rsid w:val="009B0D94"/>
    <w:rPr>
      <w:rFonts w:ascii="Symbol" w:hAnsi="Symbol"/>
      <w:sz w:val="20"/>
    </w:rPr>
  </w:style>
  <w:style w:type="character" w:customStyle="1" w:styleId="Absatz-Standardschriftart">
    <w:name w:val="Absatz-Standardschriftart"/>
    <w:rsid w:val="009B0D94"/>
  </w:style>
  <w:style w:type="character" w:customStyle="1" w:styleId="WW8Num4z0">
    <w:name w:val="WW8Num4z0"/>
    <w:rsid w:val="009B0D94"/>
    <w:rPr>
      <w:rFonts w:ascii="Symbol" w:hAnsi="Symbol" w:cs="OpenSymbol"/>
    </w:rPr>
  </w:style>
  <w:style w:type="character" w:customStyle="1" w:styleId="WW-Absatz-Standardschriftart">
    <w:name w:val="WW-Absatz-Standardschriftart"/>
    <w:rsid w:val="009B0D94"/>
  </w:style>
  <w:style w:type="character" w:customStyle="1" w:styleId="WW-Absatz-Standardschriftart1">
    <w:name w:val="WW-Absatz-Standardschriftart1"/>
    <w:rsid w:val="009B0D94"/>
  </w:style>
  <w:style w:type="character" w:customStyle="1" w:styleId="WW-Absatz-Standardschriftart11">
    <w:name w:val="WW-Absatz-Standardschriftart11"/>
    <w:rsid w:val="009B0D94"/>
  </w:style>
  <w:style w:type="character" w:customStyle="1" w:styleId="WW-Absatz-Standardschriftart111">
    <w:name w:val="WW-Absatz-Standardschriftart111"/>
    <w:rsid w:val="009B0D94"/>
  </w:style>
  <w:style w:type="character" w:customStyle="1" w:styleId="WW8Num2z1">
    <w:name w:val="WW8Num2z1"/>
    <w:rsid w:val="009B0D94"/>
    <w:rPr>
      <w:rFonts w:ascii="Courier New" w:hAnsi="Courier New"/>
      <w:sz w:val="20"/>
    </w:rPr>
  </w:style>
  <w:style w:type="character" w:customStyle="1" w:styleId="WW8Num2z2">
    <w:name w:val="WW8Num2z2"/>
    <w:rsid w:val="009B0D94"/>
    <w:rPr>
      <w:rFonts w:ascii="Wingdings" w:hAnsi="Wingdings"/>
      <w:sz w:val="20"/>
    </w:rPr>
  </w:style>
  <w:style w:type="character" w:customStyle="1" w:styleId="WW8Num5z0">
    <w:name w:val="WW8Num5z0"/>
    <w:rsid w:val="009B0D94"/>
    <w:rPr>
      <w:rFonts w:ascii="Symbol" w:hAnsi="Symbol" w:cs="OpenSymbol"/>
    </w:rPr>
  </w:style>
  <w:style w:type="character" w:customStyle="1" w:styleId="WW8Num6z0">
    <w:name w:val="WW8Num6z0"/>
    <w:rsid w:val="009B0D9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9B0D94"/>
  </w:style>
  <w:style w:type="character" w:customStyle="1" w:styleId="WW-Absatz-Standardschriftart11111">
    <w:name w:val="WW-Absatz-Standardschriftart11111"/>
    <w:rsid w:val="009B0D94"/>
  </w:style>
  <w:style w:type="character" w:customStyle="1" w:styleId="WW-Absatz-Standardschriftart111111">
    <w:name w:val="WW-Absatz-Standardschriftart111111"/>
    <w:rsid w:val="009B0D94"/>
  </w:style>
  <w:style w:type="character" w:customStyle="1" w:styleId="WW-Absatz-Standardschriftart1111111">
    <w:name w:val="WW-Absatz-Standardschriftart1111111"/>
    <w:rsid w:val="009B0D94"/>
  </w:style>
  <w:style w:type="character" w:customStyle="1" w:styleId="31">
    <w:name w:val="Основной шрифт абзаца3"/>
    <w:rsid w:val="009B0D94"/>
  </w:style>
  <w:style w:type="character" w:customStyle="1" w:styleId="WW-Absatz-Standardschriftart11111111">
    <w:name w:val="WW-Absatz-Standardschriftart11111111"/>
    <w:rsid w:val="009B0D94"/>
  </w:style>
  <w:style w:type="character" w:customStyle="1" w:styleId="WW-Absatz-Standardschriftart111111111">
    <w:name w:val="WW-Absatz-Standardschriftart111111111"/>
    <w:rsid w:val="009B0D94"/>
  </w:style>
  <w:style w:type="character" w:customStyle="1" w:styleId="WW-Absatz-Standardschriftart1111111111">
    <w:name w:val="WW-Absatz-Standardschriftart1111111111"/>
    <w:rsid w:val="009B0D94"/>
  </w:style>
  <w:style w:type="character" w:customStyle="1" w:styleId="WW-Absatz-Standardschriftart11111111111">
    <w:name w:val="WW-Absatz-Standardschriftart11111111111"/>
    <w:rsid w:val="009B0D94"/>
  </w:style>
  <w:style w:type="character" w:customStyle="1" w:styleId="WW-Absatz-Standardschriftart111111111111">
    <w:name w:val="WW-Absatz-Standardschriftart111111111111"/>
    <w:rsid w:val="009B0D94"/>
  </w:style>
  <w:style w:type="character" w:customStyle="1" w:styleId="WW-Absatz-Standardschriftart1111111111111">
    <w:name w:val="WW-Absatz-Standardschriftart1111111111111"/>
    <w:rsid w:val="009B0D94"/>
  </w:style>
  <w:style w:type="character" w:customStyle="1" w:styleId="WW-Absatz-Standardschriftart11111111111111">
    <w:name w:val="WW-Absatz-Standardschriftart11111111111111"/>
    <w:rsid w:val="009B0D94"/>
  </w:style>
  <w:style w:type="character" w:customStyle="1" w:styleId="WW-Absatz-Standardschriftart111111111111111">
    <w:name w:val="WW-Absatz-Standardschriftart111111111111111"/>
    <w:rsid w:val="009B0D94"/>
  </w:style>
  <w:style w:type="character" w:customStyle="1" w:styleId="21">
    <w:name w:val="Основной шрифт абзаца2"/>
    <w:rsid w:val="009B0D94"/>
  </w:style>
  <w:style w:type="character" w:customStyle="1" w:styleId="WW8Num3z1">
    <w:name w:val="WW8Num3z1"/>
    <w:rsid w:val="009B0D94"/>
    <w:rPr>
      <w:rFonts w:ascii="Courier New" w:hAnsi="Courier New"/>
      <w:sz w:val="20"/>
    </w:rPr>
  </w:style>
  <w:style w:type="character" w:customStyle="1" w:styleId="WW8Num3z2">
    <w:name w:val="WW8Num3z2"/>
    <w:rsid w:val="009B0D94"/>
    <w:rPr>
      <w:rFonts w:ascii="Wingdings" w:hAnsi="Wingdings"/>
      <w:sz w:val="20"/>
    </w:rPr>
  </w:style>
  <w:style w:type="character" w:customStyle="1" w:styleId="WW8NumSt1z0">
    <w:name w:val="WW8NumSt1z0"/>
    <w:rsid w:val="009B0D94"/>
    <w:rPr>
      <w:rFonts w:ascii="Times New Roman" w:hAnsi="Times New Roman" w:cs="Times New Roman"/>
    </w:rPr>
  </w:style>
  <w:style w:type="character" w:customStyle="1" w:styleId="WW8NumSt2z0">
    <w:name w:val="WW8NumSt2z0"/>
    <w:rsid w:val="009B0D9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B0D94"/>
  </w:style>
  <w:style w:type="character" w:styleId="a3">
    <w:name w:val="page number"/>
    <w:basedOn w:val="11"/>
    <w:rsid w:val="009B0D94"/>
  </w:style>
  <w:style w:type="character" w:customStyle="1" w:styleId="a4">
    <w:name w:val="Символ сноски"/>
    <w:rsid w:val="009B0D94"/>
    <w:rPr>
      <w:vertAlign w:val="superscript"/>
    </w:rPr>
  </w:style>
  <w:style w:type="character" w:styleId="a5">
    <w:name w:val="Hyperlink"/>
    <w:rsid w:val="009B0D94"/>
    <w:rPr>
      <w:rFonts w:cs="Times New Roman"/>
      <w:color w:val="0000FF"/>
      <w:u w:val="single"/>
    </w:rPr>
  </w:style>
  <w:style w:type="character" w:customStyle="1" w:styleId="a6">
    <w:name w:val="Название Знак"/>
    <w:rsid w:val="009B0D94"/>
    <w:rPr>
      <w:b/>
      <w:sz w:val="24"/>
      <w:lang w:val="ru-RU" w:eastAsia="ar-SA" w:bidi="ar-SA"/>
    </w:rPr>
  </w:style>
  <w:style w:type="character" w:customStyle="1" w:styleId="a7">
    <w:name w:val="Шапка Знак"/>
    <w:rsid w:val="009B0D94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9B0D94"/>
    <w:rPr>
      <w:sz w:val="28"/>
    </w:rPr>
  </w:style>
  <w:style w:type="character" w:customStyle="1" w:styleId="a8">
    <w:name w:val="Основной текст Знак"/>
    <w:rsid w:val="009B0D94"/>
    <w:rPr>
      <w:sz w:val="24"/>
      <w:szCs w:val="24"/>
    </w:rPr>
  </w:style>
  <w:style w:type="character" w:customStyle="1" w:styleId="a9">
    <w:name w:val="Основной текст с отступом Знак"/>
    <w:rsid w:val="009B0D94"/>
    <w:rPr>
      <w:b/>
      <w:bCs/>
      <w:sz w:val="28"/>
    </w:rPr>
  </w:style>
  <w:style w:type="character" w:customStyle="1" w:styleId="aa">
    <w:name w:val="Маркеры списка"/>
    <w:rsid w:val="009B0D9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9B0D94"/>
  </w:style>
  <w:style w:type="paragraph" w:customStyle="1" w:styleId="ac">
    <w:name w:val="Заголовок"/>
    <w:basedOn w:val="a"/>
    <w:next w:val="ad"/>
    <w:rsid w:val="009B0D9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link w:val="12"/>
    <w:rsid w:val="009B0D94"/>
    <w:pPr>
      <w:overflowPunct/>
      <w:autoSpaceDE/>
      <w:spacing w:after="120"/>
      <w:textAlignment w:val="auto"/>
    </w:pPr>
    <w:rPr>
      <w:sz w:val="24"/>
      <w:szCs w:val="24"/>
    </w:rPr>
  </w:style>
  <w:style w:type="character" w:customStyle="1" w:styleId="12">
    <w:name w:val="Основной текст Знак1"/>
    <w:basedOn w:val="a0"/>
    <w:link w:val="ad"/>
    <w:rsid w:val="009B0D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d"/>
    <w:rsid w:val="009B0D94"/>
    <w:rPr>
      <w:rFonts w:ascii="Arial" w:hAnsi="Arial" w:cs="Mangal"/>
    </w:rPr>
  </w:style>
  <w:style w:type="paragraph" w:customStyle="1" w:styleId="32">
    <w:name w:val="Название3"/>
    <w:basedOn w:val="a"/>
    <w:rsid w:val="009B0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9B0D94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4">
    <w:name w:val="Указатель2"/>
    <w:basedOn w:val="a"/>
    <w:rsid w:val="009B0D94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9B0D94"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link w:val="15"/>
    <w:rsid w:val="009B0D94"/>
    <w:pPr>
      <w:ind w:firstLine="851"/>
      <w:jc w:val="center"/>
    </w:pPr>
    <w:rPr>
      <w:b/>
      <w:bCs/>
    </w:rPr>
  </w:style>
  <w:style w:type="character" w:customStyle="1" w:styleId="15">
    <w:name w:val="Основной текст с отступом Знак1"/>
    <w:basedOn w:val="a0"/>
    <w:link w:val="af"/>
    <w:rsid w:val="009B0D9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0D94"/>
    <w:pPr>
      <w:ind w:firstLine="851"/>
      <w:jc w:val="both"/>
    </w:pPr>
  </w:style>
  <w:style w:type="paragraph" w:customStyle="1" w:styleId="e1">
    <w:name w:val="Кeбычный1"/>
    <w:rsid w:val="009B0D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Title"/>
    <w:basedOn w:val="a"/>
    <w:next w:val="af1"/>
    <w:link w:val="16"/>
    <w:qFormat/>
    <w:rsid w:val="009B0D94"/>
    <w:pPr>
      <w:overflowPunct/>
      <w:autoSpaceDE/>
      <w:jc w:val="center"/>
      <w:textAlignment w:val="auto"/>
    </w:pPr>
    <w:rPr>
      <w:b/>
      <w:sz w:val="24"/>
    </w:rPr>
  </w:style>
  <w:style w:type="character" w:customStyle="1" w:styleId="16">
    <w:name w:val="Название Знак1"/>
    <w:basedOn w:val="a0"/>
    <w:link w:val="af0"/>
    <w:rsid w:val="009B0D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9B0D94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9B0D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9B0D94"/>
    <w:pPr>
      <w:spacing w:after="120"/>
      <w:ind w:left="283"/>
    </w:pPr>
    <w:rPr>
      <w:sz w:val="16"/>
      <w:szCs w:val="16"/>
    </w:rPr>
  </w:style>
  <w:style w:type="paragraph" w:customStyle="1" w:styleId="17">
    <w:name w:val="Обычный1"/>
    <w:rsid w:val="009B0D9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17"/>
    <w:rsid w:val="009B0D94"/>
    <w:pPr>
      <w:ind w:firstLine="851"/>
      <w:jc w:val="both"/>
    </w:pPr>
  </w:style>
  <w:style w:type="paragraph" w:customStyle="1" w:styleId="ConsNormal">
    <w:name w:val="ConsNormal"/>
    <w:rsid w:val="009B0D9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3">
    <w:name w:val="header"/>
    <w:basedOn w:val="a"/>
    <w:link w:val="af4"/>
    <w:rsid w:val="009B0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9B0D9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B0D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5">
    <w:name w:val="Balloon Text"/>
    <w:basedOn w:val="a"/>
    <w:link w:val="af6"/>
    <w:rsid w:val="009B0D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0D94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(Web)"/>
    <w:basedOn w:val="a"/>
    <w:uiPriority w:val="99"/>
    <w:rsid w:val="009B0D94"/>
    <w:pPr>
      <w:overflowPunct/>
      <w:autoSpaceDE/>
      <w:spacing w:before="280" w:after="280"/>
      <w:ind w:left="100" w:right="100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rsid w:val="009B0D94"/>
    <w:rPr>
      <w:sz w:val="20"/>
    </w:rPr>
  </w:style>
  <w:style w:type="character" w:customStyle="1" w:styleId="af9">
    <w:name w:val="Текст сноски Знак"/>
    <w:basedOn w:val="a0"/>
    <w:link w:val="af8"/>
    <w:rsid w:val="009B0D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Текст (лев. подпись)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afb">
    <w:name w:val="Текст (прав. подпись)"/>
    <w:basedOn w:val="a"/>
    <w:next w:val="a"/>
    <w:rsid w:val="009B0D94"/>
    <w:pPr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c">
    <w:name w:val="Прижатый влево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ConsPlusNormal">
    <w:name w:val="ConsPlusNormal"/>
    <w:rsid w:val="009B0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d">
    <w:name w:val="footer"/>
    <w:basedOn w:val="a"/>
    <w:link w:val="afe"/>
    <w:rsid w:val="009B0D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Знак1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text">
    <w:name w:val="text"/>
    <w:basedOn w:val="a"/>
    <w:rsid w:val="009B0D94"/>
    <w:pPr>
      <w:overflowPunct/>
      <w:autoSpaceDE/>
      <w:ind w:firstLine="450"/>
      <w:jc w:val="both"/>
      <w:textAlignment w:val="auto"/>
    </w:pPr>
    <w:rPr>
      <w:rFonts w:ascii="Arial" w:hAnsi="Arial" w:cs="Arial"/>
      <w:color w:val="FFFFFF"/>
      <w:sz w:val="20"/>
    </w:rPr>
  </w:style>
  <w:style w:type="paragraph" w:customStyle="1" w:styleId="19">
    <w:name w:val="Основной текст с отступом1"/>
    <w:basedOn w:val="a"/>
    <w:rsid w:val="009B0D94"/>
    <w:pPr>
      <w:overflowPunct/>
      <w:autoSpaceDE/>
      <w:spacing w:after="120"/>
      <w:ind w:left="283"/>
      <w:textAlignment w:val="auto"/>
    </w:pPr>
    <w:rPr>
      <w:sz w:val="24"/>
      <w:szCs w:val="24"/>
    </w:rPr>
  </w:style>
  <w:style w:type="paragraph" w:customStyle="1" w:styleId="aff">
    <w:name w:val="Знак"/>
    <w:basedOn w:val="a"/>
    <w:rsid w:val="009B0D94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aff0">
    <w:name w:val="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1a">
    <w:name w:val="Шапка1"/>
    <w:basedOn w:val="a"/>
    <w:rsid w:val="009B0D9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aff1">
    <w:name w:val="Таблица"/>
    <w:basedOn w:val="1a"/>
    <w:rsid w:val="009B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spacing w:line="220" w:lineRule="exact"/>
      <w:ind w:left="0" w:firstLine="0"/>
      <w:textAlignment w:val="auto"/>
    </w:pPr>
    <w:rPr>
      <w:rFonts w:cs="Times New Roman"/>
      <w:sz w:val="20"/>
      <w:szCs w:val="20"/>
    </w:rPr>
  </w:style>
  <w:style w:type="paragraph" w:customStyle="1" w:styleId="aff2">
    <w:name w:val="Таблотст"/>
    <w:basedOn w:val="aff1"/>
    <w:rsid w:val="009B0D94"/>
    <w:pPr>
      <w:ind w:left="85"/>
    </w:pPr>
  </w:style>
  <w:style w:type="paragraph" w:customStyle="1" w:styleId="CharChar">
    <w:name w:val="Char Char 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25">
    <w:name w:val="Таблотст2"/>
    <w:basedOn w:val="aff1"/>
    <w:rsid w:val="009B0D94"/>
    <w:pPr>
      <w:ind w:left="170"/>
    </w:pPr>
  </w:style>
  <w:style w:type="paragraph" w:customStyle="1" w:styleId="aff3">
    <w:name w:val="Знак Знак Знак Знак Знак Знак Знак Знак Знак Знак"/>
    <w:basedOn w:val="a"/>
    <w:rsid w:val="009B0D94"/>
    <w:pPr>
      <w:overflowPunct/>
      <w:autoSpaceDE/>
      <w:spacing w:before="280" w:after="280"/>
      <w:textAlignment w:val="auto"/>
    </w:pPr>
    <w:rPr>
      <w:rFonts w:ascii="Tahoma" w:hAnsi="Tahoma"/>
      <w:sz w:val="20"/>
      <w:lang w:val="en-US"/>
    </w:rPr>
  </w:style>
  <w:style w:type="paragraph" w:customStyle="1" w:styleId="211">
    <w:name w:val="Основной текст 21"/>
    <w:basedOn w:val="a"/>
    <w:rsid w:val="009B0D94"/>
    <w:pPr>
      <w:spacing w:after="120" w:line="480" w:lineRule="auto"/>
    </w:pPr>
  </w:style>
  <w:style w:type="paragraph" w:customStyle="1" w:styleId="aff4">
    <w:name w:val="Содержимое таблицы"/>
    <w:basedOn w:val="a"/>
    <w:rsid w:val="009B0D94"/>
    <w:pPr>
      <w:suppressLineNumbers/>
    </w:pPr>
  </w:style>
  <w:style w:type="paragraph" w:customStyle="1" w:styleId="aff5">
    <w:name w:val="Заголовок таблицы"/>
    <w:basedOn w:val="aff4"/>
    <w:rsid w:val="009B0D94"/>
    <w:pPr>
      <w:jc w:val="center"/>
    </w:pPr>
    <w:rPr>
      <w:b/>
      <w:bCs/>
    </w:rPr>
  </w:style>
  <w:style w:type="paragraph" w:customStyle="1" w:styleId="aff6">
    <w:name w:val="Содержимое врезки"/>
    <w:basedOn w:val="ad"/>
    <w:rsid w:val="009B0D94"/>
  </w:style>
  <w:style w:type="paragraph" w:customStyle="1" w:styleId="Standard">
    <w:name w:val="Standard"/>
    <w:rsid w:val="009B0D9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9B0D94"/>
    <w:pPr>
      <w:spacing w:after="120"/>
    </w:pPr>
  </w:style>
  <w:style w:type="paragraph" w:customStyle="1" w:styleId="Textbodyindent">
    <w:name w:val="Text body indent"/>
    <w:basedOn w:val="Standard"/>
    <w:rsid w:val="009B0D94"/>
    <w:pPr>
      <w:ind w:firstLine="851"/>
      <w:jc w:val="center"/>
    </w:pPr>
    <w:rPr>
      <w:b/>
      <w:bCs/>
    </w:rPr>
  </w:style>
  <w:style w:type="paragraph" w:customStyle="1" w:styleId="TableContents">
    <w:name w:val="Table Contents"/>
    <w:basedOn w:val="Standard"/>
    <w:rsid w:val="009B0D94"/>
    <w:pPr>
      <w:suppressLineNumbers/>
    </w:pPr>
  </w:style>
  <w:style w:type="character" w:styleId="aff7">
    <w:name w:val="footnote reference"/>
    <w:semiHidden/>
    <w:rsid w:val="009B0D94"/>
    <w:rPr>
      <w:vertAlign w:val="superscript"/>
    </w:rPr>
  </w:style>
  <w:style w:type="character" w:customStyle="1" w:styleId="apple-converted-space">
    <w:name w:val="apple-converted-space"/>
    <w:basedOn w:val="a0"/>
    <w:rsid w:val="00525820"/>
  </w:style>
  <w:style w:type="paragraph" w:styleId="aff8">
    <w:name w:val="List Paragraph"/>
    <w:basedOn w:val="a"/>
    <w:uiPriority w:val="34"/>
    <w:qFormat/>
    <w:rsid w:val="0021001D"/>
    <w:pPr>
      <w:ind w:left="720"/>
      <w:contextualSpacing/>
    </w:pPr>
  </w:style>
  <w:style w:type="paragraph" w:styleId="aff9">
    <w:name w:val="caption"/>
    <w:basedOn w:val="a"/>
    <w:next w:val="a"/>
    <w:uiPriority w:val="35"/>
    <w:unhideWhenUsed/>
    <w:qFormat/>
    <w:rsid w:val="00B74517"/>
    <w:pPr>
      <w:spacing w:after="200"/>
    </w:pPr>
    <w:rPr>
      <w:b/>
      <w:bCs/>
      <w:color w:val="4F81BD" w:themeColor="accent1"/>
      <w:sz w:val="18"/>
      <w:szCs w:val="18"/>
    </w:rPr>
  </w:style>
  <w:style w:type="character" w:styleId="affa">
    <w:name w:val="Strong"/>
    <w:basedOn w:val="a0"/>
    <w:uiPriority w:val="22"/>
    <w:qFormat/>
    <w:rsid w:val="00FB72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6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ffb">
    <w:name w:val="Table Grid"/>
    <w:basedOn w:val="a1"/>
    <w:uiPriority w:val="59"/>
    <w:rsid w:val="00B54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A052-9ACD-4C7B-8834-8FDB5040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59039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55</cp:revision>
  <cp:lastPrinted>2023-04-28T11:27:00Z</cp:lastPrinted>
  <dcterms:created xsi:type="dcterms:W3CDTF">2016-09-06T10:27:00Z</dcterms:created>
  <dcterms:modified xsi:type="dcterms:W3CDTF">2023-04-28T11:29:00Z</dcterms:modified>
</cp:coreProperties>
</file>