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9430"/>
      </w:tblGrid>
      <w:tr w:rsidR="00B67C69" w:rsidTr="009C28D3">
        <w:tc>
          <w:tcPr>
            <w:tcW w:w="9430" w:type="dxa"/>
            <w:tcBorders>
              <w:top w:val="nil"/>
              <w:left w:val="nil"/>
              <w:bottom w:val="thinThickSmallGap" w:sz="24" w:space="0" w:color="auto"/>
              <w:right w:val="nil"/>
            </w:tcBorders>
          </w:tcPr>
          <w:p w:rsidR="00B67C69" w:rsidRDefault="00B67C69" w:rsidP="009C28D3">
            <w:pPr>
              <w:jc w:val="center"/>
            </w:pPr>
            <w:r>
              <w:rPr>
                <w:noProof/>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443865" cy="559435"/>
                  <wp:effectExtent l="0" t="0" r="0" b="0"/>
                  <wp:wrapNone/>
                  <wp:docPr id="1"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3865" cy="559435"/>
                          </a:xfrm>
                          <a:prstGeom prst="rect">
                            <a:avLst/>
                          </a:prstGeom>
                          <a:noFill/>
                          <a:ln>
                            <a:noFill/>
                          </a:ln>
                        </pic:spPr>
                      </pic:pic>
                    </a:graphicData>
                  </a:graphic>
                </wp:anchor>
              </w:drawing>
            </w:r>
            <w:r>
              <w:t xml:space="preserve"> </w:t>
            </w:r>
          </w:p>
          <w:p w:rsidR="00B67C69" w:rsidRDefault="00B67C69" w:rsidP="009C28D3">
            <w:pPr>
              <w:jc w:val="center"/>
            </w:pPr>
          </w:p>
          <w:p w:rsidR="00B67C69" w:rsidRDefault="00B67C69" w:rsidP="009C28D3">
            <w:pPr>
              <w:jc w:val="center"/>
              <w:rPr>
                <w:b/>
                <w:sz w:val="28"/>
                <w:szCs w:val="28"/>
              </w:rPr>
            </w:pPr>
          </w:p>
          <w:p w:rsidR="00B67C69" w:rsidRDefault="00B67C69" w:rsidP="009C28D3">
            <w:pPr>
              <w:jc w:val="center"/>
              <w:rPr>
                <w:b/>
                <w:sz w:val="32"/>
                <w:szCs w:val="32"/>
              </w:rPr>
            </w:pPr>
          </w:p>
          <w:p w:rsidR="00C47B38" w:rsidRPr="00C47B38" w:rsidRDefault="00C47B38" w:rsidP="00C47B38">
            <w:pPr>
              <w:jc w:val="center"/>
              <w:rPr>
                <w:b/>
                <w:sz w:val="28"/>
                <w:szCs w:val="28"/>
              </w:rPr>
            </w:pPr>
            <w:r w:rsidRPr="00C47B38">
              <w:rPr>
                <w:b/>
                <w:sz w:val="28"/>
                <w:szCs w:val="28"/>
              </w:rPr>
              <w:t>АДМИНИСТРАЦИЯ МУНИЦИПАЛЬНОГО ОБРАЗОВАНИЯ</w:t>
            </w:r>
          </w:p>
          <w:p w:rsidR="00C47B38" w:rsidRPr="00C47B38" w:rsidRDefault="00C47B38" w:rsidP="00C47B38">
            <w:pPr>
              <w:jc w:val="center"/>
              <w:rPr>
                <w:b/>
                <w:sz w:val="28"/>
                <w:szCs w:val="28"/>
              </w:rPr>
            </w:pPr>
            <w:r w:rsidRPr="00C47B38">
              <w:rPr>
                <w:b/>
                <w:sz w:val="28"/>
                <w:szCs w:val="28"/>
              </w:rPr>
              <w:t xml:space="preserve"> ГРАЧЕВСКИЙ РАЙОН ОРЕНБУРГСКОЙ ОБЛАСТИ</w:t>
            </w:r>
          </w:p>
          <w:p w:rsidR="00C47B38" w:rsidRDefault="00C47B38" w:rsidP="00C47B38">
            <w:pPr>
              <w:jc w:val="center"/>
              <w:rPr>
                <w:b/>
                <w:sz w:val="28"/>
                <w:szCs w:val="28"/>
              </w:rPr>
            </w:pPr>
            <w:r w:rsidRPr="00C47B38">
              <w:rPr>
                <w:b/>
                <w:sz w:val="28"/>
                <w:szCs w:val="28"/>
              </w:rPr>
              <w:t>П О С Т А Н О В Л Е Н И Е</w:t>
            </w:r>
          </w:p>
          <w:p w:rsidR="00B67C69" w:rsidRDefault="00B67C69" w:rsidP="009C28D3">
            <w:pPr>
              <w:jc w:val="center"/>
              <w:rPr>
                <w:b/>
                <w:sz w:val="16"/>
                <w:szCs w:val="16"/>
              </w:rPr>
            </w:pPr>
          </w:p>
        </w:tc>
      </w:tr>
    </w:tbl>
    <w:p w:rsidR="00B67C69" w:rsidRPr="00230BC2" w:rsidRDefault="008A4421" w:rsidP="00B67C69">
      <w:pPr>
        <w:jc w:val="both"/>
        <w:rPr>
          <w:color w:val="000000"/>
        </w:rPr>
      </w:pPr>
      <w:r>
        <w:rPr>
          <w:color w:val="000000"/>
        </w:rPr>
        <w:t>03.05.2024</w:t>
      </w:r>
      <w:r w:rsidR="00B67C69" w:rsidRPr="00230BC2">
        <w:rPr>
          <w:color w:val="000000"/>
        </w:rPr>
        <w:t xml:space="preserve">                                                                                                                       № </w:t>
      </w:r>
      <w:r>
        <w:rPr>
          <w:color w:val="000000"/>
        </w:rPr>
        <w:t>266</w:t>
      </w:r>
      <w:r w:rsidR="00613383">
        <w:rPr>
          <w:color w:val="000000"/>
        </w:rPr>
        <w:t>-п</w:t>
      </w:r>
    </w:p>
    <w:p w:rsidR="00B67C69" w:rsidRDefault="00B67C69" w:rsidP="00B67C69">
      <w:pPr>
        <w:jc w:val="center"/>
        <w:rPr>
          <w:color w:val="000000"/>
          <w:sz w:val="28"/>
          <w:szCs w:val="28"/>
        </w:rPr>
      </w:pPr>
      <w:r w:rsidRPr="002777E3">
        <w:rPr>
          <w:color w:val="000000"/>
          <w:sz w:val="28"/>
          <w:szCs w:val="28"/>
        </w:rPr>
        <w:t>с. Грачевка</w:t>
      </w:r>
    </w:p>
    <w:p w:rsidR="00B67C69" w:rsidRDefault="00B67C69" w:rsidP="00B67C69">
      <w:pPr>
        <w:jc w:val="center"/>
        <w:rPr>
          <w:color w:val="000000"/>
          <w:sz w:val="28"/>
          <w:szCs w:val="28"/>
        </w:rPr>
      </w:pPr>
    </w:p>
    <w:p w:rsidR="00B67C69" w:rsidRDefault="003C5E3D" w:rsidP="00C47B38">
      <w:pPr>
        <w:jc w:val="center"/>
        <w:rPr>
          <w:sz w:val="28"/>
          <w:szCs w:val="28"/>
        </w:rPr>
      </w:pPr>
      <w:r w:rsidRPr="003C5E3D">
        <w:rPr>
          <w:sz w:val="28"/>
          <w:szCs w:val="28"/>
        </w:rPr>
        <w:t xml:space="preserve">Об утверждении </w:t>
      </w:r>
      <w:r w:rsidR="002B3EC4">
        <w:rPr>
          <w:sz w:val="28"/>
          <w:szCs w:val="28"/>
        </w:rPr>
        <w:t>У</w:t>
      </w:r>
      <w:r w:rsidRPr="003C5E3D">
        <w:rPr>
          <w:sz w:val="28"/>
          <w:szCs w:val="28"/>
        </w:rPr>
        <w:t>става</w:t>
      </w:r>
      <w:r>
        <w:rPr>
          <w:sz w:val="28"/>
          <w:szCs w:val="28"/>
        </w:rPr>
        <w:t xml:space="preserve"> м</w:t>
      </w:r>
      <w:r w:rsidRPr="003C5E3D">
        <w:rPr>
          <w:sz w:val="28"/>
          <w:szCs w:val="28"/>
        </w:rPr>
        <w:t>униципально</w:t>
      </w:r>
      <w:r>
        <w:rPr>
          <w:sz w:val="28"/>
          <w:szCs w:val="28"/>
        </w:rPr>
        <w:t>го</w:t>
      </w:r>
      <w:r w:rsidRPr="003C5E3D">
        <w:rPr>
          <w:sz w:val="28"/>
          <w:szCs w:val="28"/>
        </w:rPr>
        <w:t xml:space="preserve"> бюджетно</w:t>
      </w:r>
      <w:r>
        <w:rPr>
          <w:sz w:val="28"/>
          <w:szCs w:val="28"/>
        </w:rPr>
        <w:t>го</w:t>
      </w:r>
      <w:r w:rsidRPr="003C5E3D">
        <w:rPr>
          <w:sz w:val="28"/>
          <w:szCs w:val="28"/>
        </w:rPr>
        <w:t xml:space="preserve"> учреждени</w:t>
      </w:r>
      <w:r>
        <w:rPr>
          <w:sz w:val="28"/>
          <w:szCs w:val="28"/>
        </w:rPr>
        <w:t>я</w:t>
      </w:r>
      <w:r w:rsidRPr="003C5E3D">
        <w:rPr>
          <w:sz w:val="28"/>
          <w:szCs w:val="28"/>
        </w:rPr>
        <w:t xml:space="preserve"> культуры «</w:t>
      </w:r>
      <w:r w:rsidR="004A1CA0">
        <w:rPr>
          <w:sz w:val="28"/>
          <w:szCs w:val="28"/>
        </w:rPr>
        <w:t>Ц</w:t>
      </w:r>
      <w:r w:rsidRPr="003C5E3D">
        <w:rPr>
          <w:sz w:val="28"/>
          <w:szCs w:val="28"/>
        </w:rPr>
        <w:t xml:space="preserve">ентрализованная </w:t>
      </w:r>
      <w:r w:rsidR="004A1CA0">
        <w:rPr>
          <w:sz w:val="28"/>
          <w:szCs w:val="28"/>
        </w:rPr>
        <w:t>клубная</w:t>
      </w:r>
      <w:r w:rsidRPr="003C5E3D">
        <w:rPr>
          <w:sz w:val="28"/>
          <w:szCs w:val="28"/>
        </w:rPr>
        <w:t xml:space="preserve"> система</w:t>
      </w:r>
      <w:r w:rsidR="00AE2D9F">
        <w:rPr>
          <w:sz w:val="28"/>
          <w:szCs w:val="28"/>
        </w:rPr>
        <w:t xml:space="preserve"> </w:t>
      </w:r>
      <w:r w:rsidRPr="003C5E3D">
        <w:rPr>
          <w:sz w:val="28"/>
          <w:szCs w:val="28"/>
        </w:rPr>
        <w:t>Грачевского района»</w:t>
      </w:r>
    </w:p>
    <w:p w:rsidR="00C47B38" w:rsidRDefault="00C47B38" w:rsidP="00C47B38">
      <w:pPr>
        <w:jc w:val="center"/>
        <w:rPr>
          <w:sz w:val="28"/>
          <w:szCs w:val="28"/>
        </w:rPr>
      </w:pPr>
    </w:p>
    <w:p w:rsidR="003C5E3D" w:rsidRPr="003C5E3D" w:rsidRDefault="003C5E3D" w:rsidP="008560F5">
      <w:pPr>
        <w:pStyle w:val="a4"/>
        <w:spacing w:line="276" w:lineRule="auto"/>
        <w:ind w:firstLine="709"/>
        <w:jc w:val="both"/>
      </w:pPr>
      <w:r w:rsidRPr="003C5E3D">
        <w:t xml:space="preserve">В соответствии со статьями 7, 43 Федерального закона от 06.10.2003 </w:t>
      </w:r>
      <w:r w:rsidR="00C47B38">
        <w:t xml:space="preserve">        №</w:t>
      </w:r>
      <w:r w:rsidRPr="003C5E3D">
        <w:t xml:space="preserve"> 131-ФЗ "Об общих принципах организации местного самоуправления в Российской Федерации", </w:t>
      </w:r>
      <w:r w:rsidR="00C47B38" w:rsidRPr="00C47B38">
        <w:t>Федеральным законом от 12.01.1996 №</w:t>
      </w:r>
      <w:r w:rsidR="00C47B38">
        <w:t xml:space="preserve"> </w:t>
      </w:r>
      <w:r w:rsidR="00C47B38" w:rsidRPr="00C47B38">
        <w:t xml:space="preserve">7-ФЗ </w:t>
      </w:r>
      <w:r w:rsidR="00C47B38">
        <w:t xml:space="preserve">             </w:t>
      </w:r>
      <w:r w:rsidR="00C47B38" w:rsidRPr="00C47B38">
        <w:t>«О некоммерческих организациях»</w:t>
      </w:r>
      <w:r w:rsidR="00C47B38">
        <w:t>, руководствуясь Уставом муниципального образования Грачевский район Оренбургской области, п о с т а н о в л я ю</w:t>
      </w:r>
      <w:r w:rsidRPr="003C5E3D">
        <w:t>:</w:t>
      </w:r>
    </w:p>
    <w:p w:rsidR="008560F5" w:rsidRPr="008560F5" w:rsidRDefault="008560F5" w:rsidP="008560F5">
      <w:pPr>
        <w:pStyle w:val="a4"/>
        <w:spacing w:line="276" w:lineRule="auto"/>
        <w:ind w:firstLine="709"/>
        <w:jc w:val="both"/>
      </w:pPr>
      <w:r w:rsidRPr="008560F5">
        <w:t xml:space="preserve">1. Утвердить </w:t>
      </w:r>
      <w:r w:rsidR="002B3EC4">
        <w:t>У</w:t>
      </w:r>
      <w:r w:rsidRPr="008560F5">
        <w:t>став муниципального бюджетного учреждения культуры «</w:t>
      </w:r>
      <w:r w:rsidR="004A1CA0">
        <w:t>Ц</w:t>
      </w:r>
      <w:r w:rsidRPr="008560F5">
        <w:t xml:space="preserve">ентрализованная </w:t>
      </w:r>
      <w:r w:rsidR="004A1CA0">
        <w:t>клубная</w:t>
      </w:r>
      <w:r w:rsidRPr="008560F5">
        <w:t xml:space="preserve"> система Грачевского района»</w:t>
      </w:r>
      <w:r w:rsidR="00C47B38">
        <w:t xml:space="preserve"> согласно приложению</w:t>
      </w:r>
      <w:r w:rsidRPr="008560F5">
        <w:t>.</w:t>
      </w:r>
    </w:p>
    <w:p w:rsidR="008560F5" w:rsidRPr="008560F5" w:rsidRDefault="008560F5" w:rsidP="008560F5">
      <w:pPr>
        <w:pStyle w:val="a4"/>
        <w:spacing w:line="276" w:lineRule="auto"/>
        <w:ind w:firstLine="709"/>
        <w:jc w:val="both"/>
      </w:pPr>
      <w:r w:rsidRPr="008560F5">
        <w:t xml:space="preserve">2. </w:t>
      </w:r>
      <w:r>
        <w:t>Директору</w:t>
      </w:r>
      <w:r w:rsidRPr="008560F5">
        <w:t xml:space="preserve"> </w:t>
      </w:r>
      <w:bookmarkStart w:id="0" w:name="_Hlk154651695"/>
      <w:r w:rsidRPr="008560F5">
        <w:t>муниципального бюджетного учреждения культуры «</w:t>
      </w:r>
      <w:r w:rsidR="004A1CA0">
        <w:t>Ц</w:t>
      </w:r>
      <w:r w:rsidR="004A1CA0" w:rsidRPr="008560F5">
        <w:t xml:space="preserve">ентрализованная </w:t>
      </w:r>
      <w:r w:rsidR="004A1CA0">
        <w:t>клубная</w:t>
      </w:r>
      <w:r w:rsidR="004A1CA0" w:rsidRPr="008560F5">
        <w:t xml:space="preserve"> система Грачевского </w:t>
      </w:r>
      <w:r w:rsidR="00AE2D9F" w:rsidRPr="008560F5">
        <w:t>района»</w:t>
      </w:r>
      <w:r w:rsidR="00AE2D9F">
        <w:t xml:space="preserve">  </w:t>
      </w:r>
      <w:r w:rsidR="004A1CA0">
        <w:t xml:space="preserve">          </w:t>
      </w:r>
      <w:r w:rsidRPr="008560F5">
        <w:t xml:space="preserve"> </w:t>
      </w:r>
      <w:bookmarkEnd w:id="0"/>
      <w:r>
        <w:t>(</w:t>
      </w:r>
      <w:r w:rsidR="004A1CA0">
        <w:t>Рахматуллину М.М.</w:t>
      </w:r>
      <w:r>
        <w:t>) о</w:t>
      </w:r>
      <w:r w:rsidR="00C47B38">
        <w:t xml:space="preserve">беспечить </w:t>
      </w:r>
      <w:r w:rsidR="00B36AD6">
        <w:t xml:space="preserve">государственную </w:t>
      </w:r>
      <w:r w:rsidRPr="008560F5">
        <w:t xml:space="preserve">регистрацию Устава в </w:t>
      </w:r>
      <w:r w:rsidR="00B36AD6">
        <w:t>ИФНС №</w:t>
      </w:r>
      <w:r w:rsidR="002B3EC4">
        <w:t xml:space="preserve"> </w:t>
      </w:r>
      <w:r w:rsidR="00B36AD6">
        <w:t>10 по Оренбургской области в порядке</w:t>
      </w:r>
      <w:r w:rsidRPr="008560F5">
        <w:t>, установленн</w:t>
      </w:r>
      <w:r w:rsidR="00B36AD6">
        <w:t>ом</w:t>
      </w:r>
      <w:r w:rsidRPr="008560F5">
        <w:t xml:space="preserve"> действующим законодательством Российской Федерации.</w:t>
      </w:r>
    </w:p>
    <w:p w:rsidR="008560F5" w:rsidRPr="008560F5" w:rsidRDefault="008560F5" w:rsidP="008560F5">
      <w:pPr>
        <w:pStyle w:val="a4"/>
        <w:spacing w:line="276" w:lineRule="auto"/>
        <w:ind w:firstLine="709"/>
        <w:jc w:val="both"/>
      </w:pPr>
      <w:r w:rsidRPr="008560F5">
        <w:t>3</w:t>
      </w:r>
      <w:r>
        <w:t xml:space="preserve">. </w:t>
      </w:r>
      <w:r w:rsidRPr="008560F5">
        <w:t xml:space="preserve">С момента государственной регистрации Устава признать утратившим силу </w:t>
      </w:r>
      <w:r w:rsidR="00B36AD6">
        <w:t>постановление администрации муниципального образования Грачевский район Оренбургской области от 19.09.2011 № 84</w:t>
      </w:r>
      <w:r w:rsidR="00AE2D9F">
        <w:t>5</w:t>
      </w:r>
      <w:r w:rsidR="00B36AD6">
        <w:t xml:space="preserve">-п «Об утверждении </w:t>
      </w:r>
      <w:r w:rsidRPr="008560F5">
        <w:t>Устав</w:t>
      </w:r>
      <w:r w:rsidR="00B36AD6">
        <w:t>а</w:t>
      </w:r>
      <w:r w:rsidRPr="008560F5">
        <w:t xml:space="preserve"> муниципального бюджетного учреждения культуры «</w:t>
      </w:r>
      <w:r w:rsidR="00AE2D9F">
        <w:t>Ц</w:t>
      </w:r>
      <w:r w:rsidR="00AE2D9F" w:rsidRPr="008560F5">
        <w:t xml:space="preserve">ентрализованная </w:t>
      </w:r>
      <w:r w:rsidR="00AE2D9F">
        <w:t>клубная</w:t>
      </w:r>
      <w:r w:rsidR="00AE2D9F" w:rsidRPr="008560F5">
        <w:t xml:space="preserve"> система Грачевского района</w:t>
      </w:r>
      <w:r w:rsidRPr="008560F5">
        <w:t>»</w:t>
      </w:r>
      <w:r>
        <w:t>.</w:t>
      </w:r>
    </w:p>
    <w:p w:rsidR="00B67C69" w:rsidRDefault="008560F5" w:rsidP="008560F5">
      <w:pPr>
        <w:pStyle w:val="a4"/>
        <w:spacing w:line="276" w:lineRule="auto"/>
        <w:ind w:firstLine="709"/>
        <w:jc w:val="both"/>
      </w:pPr>
      <w:r w:rsidRPr="008560F5">
        <w:t>4.</w:t>
      </w:r>
      <w:r w:rsidR="00B36AD6">
        <w:t xml:space="preserve"> </w:t>
      </w:r>
      <w:r w:rsidRPr="008560F5">
        <w:t xml:space="preserve">Контроль за исполнением настоящего </w:t>
      </w:r>
      <w:r w:rsidR="00B36AD6">
        <w:t>постановления</w:t>
      </w:r>
      <w:r w:rsidRPr="008560F5">
        <w:t xml:space="preserve"> возложить на заместителя главы администрации района по социальным вопросам.</w:t>
      </w:r>
    </w:p>
    <w:p w:rsidR="00B36AD6" w:rsidRDefault="00B36AD6" w:rsidP="008560F5">
      <w:pPr>
        <w:pStyle w:val="a4"/>
        <w:spacing w:line="276" w:lineRule="auto"/>
        <w:ind w:firstLine="709"/>
        <w:jc w:val="both"/>
      </w:pPr>
      <w:r>
        <w:t xml:space="preserve">5. </w:t>
      </w:r>
      <w:r w:rsidRPr="00B36AD6">
        <w:t>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w:t>
      </w:r>
      <w:r>
        <w:t>.</w:t>
      </w:r>
    </w:p>
    <w:p w:rsidR="00B67C69" w:rsidRDefault="00B67C69" w:rsidP="008560F5">
      <w:pPr>
        <w:pStyle w:val="a4"/>
        <w:spacing w:line="276" w:lineRule="auto"/>
        <w:ind w:firstLine="709"/>
        <w:jc w:val="both"/>
      </w:pPr>
    </w:p>
    <w:p w:rsidR="00B36AD6" w:rsidRPr="00C25F11" w:rsidRDefault="00B36AD6" w:rsidP="008560F5">
      <w:pPr>
        <w:pStyle w:val="a4"/>
        <w:spacing w:line="276" w:lineRule="auto"/>
        <w:ind w:firstLine="709"/>
        <w:jc w:val="both"/>
      </w:pPr>
    </w:p>
    <w:p w:rsidR="00B67C69" w:rsidRPr="00C25F11" w:rsidRDefault="00EA44E3" w:rsidP="00B36AD6">
      <w:pPr>
        <w:pStyle w:val="a4"/>
        <w:tabs>
          <w:tab w:val="left" w:pos="426"/>
        </w:tabs>
        <w:spacing w:line="276" w:lineRule="auto"/>
        <w:jc w:val="both"/>
      </w:pPr>
      <w:r>
        <w:t>И.о. г</w:t>
      </w:r>
      <w:r w:rsidR="00B67C69">
        <w:t>лав</w:t>
      </w:r>
      <w:r>
        <w:t>ы</w:t>
      </w:r>
      <w:r w:rsidR="00B67C69" w:rsidRPr="00C25F11">
        <w:t xml:space="preserve"> района                                                                      </w:t>
      </w:r>
      <w:r w:rsidR="00B67C69">
        <w:t xml:space="preserve">     </w:t>
      </w:r>
      <w:r>
        <w:t xml:space="preserve">       С</w:t>
      </w:r>
      <w:r w:rsidR="008560F5">
        <w:t>.В.</w:t>
      </w:r>
      <w:r w:rsidR="00B36AD6">
        <w:t xml:space="preserve"> </w:t>
      </w:r>
      <w:r>
        <w:t>Бахметьева</w:t>
      </w:r>
    </w:p>
    <w:p w:rsidR="00B36AD6" w:rsidRDefault="00B36AD6" w:rsidP="008560F5">
      <w:pPr>
        <w:pStyle w:val="a4"/>
        <w:spacing w:line="276" w:lineRule="auto"/>
        <w:ind w:firstLine="709"/>
        <w:jc w:val="both"/>
      </w:pPr>
    </w:p>
    <w:p w:rsidR="00B36AD6" w:rsidRDefault="00B36AD6" w:rsidP="00B36AD6">
      <w:pPr>
        <w:pStyle w:val="a4"/>
        <w:spacing w:line="276" w:lineRule="auto"/>
        <w:jc w:val="both"/>
        <w:rPr>
          <w:sz w:val="24"/>
          <w:szCs w:val="24"/>
        </w:rPr>
      </w:pPr>
    </w:p>
    <w:p w:rsidR="00175E4C" w:rsidRDefault="00B67C69" w:rsidP="00B36AD6">
      <w:pPr>
        <w:pStyle w:val="a4"/>
        <w:spacing w:line="276" w:lineRule="auto"/>
        <w:jc w:val="both"/>
        <w:rPr>
          <w:sz w:val="24"/>
          <w:szCs w:val="24"/>
        </w:rPr>
      </w:pPr>
      <w:r w:rsidRPr="00B36AD6">
        <w:rPr>
          <w:sz w:val="24"/>
          <w:szCs w:val="24"/>
        </w:rPr>
        <w:t>Разослано: управлению культуры и архивного дела, отделу по управлению муниципальным имуществом, Е.В. Трифоновой.</w:t>
      </w:r>
    </w:p>
    <w:p w:rsidR="00EB7B4D" w:rsidRDefault="00EB7B4D" w:rsidP="00B36AD6">
      <w:pPr>
        <w:pStyle w:val="a4"/>
        <w:spacing w:line="276" w:lineRule="auto"/>
        <w:jc w:val="both"/>
        <w:rPr>
          <w:sz w:val="24"/>
          <w:szCs w:val="24"/>
        </w:rPr>
        <w:sectPr w:rsidR="00EB7B4D" w:rsidSect="00B36AD6">
          <w:pgSz w:w="11906" w:h="16838"/>
          <w:pgMar w:top="142" w:right="850" w:bottom="426" w:left="1701" w:header="708" w:footer="708" w:gutter="0"/>
          <w:cols w:space="708"/>
          <w:docGrid w:linePitch="360"/>
        </w:sect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243716" w:rsidTr="00AE2D9F">
        <w:tc>
          <w:tcPr>
            <w:tcW w:w="4672" w:type="dxa"/>
          </w:tcPr>
          <w:p w:rsidR="00243716" w:rsidRDefault="00243716" w:rsidP="00B36AD6">
            <w:pPr>
              <w:pStyle w:val="a4"/>
              <w:spacing w:line="276" w:lineRule="auto"/>
              <w:jc w:val="both"/>
              <w:rPr>
                <w:sz w:val="24"/>
                <w:szCs w:val="24"/>
              </w:rPr>
            </w:pPr>
          </w:p>
        </w:tc>
        <w:tc>
          <w:tcPr>
            <w:tcW w:w="4673" w:type="dxa"/>
          </w:tcPr>
          <w:p w:rsidR="00243716" w:rsidRPr="00243716" w:rsidRDefault="00243716" w:rsidP="00B36AD6">
            <w:pPr>
              <w:pStyle w:val="a4"/>
              <w:spacing w:line="276" w:lineRule="auto"/>
              <w:jc w:val="both"/>
            </w:pPr>
            <w:r w:rsidRPr="00243716">
              <w:t xml:space="preserve">Приложение </w:t>
            </w:r>
          </w:p>
          <w:p w:rsidR="00243716" w:rsidRPr="00243716" w:rsidRDefault="00243716" w:rsidP="00B36AD6">
            <w:pPr>
              <w:pStyle w:val="a4"/>
              <w:spacing w:line="276" w:lineRule="auto"/>
              <w:jc w:val="both"/>
            </w:pPr>
            <w:r w:rsidRPr="00243716">
              <w:t>к постановлению</w:t>
            </w:r>
          </w:p>
          <w:p w:rsidR="00243716" w:rsidRPr="00243716" w:rsidRDefault="00243716" w:rsidP="00B36AD6">
            <w:pPr>
              <w:pStyle w:val="a4"/>
              <w:spacing w:line="276" w:lineRule="auto"/>
              <w:jc w:val="both"/>
            </w:pPr>
            <w:r w:rsidRPr="00243716">
              <w:t>администрации района</w:t>
            </w:r>
          </w:p>
          <w:p w:rsidR="00243716" w:rsidRDefault="00243716" w:rsidP="00243716">
            <w:pPr>
              <w:pStyle w:val="a4"/>
              <w:spacing w:line="276" w:lineRule="auto"/>
              <w:jc w:val="both"/>
              <w:rPr>
                <w:sz w:val="24"/>
                <w:szCs w:val="24"/>
              </w:rPr>
            </w:pPr>
            <w:r w:rsidRPr="00243716">
              <w:t>от_______________</w:t>
            </w:r>
            <w:r>
              <w:rPr>
                <w:sz w:val="24"/>
                <w:szCs w:val="24"/>
              </w:rPr>
              <w:t xml:space="preserve"> №____</w:t>
            </w:r>
          </w:p>
        </w:tc>
      </w:tr>
    </w:tbl>
    <w:p w:rsidR="00243716" w:rsidRDefault="00243716" w:rsidP="00B36AD6">
      <w:pPr>
        <w:pStyle w:val="a4"/>
        <w:spacing w:line="276" w:lineRule="auto"/>
        <w:jc w:val="both"/>
        <w:rPr>
          <w:sz w:val="24"/>
          <w:szCs w:val="24"/>
        </w:rPr>
      </w:pPr>
    </w:p>
    <w:p w:rsidR="00243716" w:rsidRDefault="00243716" w:rsidP="00B36AD6">
      <w:pPr>
        <w:pStyle w:val="a4"/>
        <w:spacing w:line="276" w:lineRule="auto"/>
        <w:jc w:val="both"/>
        <w:rPr>
          <w:sz w:val="24"/>
          <w:szCs w:val="24"/>
        </w:rPr>
      </w:pPr>
    </w:p>
    <w:p w:rsidR="00AE2D9F" w:rsidRPr="00AE2D9F" w:rsidRDefault="00AE2D9F" w:rsidP="00AE2D9F">
      <w:pPr>
        <w:numPr>
          <w:ilvl w:val="0"/>
          <w:numId w:val="3"/>
        </w:numPr>
        <w:spacing w:after="200" w:line="276" w:lineRule="auto"/>
        <w:contextualSpacing/>
        <w:jc w:val="center"/>
        <w:rPr>
          <w:rFonts w:eastAsia="Calibri"/>
          <w:b/>
          <w:caps/>
          <w:sz w:val="28"/>
          <w:szCs w:val="28"/>
          <w:lang w:eastAsia="en-US"/>
        </w:rPr>
      </w:pPr>
      <w:r w:rsidRPr="00AE2D9F">
        <w:rPr>
          <w:rFonts w:eastAsia="Calibri"/>
          <w:b/>
          <w:caps/>
          <w:sz w:val="28"/>
          <w:szCs w:val="28"/>
          <w:lang w:eastAsia="en-US"/>
        </w:rPr>
        <w:t>Общие положения</w:t>
      </w:r>
    </w:p>
    <w:p w:rsidR="00AE2D9F" w:rsidRPr="00AE2D9F" w:rsidRDefault="00AE2D9F" w:rsidP="00AE2D9F">
      <w:pPr>
        <w:ind w:left="1440"/>
        <w:contextualSpacing/>
        <w:rPr>
          <w:rFonts w:eastAsia="Calibri"/>
          <w:b/>
          <w:caps/>
          <w:sz w:val="28"/>
          <w:szCs w:val="28"/>
          <w:lang w:eastAsia="en-US"/>
        </w:rPr>
      </w:pPr>
    </w:p>
    <w:p w:rsidR="00AE2D9F" w:rsidRPr="00AE2D9F" w:rsidRDefault="00AE2D9F" w:rsidP="00AE2D9F">
      <w:pPr>
        <w:numPr>
          <w:ilvl w:val="1"/>
          <w:numId w:val="3"/>
        </w:numPr>
        <w:spacing w:after="200" w:line="276" w:lineRule="auto"/>
        <w:ind w:left="0" w:firstLine="540"/>
        <w:contextualSpacing/>
        <w:jc w:val="both"/>
        <w:rPr>
          <w:rFonts w:eastAsia="Calibri"/>
          <w:sz w:val="28"/>
          <w:szCs w:val="28"/>
          <w:lang w:eastAsia="en-US"/>
        </w:rPr>
      </w:pPr>
      <w:r w:rsidRPr="00AE2D9F">
        <w:rPr>
          <w:rFonts w:eastAsia="Calibri"/>
          <w:sz w:val="28"/>
          <w:szCs w:val="28"/>
          <w:lang w:eastAsia="en-US"/>
        </w:rPr>
        <w:t xml:space="preserve">Муниципальное бюджетное учреждение культуры «Централизованная клубная система Грачевского района» (далее - Учреждение) осуществляет свою деятельность в соответствии с Гражданским кодексом Российской Федерации, Федеральным законом от 12.01.1996           № 7-ФЗ «О некоммерческих организациях», создано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культуры. </w:t>
      </w:r>
    </w:p>
    <w:p w:rsidR="00AE2D9F" w:rsidRPr="00AE2D9F" w:rsidRDefault="00AE2D9F" w:rsidP="00AE2D9F">
      <w:pPr>
        <w:tabs>
          <w:tab w:val="num" w:pos="540"/>
        </w:tabs>
        <w:jc w:val="both"/>
        <w:rPr>
          <w:rFonts w:eastAsia="Calibri"/>
          <w:sz w:val="28"/>
          <w:szCs w:val="28"/>
          <w:lang w:eastAsia="en-US"/>
        </w:rPr>
      </w:pPr>
      <w:r w:rsidRPr="00AE2D9F">
        <w:rPr>
          <w:rFonts w:eastAsia="Calibri"/>
          <w:sz w:val="28"/>
          <w:szCs w:val="28"/>
          <w:lang w:eastAsia="en-US"/>
        </w:rPr>
        <w:tab/>
        <w:t>1.2. Учредителем и собственником имущества учреждения является муниципальное образование Грачевский район Оренбургской области (далее - Учредитель).</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xml:space="preserve">   Функции</w:t>
      </w:r>
      <w:r w:rsidRPr="00AE2D9F">
        <w:rPr>
          <w:rFonts w:ascii="Calibri" w:eastAsia="Calibri" w:hAnsi="Calibri"/>
          <w:sz w:val="28"/>
          <w:szCs w:val="28"/>
          <w:lang w:eastAsia="en-US"/>
        </w:rPr>
        <w:t xml:space="preserve"> </w:t>
      </w:r>
      <w:r w:rsidRPr="00AE2D9F">
        <w:rPr>
          <w:rFonts w:eastAsia="Calibri"/>
          <w:sz w:val="28"/>
          <w:szCs w:val="28"/>
          <w:lang w:eastAsia="en-US"/>
        </w:rPr>
        <w:t xml:space="preserve">и полномочия Учредителя от имени муниципального образования Грачевский район Оренбургской области осуществляет администрация муниципального образования Грачевский район Оренбургской области   в лице: </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главы района;</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управления культуры и архивного дела администрации муниципального образования Грачевский район Оренбургской области;</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xml:space="preserve">- отдела по управлению муниципальным имуществом </w:t>
      </w:r>
      <w:r w:rsidR="001B32A1">
        <w:rPr>
          <w:rFonts w:eastAsia="Calibri"/>
          <w:sz w:val="28"/>
          <w:szCs w:val="28"/>
          <w:lang w:eastAsia="en-US"/>
        </w:rPr>
        <w:t xml:space="preserve">администрации </w:t>
      </w:r>
      <w:r w:rsidRPr="00AE2D9F">
        <w:rPr>
          <w:rFonts w:eastAsia="Calibri"/>
          <w:sz w:val="28"/>
          <w:szCs w:val="28"/>
          <w:lang w:eastAsia="en-US"/>
        </w:rPr>
        <w:t>муниципального образования Грачевский район Оренбургской области.</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xml:space="preserve"> Глава района осуществляет следующие функции и полномочия учредителя:</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принимает решение о создании, реорганизации, изменении типа, ликвидации учреждения;</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утверждает устав и вносимые в него изменения.</w:t>
      </w:r>
    </w:p>
    <w:p w:rsidR="00AE2D9F" w:rsidRPr="00AE2D9F" w:rsidRDefault="00AE2D9F" w:rsidP="00AE2D9F">
      <w:pPr>
        <w:autoSpaceDE w:val="0"/>
        <w:autoSpaceDN w:val="0"/>
        <w:adjustRightInd w:val="0"/>
        <w:ind w:firstLine="540"/>
        <w:jc w:val="both"/>
        <w:rPr>
          <w:sz w:val="28"/>
          <w:szCs w:val="28"/>
        </w:rPr>
      </w:pPr>
      <w:r w:rsidRPr="00AE2D9F">
        <w:rPr>
          <w:sz w:val="28"/>
          <w:szCs w:val="28"/>
        </w:rPr>
        <w:t xml:space="preserve">Управление культуры и архивного дела администрации </w:t>
      </w:r>
      <w:r w:rsidRPr="00AE2D9F">
        <w:rPr>
          <w:rFonts w:cs="Arial"/>
          <w:sz w:val="28"/>
          <w:szCs w:val="28"/>
        </w:rPr>
        <w:t>муниципального образования Грачевский район Оренбургской области</w:t>
      </w:r>
      <w:r w:rsidRPr="00AE2D9F">
        <w:rPr>
          <w:sz w:val="28"/>
          <w:szCs w:val="28"/>
        </w:rPr>
        <w:t>:</w:t>
      </w:r>
    </w:p>
    <w:p w:rsidR="00AE2D9F" w:rsidRPr="00AE2D9F" w:rsidRDefault="00AE2D9F" w:rsidP="00AE2D9F">
      <w:pPr>
        <w:autoSpaceDE w:val="0"/>
        <w:autoSpaceDN w:val="0"/>
        <w:adjustRightInd w:val="0"/>
        <w:ind w:firstLine="540"/>
        <w:jc w:val="both"/>
        <w:rPr>
          <w:sz w:val="28"/>
          <w:szCs w:val="28"/>
        </w:rPr>
      </w:pPr>
      <w:r w:rsidRPr="00AE2D9F">
        <w:rPr>
          <w:sz w:val="28"/>
          <w:szCs w:val="28"/>
        </w:rPr>
        <w:t>- назначает на должность и освобождает от должности руководител</w:t>
      </w:r>
      <w:r w:rsidR="002A3C2D">
        <w:rPr>
          <w:sz w:val="28"/>
          <w:szCs w:val="28"/>
        </w:rPr>
        <w:t>я</w:t>
      </w:r>
      <w:r w:rsidRPr="00AE2D9F">
        <w:rPr>
          <w:sz w:val="28"/>
          <w:szCs w:val="28"/>
        </w:rPr>
        <w:t xml:space="preserve"> учреждения;</w:t>
      </w:r>
    </w:p>
    <w:p w:rsidR="00AE2D9F" w:rsidRPr="00AE2D9F" w:rsidRDefault="00AE2D9F" w:rsidP="00AE2D9F">
      <w:pPr>
        <w:autoSpaceDE w:val="0"/>
        <w:autoSpaceDN w:val="0"/>
        <w:adjustRightInd w:val="0"/>
        <w:ind w:firstLine="540"/>
        <w:jc w:val="both"/>
        <w:rPr>
          <w:sz w:val="28"/>
          <w:szCs w:val="28"/>
        </w:rPr>
      </w:pPr>
      <w:r w:rsidRPr="00AE2D9F">
        <w:rPr>
          <w:sz w:val="28"/>
          <w:szCs w:val="28"/>
        </w:rPr>
        <w:t>- формирует и утверждает муниципальное задание на оказание муниципальных услуг (выполнение работ);</w:t>
      </w:r>
    </w:p>
    <w:p w:rsidR="00AE2D9F" w:rsidRPr="00AE2D9F" w:rsidRDefault="00AE2D9F" w:rsidP="00AE2D9F">
      <w:pPr>
        <w:autoSpaceDE w:val="0"/>
        <w:autoSpaceDN w:val="0"/>
        <w:adjustRightInd w:val="0"/>
        <w:ind w:firstLine="540"/>
        <w:jc w:val="both"/>
        <w:rPr>
          <w:sz w:val="28"/>
          <w:szCs w:val="28"/>
        </w:rPr>
      </w:pPr>
      <w:r w:rsidRPr="00AE2D9F">
        <w:rPr>
          <w:sz w:val="28"/>
          <w:szCs w:val="28"/>
        </w:rPr>
        <w:t xml:space="preserve">- определяет и утверждает перечень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в части особо ценного движимого имущества, без которого </w:t>
      </w:r>
      <w:r w:rsidRPr="00AE2D9F">
        <w:rPr>
          <w:sz w:val="28"/>
          <w:szCs w:val="28"/>
        </w:rPr>
        <w:lastRenderedPageBreak/>
        <w:t>осуществление предусмотренных уставом видов деятельности будет существенно затруднено и согласовывает распоряжение им;</w:t>
      </w:r>
    </w:p>
    <w:p w:rsidR="00AE2D9F" w:rsidRPr="00AE2D9F" w:rsidRDefault="00AE2D9F" w:rsidP="00AE2D9F">
      <w:pPr>
        <w:autoSpaceDE w:val="0"/>
        <w:autoSpaceDN w:val="0"/>
        <w:adjustRightInd w:val="0"/>
        <w:ind w:firstLine="540"/>
        <w:jc w:val="both"/>
        <w:rPr>
          <w:sz w:val="28"/>
          <w:szCs w:val="28"/>
        </w:rPr>
      </w:pPr>
      <w:r w:rsidRPr="00AE2D9F">
        <w:rPr>
          <w:sz w:val="28"/>
          <w:szCs w:val="28"/>
        </w:rPr>
        <w:t>- принимает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Федеральным законом от 12.01.1996 № 7-ФЗ «О некоммерческих организациях»;</w:t>
      </w:r>
    </w:p>
    <w:p w:rsidR="00AE2D9F" w:rsidRPr="00AE2D9F" w:rsidRDefault="00AE2D9F" w:rsidP="00AE2D9F">
      <w:pPr>
        <w:autoSpaceDE w:val="0"/>
        <w:autoSpaceDN w:val="0"/>
        <w:adjustRightInd w:val="0"/>
        <w:ind w:firstLine="540"/>
        <w:jc w:val="both"/>
        <w:rPr>
          <w:sz w:val="28"/>
          <w:szCs w:val="28"/>
        </w:rPr>
      </w:pPr>
      <w:r w:rsidRPr="00AE2D9F">
        <w:rPr>
          <w:sz w:val="28"/>
          <w:szCs w:val="28"/>
        </w:rPr>
        <w:t xml:space="preserve">- определяет порядок составления и утверждения отчета о результатах деятельности учреждения; </w:t>
      </w:r>
    </w:p>
    <w:p w:rsidR="00AE2D9F" w:rsidRPr="00AE2D9F" w:rsidRDefault="00AE2D9F" w:rsidP="00AE2D9F">
      <w:pPr>
        <w:autoSpaceDE w:val="0"/>
        <w:autoSpaceDN w:val="0"/>
        <w:adjustRightInd w:val="0"/>
        <w:ind w:firstLine="540"/>
        <w:jc w:val="both"/>
        <w:rPr>
          <w:sz w:val="28"/>
          <w:szCs w:val="28"/>
        </w:rPr>
      </w:pPr>
      <w:r w:rsidRPr="00AE2D9F">
        <w:rPr>
          <w:sz w:val="28"/>
          <w:szCs w:val="28"/>
        </w:rPr>
        <w:t>-  определяет порядок составления и утверждения плана финансово-хозяйственной деятельности учреждения;</w:t>
      </w:r>
    </w:p>
    <w:p w:rsidR="00AE2D9F" w:rsidRPr="00AE2D9F" w:rsidRDefault="00AE2D9F" w:rsidP="00AE2D9F">
      <w:pPr>
        <w:autoSpaceDE w:val="0"/>
        <w:autoSpaceDN w:val="0"/>
        <w:adjustRightInd w:val="0"/>
        <w:ind w:firstLine="540"/>
        <w:jc w:val="both"/>
        <w:rPr>
          <w:sz w:val="28"/>
          <w:szCs w:val="28"/>
        </w:rPr>
      </w:pPr>
      <w:r w:rsidRPr="00AE2D9F">
        <w:rPr>
          <w:sz w:val="28"/>
          <w:szCs w:val="28"/>
        </w:rPr>
        <w:t>- осуществляет контроль за деятельностью учреждения в соответствии с законодательством Российской Федерации;</w:t>
      </w:r>
    </w:p>
    <w:p w:rsidR="00AE2D9F" w:rsidRPr="00AE2D9F" w:rsidRDefault="00AE2D9F" w:rsidP="00AE2D9F">
      <w:pPr>
        <w:autoSpaceDE w:val="0"/>
        <w:autoSpaceDN w:val="0"/>
        <w:adjustRightInd w:val="0"/>
        <w:ind w:firstLine="540"/>
        <w:jc w:val="both"/>
        <w:rPr>
          <w:sz w:val="28"/>
          <w:szCs w:val="28"/>
        </w:rPr>
      </w:pPr>
      <w:r w:rsidRPr="00AE2D9F">
        <w:rPr>
          <w:sz w:val="28"/>
          <w:szCs w:val="28"/>
        </w:rPr>
        <w:t>- осуществляет иные функции и полномочия учредителя, установленные федеральными законами и нормативными правовыми актами.</w:t>
      </w:r>
    </w:p>
    <w:p w:rsidR="00AE2D9F" w:rsidRPr="00AE2D9F" w:rsidRDefault="00AE2D9F" w:rsidP="00AE2D9F">
      <w:pPr>
        <w:autoSpaceDE w:val="0"/>
        <w:autoSpaceDN w:val="0"/>
        <w:adjustRightInd w:val="0"/>
        <w:ind w:firstLine="540"/>
        <w:jc w:val="both"/>
        <w:rPr>
          <w:sz w:val="28"/>
          <w:szCs w:val="28"/>
        </w:rPr>
      </w:pPr>
      <w:r w:rsidRPr="00AE2D9F">
        <w:rPr>
          <w:sz w:val="28"/>
          <w:szCs w:val="28"/>
        </w:rPr>
        <w:t>Отдел по управлению муниципальным имуществом администрации муниципального образования Грачевский район Оренбургской области осуществляет следующие полномочия учредителя:</w:t>
      </w:r>
    </w:p>
    <w:p w:rsidR="00AE2D9F" w:rsidRPr="00AE2D9F" w:rsidRDefault="00AE2D9F" w:rsidP="00AE2D9F">
      <w:pPr>
        <w:autoSpaceDE w:val="0"/>
        <w:autoSpaceDN w:val="0"/>
        <w:adjustRightInd w:val="0"/>
        <w:ind w:firstLine="540"/>
        <w:jc w:val="both"/>
        <w:rPr>
          <w:sz w:val="28"/>
          <w:szCs w:val="28"/>
        </w:rPr>
      </w:pPr>
      <w:r w:rsidRPr="00AE2D9F">
        <w:rPr>
          <w:sz w:val="28"/>
          <w:szCs w:val="28"/>
        </w:rPr>
        <w:t>- определяет и утверждает перечень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в части особо ценного движимого имущества, балансовая стоимость которого превышает размер 100 000 (Сто тысяч) рублей, а также согласовывает распоряжение им;</w:t>
      </w:r>
    </w:p>
    <w:p w:rsidR="00AE2D9F" w:rsidRPr="00AE2D9F" w:rsidRDefault="00AE2D9F" w:rsidP="00AE2D9F">
      <w:pPr>
        <w:autoSpaceDE w:val="0"/>
        <w:autoSpaceDN w:val="0"/>
        <w:adjustRightInd w:val="0"/>
        <w:ind w:firstLine="540"/>
        <w:jc w:val="both"/>
        <w:rPr>
          <w:rFonts w:eastAsia="Calibri"/>
          <w:sz w:val="28"/>
          <w:szCs w:val="28"/>
          <w:lang w:eastAsia="en-US"/>
        </w:rPr>
      </w:pPr>
      <w:r w:rsidRPr="00AE2D9F">
        <w:rPr>
          <w:rFonts w:eastAsia="Calibri"/>
          <w:sz w:val="28"/>
          <w:szCs w:val="28"/>
          <w:lang w:eastAsia="en-US"/>
        </w:rPr>
        <w:t>- согласовывает совершение Учреждением крупных сделок, соответствующих критериям, установленным Федеральным законом от 12.01.1996 № 7-ФЗ «О некоммерческих организациях».</w:t>
      </w:r>
    </w:p>
    <w:p w:rsidR="00AE2D9F" w:rsidRPr="00AE2D9F" w:rsidRDefault="00AE2D9F" w:rsidP="00AE2D9F">
      <w:pPr>
        <w:autoSpaceDE w:val="0"/>
        <w:autoSpaceDN w:val="0"/>
        <w:adjustRightInd w:val="0"/>
        <w:ind w:firstLine="539"/>
        <w:jc w:val="both"/>
        <w:rPr>
          <w:rFonts w:eastAsia="Calibri"/>
          <w:sz w:val="28"/>
          <w:szCs w:val="28"/>
          <w:lang w:eastAsia="en-US"/>
        </w:rPr>
      </w:pPr>
      <w:r w:rsidRPr="00AE2D9F">
        <w:rPr>
          <w:rFonts w:eastAsia="Calibri"/>
          <w:sz w:val="28"/>
          <w:szCs w:val="28"/>
          <w:lang w:eastAsia="en-US"/>
        </w:rPr>
        <w:t xml:space="preserve"> 1.3. Полное наименование Учреждения: Муниципальное бюджетное учреждение культуры «Централизованная клубная система Грачевского района».</w:t>
      </w:r>
    </w:p>
    <w:p w:rsidR="00AE2D9F" w:rsidRPr="00AE2D9F" w:rsidRDefault="00AE2D9F" w:rsidP="00AE2D9F">
      <w:pPr>
        <w:ind w:firstLine="539"/>
        <w:jc w:val="both"/>
        <w:rPr>
          <w:rFonts w:eastAsia="Calibri"/>
          <w:sz w:val="28"/>
          <w:szCs w:val="28"/>
          <w:lang w:eastAsia="en-US"/>
        </w:rPr>
      </w:pPr>
      <w:r w:rsidRPr="00AE2D9F">
        <w:rPr>
          <w:rFonts w:eastAsia="Calibri"/>
          <w:sz w:val="28"/>
          <w:szCs w:val="28"/>
          <w:lang w:eastAsia="en-US"/>
        </w:rPr>
        <w:t>1.4. Сокращённое наименование: МБУК ЦКС Грачевского района.</w:t>
      </w:r>
    </w:p>
    <w:p w:rsidR="00AE2D9F" w:rsidRPr="00AE2D9F" w:rsidRDefault="00AE2D9F" w:rsidP="00AE2D9F">
      <w:pPr>
        <w:ind w:firstLine="539"/>
        <w:contextualSpacing/>
        <w:jc w:val="both"/>
        <w:rPr>
          <w:rFonts w:eastAsia="Calibri"/>
          <w:sz w:val="28"/>
          <w:szCs w:val="28"/>
          <w:lang w:eastAsia="en-US"/>
        </w:rPr>
      </w:pPr>
      <w:r w:rsidRPr="00AE2D9F">
        <w:rPr>
          <w:rFonts w:eastAsia="Calibri"/>
          <w:sz w:val="28"/>
          <w:szCs w:val="28"/>
          <w:lang w:eastAsia="en-US"/>
        </w:rPr>
        <w:t>1.5. Место нахождения: 461800, Оренбургская область, Грачёвский район, с. Грачёвка, ул. Юбилейная, зд. 25.</w:t>
      </w:r>
    </w:p>
    <w:p w:rsidR="00AE2D9F" w:rsidRPr="00AE2D9F" w:rsidRDefault="00AE2D9F" w:rsidP="00AE2D9F">
      <w:pPr>
        <w:tabs>
          <w:tab w:val="left" w:pos="9639"/>
        </w:tabs>
        <w:spacing w:after="200"/>
        <w:ind w:left="142" w:hanging="142"/>
        <w:rPr>
          <w:sz w:val="28"/>
          <w:szCs w:val="28"/>
        </w:rPr>
      </w:pPr>
      <w:r w:rsidRPr="00AE2D9F">
        <w:rPr>
          <w:rFonts w:eastAsia="Calibri"/>
          <w:sz w:val="28"/>
          <w:szCs w:val="28"/>
          <w:lang w:eastAsia="en-US"/>
        </w:rPr>
        <w:t xml:space="preserve">        1.6. Учреждение</w:t>
      </w:r>
      <w:r w:rsidRPr="00AE2D9F">
        <w:rPr>
          <w:sz w:val="28"/>
          <w:szCs w:val="28"/>
        </w:rPr>
        <w:t xml:space="preserve"> имеет в своем подчинении 17 филиалов: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5387"/>
      </w:tblGrid>
      <w:tr w:rsidR="00AE2D9F" w:rsidRPr="00AE2D9F" w:rsidTr="004921BA">
        <w:tc>
          <w:tcPr>
            <w:tcW w:w="4111" w:type="dxa"/>
            <w:shd w:val="clear" w:color="auto" w:fill="auto"/>
          </w:tcPr>
          <w:p w:rsidR="00AE2D9F" w:rsidRPr="00AE2D9F" w:rsidRDefault="00AE2D9F" w:rsidP="00AE2D9F">
            <w:pPr>
              <w:spacing w:line="360" w:lineRule="auto"/>
              <w:jc w:val="both"/>
              <w:rPr>
                <w:sz w:val="28"/>
                <w:szCs w:val="28"/>
              </w:rPr>
            </w:pPr>
            <w:r w:rsidRPr="00AE2D9F">
              <w:rPr>
                <w:sz w:val="28"/>
                <w:szCs w:val="28"/>
              </w:rPr>
              <w:t xml:space="preserve">       Наименование филиала</w:t>
            </w:r>
          </w:p>
        </w:tc>
        <w:tc>
          <w:tcPr>
            <w:tcW w:w="5387" w:type="dxa"/>
            <w:shd w:val="clear" w:color="auto" w:fill="auto"/>
          </w:tcPr>
          <w:p w:rsidR="00AE2D9F" w:rsidRPr="00AE2D9F" w:rsidRDefault="00AE2D9F" w:rsidP="00AE2D9F">
            <w:pPr>
              <w:spacing w:line="360" w:lineRule="auto"/>
              <w:jc w:val="both"/>
              <w:rPr>
                <w:sz w:val="28"/>
                <w:szCs w:val="28"/>
              </w:rPr>
            </w:pPr>
            <w:r w:rsidRPr="00AE2D9F">
              <w:rPr>
                <w:sz w:val="28"/>
                <w:szCs w:val="28"/>
              </w:rPr>
              <w:t>Местонахождение</w:t>
            </w:r>
          </w:p>
        </w:tc>
      </w:tr>
      <w:tr w:rsidR="00AE2D9F" w:rsidRPr="00AE2D9F" w:rsidTr="004921BA">
        <w:trPr>
          <w:trHeight w:val="1020"/>
        </w:trPr>
        <w:tc>
          <w:tcPr>
            <w:tcW w:w="4111" w:type="dxa"/>
            <w:shd w:val="clear" w:color="auto" w:fill="auto"/>
          </w:tcPr>
          <w:p w:rsidR="00AE2D9F" w:rsidRPr="00AE2D9F" w:rsidRDefault="00AE2D9F" w:rsidP="00AE2D9F">
            <w:pPr>
              <w:numPr>
                <w:ilvl w:val="0"/>
                <w:numId w:val="4"/>
              </w:numPr>
              <w:spacing w:after="200" w:line="360" w:lineRule="auto"/>
              <w:contextualSpacing/>
              <w:rPr>
                <w:rFonts w:eastAsia="Calibri"/>
                <w:sz w:val="28"/>
                <w:szCs w:val="28"/>
                <w:lang w:eastAsia="en-US"/>
              </w:rPr>
            </w:pPr>
            <w:r w:rsidRPr="00AE2D9F">
              <w:rPr>
                <w:rFonts w:eastAsia="Calibri"/>
                <w:sz w:val="28"/>
                <w:szCs w:val="28"/>
                <w:lang w:eastAsia="en-US"/>
              </w:rPr>
              <w:t>Александровский СДК</w:t>
            </w:r>
          </w:p>
        </w:tc>
        <w:tc>
          <w:tcPr>
            <w:tcW w:w="5387" w:type="dxa"/>
            <w:shd w:val="clear" w:color="auto" w:fill="auto"/>
          </w:tcPr>
          <w:p w:rsidR="00AE2D9F" w:rsidRPr="00AE2D9F" w:rsidRDefault="00AE2D9F" w:rsidP="00AE2D9F">
            <w:pPr>
              <w:tabs>
                <w:tab w:val="left" w:pos="1515"/>
              </w:tabs>
              <w:ind w:left="972" w:hanging="972"/>
              <w:rPr>
                <w:sz w:val="28"/>
                <w:szCs w:val="28"/>
              </w:rPr>
            </w:pPr>
            <w:r w:rsidRPr="00AE2D9F">
              <w:rPr>
                <w:sz w:val="28"/>
                <w:szCs w:val="28"/>
              </w:rPr>
              <w:t xml:space="preserve">461814, Оренбургская область, </w:t>
            </w:r>
          </w:p>
          <w:p w:rsidR="00AE2D9F" w:rsidRPr="00AE2D9F" w:rsidRDefault="00AE2D9F" w:rsidP="00AE2D9F">
            <w:pPr>
              <w:tabs>
                <w:tab w:val="left" w:pos="1515"/>
              </w:tabs>
              <w:ind w:left="972" w:hanging="972"/>
              <w:rPr>
                <w:sz w:val="28"/>
                <w:szCs w:val="28"/>
              </w:rPr>
            </w:pPr>
            <w:r w:rsidRPr="00AE2D9F">
              <w:rPr>
                <w:sz w:val="28"/>
                <w:szCs w:val="28"/>
              </w:rPr>
              <w:t>Грачевский район, с. Александровка,</w:t>
            </w:r>
          </w:p>
          <w:p w:rsidR="00AE2D9F" w:rsidRPr="00AE2D9F" w:rsidRDefault="00AE2D9F" w:rsidP="00AE2D9F">
            <w:pPr>
              <w:tabs>
                <w:tab w:val="left" w:pos="1515"/>
              </w:tabs>
              <w:ind w:left="972" w:hanging="972"/>
              <w:rPr>
                <w:sz w:val="28"/>
                <w:szCs w:val="28"/>
              </w:rPr>
            </w:pPr>
            <w:r w:rsidRPr="00AE2D9F">
              <w:rPr>
                <w:sz w:val="28"/>
                <w:szCs w:val="28"/>
              </w:rPr>
              <w:t>ул. Центральная, зд. 54</w:t>
            </w:r>
          </w:p>
        </w:tc>
      </w:tr>
      <w:tr w:rsidR="00AE2D9F" w:rsidRPr="00AE2D9F" w:rsidTr="004921BA">
        <w:trPr>
          <w:trHeight w:val="1020"/>
        </w:trPr>
        <w:tc>
          <w:tcPr>
            <w:tcW w:w="4111" w:type="dxa"/>
            <w:shd w:val="clear" w:color="auto" w:fill="auto"/>
          </w:tcPr>
          <w:p w:rsidR="00AE2D9F" w:rsidRPr="00AE2D9F" w:rsidRDefault="00AE2D9F" w:rsidP="00AE2D9F">
            <w:pPr>
              <w:numPr>
                <w:ilvl w:val="0"/>
                <w:numId w:val="4"/>
              </w:numPr>
              <w:spacing w:after="200" w:line="360" w:lineRule="auto"/>
              <w:contextualSpacing/>
              <w:rPr>
                <w:rFonts w:eastAsia="Calibri"/>
                <w:sz w:val="28"/>
                <w:szCs w:val="28"/>
                <w:lang w:eastAsia="en-US"/>
              </w:rPr>
            </w:pPr>
            <w:r w:rsidRPr="00AE2D9F">
              <w:rPr>
                <w:rFonts w:eastAsia="Calibri"/>
                <w:sz w:val="28"/>
                <w:szCs w:val="28"/>
                <w:lang w:eastAsia="en-US"/>
              </w:rPr>
              <w:t xml:space="preserve"> Верхнеигнашкинский СДК</w:t>
            </w:r>
          </w:p>
        </w:tc>
        <w:tc>
          <w:tcPr>
            <w:tcW w:w="5387" w:type="dxa"/>
            <w:shd w:val="clear" w:color="auto" w:fill="auto"/>
          </w:tcPr>
          <w:p w:rsidR="00AE2D9F" w:rsidRPr="00AE2D9F" w:rsidRDefault="00AE2D9F" w:rsidP="00AE2D9F">
            <w:pPr>
              <w:rPr>
                <w:sz w:val="28"/>
                <w:szCs w:val="28"/>
              </w:rPr>
            </w:pPr>
            <w:r w:rsidRPr="00AE2D9F">
              <w:rPr>
                <w:sz w:val="28"/>
                <w:szCs w:val="28"/>
              </w:rPr>
              <w:t xml:space="preserve">461818, Оренбургская область, </w:t>
            </w:r>
          </w:p>
          <w:p w:rsidR="00AE2D9F" w:rsidRPr="00AE2D9F" w:rsidRDefault="00AE2D9F" w:rsidP="00AE2D9F">
            <w:pPr>
              <w:rPr>
                <w:sz w:val="28"/>
                <w:szCs w:val="28"/>
              </w:rPr>
            </w:pPr>
            <w:r w:rsidRPr="00AE2D9F">
              <w:rPr>
                <w:sz w:val="28"/>
                <w:szCs w:val="28"/>
              </w:rPr>
              <w:t xml:space="preserve">Грачевский район, с. Верхнеигнашкино, </w:t>
            </w:r>
          </w:p>
          <w:p w:rsidR="00AE2D9F" w:rsidRPr="00AE2D9F" w:rsidRDefault="00AE2D9F" w:rsidP="00AE2D9F">
            <w:pPr>
              <w:rPr>
                <w:sz w:val="28"/>
                <w:szCs w:val="28"/>
              </w:rPr>
            </w:pPr>
            <w:r w:rsidRPr="00AE2D9F">
              <w:rPr>
                <w:sz w:val="28"/>
                <w:szCs w:val="28"/>
              </w:rPr>
              <w:t xml:space="preserve"> ул. Советская, зд. 8 А</w:t>
            </w:r>
          </w:p>
        </w:tc>
      </w:tr>
      <w:tr w:rsidR="00AE2D9F" w:rsidRPr="00AE2D9F" w:rsidTr="004921BA">
        <w:tc>
          <w:tcPr>
            <w:tcW w:w="4111" w:type="dxa"/>
            <w:shd w:val="clear" w:color="auto" w:fill="auto"/>
          </w:tcPr>
          <w:p w:rsidR="00AE2D9F" w:rsidRPr="00AE2D9F" w:rsidRDefault="00AE2D9F" w:rsidP="00AE2D9F">
            <w:pPr>
              <w:numPr>
                <w:ilvl w:val="0"/>
                <w:numId w:val="4"/>
              </w:numPr>
              <w:spacing w:after="200" w:line="360" w:lineRule="auto"/>
              <w:contextualSpacing/>
              <w:rPr>
                <w:rFonts w:eastAsia="Calibri"/>
                <w:sz w:val="28"/>
                <w:szCs w:val="28"/>
                <w:lang w:eastAsia="en-US"/>
              </w:rPr>
            </w:pPr>
            <w:r w:rsidRPr="00AE2D9F">
              <w:rPr>
                <w:rFonts w:eastAsia="Calibri"/>
                <w:sz w:val="28"/>
                <w:szCs w:val="28"/>
                <w:lang w:eastAsia="en-US"/>
              </w:rPr>
              <w:t>Ероховский СДК</w:t>
            </w:r>
          </w:p>
        </w:tc>
        <w:tc>
          <w:tcPr>
            <w:tcW w:w="5387" w:type="dxa"/>
            <w:shd w:val="clear" w:color="auto" w:fill="auto"/>
          </w:tcPr>
          <w:p w:rsidR="00AE2D9F" w:rsidRPr="00AE2D9F" w:rsidRDefault="00AE2D9F" w:rsidP="00AE2D9F">
            <w:pPr>
              <w:rPr>
                <w:sz w:val="28"/>
                <w:szCs w:val="28"/>
              </w:rPr>
            </w:pPr>
            <w:r w:rsidRPr="00AE2D9F">
              <w:rPr>
                <w:sz w:val="28"/>
                <w:szCs w:val="28"/>
              </w:rPr>
              <w:t xml:space="preserve">461805, Оренбургская область, </w:t>
            </w:r>
          </w:p>
          <w:p w:rsidR="00AE2D9F" w:rsidRPr="00AE2D9F" w:rsidRDefault="00AE2D9F" w:rsidP="00AE2D9F">
            <w:pPr>
              <w:rPr>
                <w:sz w:val="28"/>
                <w:szCs w:val="28"/>
              </w:rPr>
            </w:pPr>
            <w:r w:rsidRPr="00AE2D9F">
              <w:rPr>
                <w:sz w:val="28"/>
                <w:szCs w:val="28"/>
              </w:rPr>
              <w:t xml:space="preserve">Грачевский район, с. </w:t>
            </w:r>
            <w:r w:rsidR="002A3C2D" w:rsidRPr="00AE2D9F">
              <w:rPr>
                <w:sz w:val="28"/>
                <w:szCs w:val="28"/>
              </w:rPr>
              <w:t>Ероховка, ул.</w:t>
            </w:r>
            <w:r w:rsidRPr="00AE2D9F">
              <w:rPr>
                <w:sz w:val="28"/>
                <w:szCs w:val="28"/>
              </w:rPr>
              <w:t xml:space="preserve"> Новая, зд. 33</w:t>
            </w:r>
          </w:p>
        </w:tc>
      </w:tr>
      <w:tr w:rsidR="00AE2D9F" w:rsidRPr="00AE2D9F" w:rsidTr="004921BA">
        <w:tc>
          <w:tcPr>
            <w:tcW w:w="4111" w:type="dxa"/>
            <w:shd w:val="clear" w:color="auto" w:fill="auto"/>
          </w:tcPr>
          <w:p w:rsidR="00AE2D9F" w:rsidRPr="00AE2D9F" w:rsidRDefault="00AE2D9F" w:rsidP="00AE2D9F">
            <w:pPr>
              <w:numPr>
                <w:ilvl w:val="0"/>
                <w:numId w:val="4"/>
              </w:numPr>
              <w:spacing w:after="200" w:line="360" w:lineRule="auto"/>
              <w:contextualSpacing/>
              <w:rPr>
                <w:rFonts w:eastAsia="Calibri"/>
                <w:sz w:val="28"/>
                <w:szCs w:val="28"/>
                <w:lang w:eastAsia="en-US"/>
              </w:rPr>
            </w:pPr>
            <w:r w:rsidRPr="00AE2D9F">
              <w:rPr>
                <w:rFonts w:eastAsia="Calibri"/>
                <w:sz w:val="28"/>
                <w:szCs w:val="28"/>
                <w:lang w:eastAsia="en-US"/>
              </w:rPr>
              <w:t>Новоникольский СДК</w:t>
            </w:r>
          </w:p>
        </w:tc>
        <w:tc>
          <w:tcPr>
            <w:tcW w:w="5387" w:type="dxa"/>
            <w:shd w:val="clear" w:color="auto" w:fill="auto"/>
          </w:tcPr>
          <w:p w:rsidR="00AE2D9F" w:rsidRPr="00AE2D9F" w:rsidRDefault="00AE2D9F" w:rsidP="00AE2D9F">
            <w:pPr>
              <w:rPr>
                <w:sz w:val="28"/>
                <w:szCs w:val="28"/>
              </w:rPr>
            </w:pPr>
            <w:r w:rsidRPr="00AE2D9F">
              <w:rPr>
                <w:sz w:val="28"/>
                <w:szCs w:val="28"/>
              </w:rPr>
              <w:t xml:space="preserve">461821, Оренбургская область, </w:t>
            </w:r>
          </w:p>
          <w:p w:rsidR="00AE2D9F" w:rsidRPr="00AE2D9F" w:rsidRDefault="00AE2D9F" w:rsidP="00AE2D9F">
            <w:pPr>
              <w:rPr>
                <w:sz w:val="28"/>
                <w:szCs w:val="28"/>
              </w:rPr>
            </w:pPr>
            <w:r w:rsidRPr="00AE2D9F">
              <w:rPr>
                <w:sz w:val="28"/>
                <w:szCs w:val="28"/>
              </w:rPr>
              <w:lastRenderedPageBreak/>
              <w:t xml:space="preserve">Грачевский район, с. Новоникольское, </w:t>
            </w:r>
          </w:p>
          <w:p w:rsidR="00AE2D9F" w:rsidRPr="00AE2D9F" w:rsidRDefault="00AE2D9F" w:rsidP="00AE2D9F">
            <w:pPr>
              <w:rPr>
                <w:sz w:val="28"/>
                <w:szCs w:val="28"/>
              </w:rPr>
            </w:pPr>
            <w:r w:rsidRPr="00AE2D9F">
              <w:rPr>
                <w:sz w:val="28"/>
                <w:szCs w:val="28"/>
              </w:rPr>
              <w:t>ул. Советская, зд. 20 А</w:t>
            </w:r>
          </w:p>
        </w:tc>
      </w:tr>
      <w:tr w:rsidR="00AE2D9F" w:rsidRPr="00AE2D9F" w:rsidTr="004921BA">
        <w:tc>
          <w:tcPr>
            <w:tcW w:w="4111" w:type="dxa"/>
            <w:shd w:val="clear" w:color="auto" w:fill="auto"/>
          </w:tcPr>
          <w:p w:rsidR="00AE2D9F" w:rsidRPr="00AE2D9F" w:rsidRDefault="00AE2D9F" w:rsidP="00AE2D9F">
            <w:pPr>
              <w:numPr>
                <w:ilvl w:val="0"/>
                <w:numId w:val="4"/>
              </w:numPr>
              <w:spacing w:after="200" w:line="360" w:lineRule="auto"/>
              <w:contextualSpacing/>
              <w:rPr>
                <w:rFonts w:eastAsia="Calibri"/>
                <w:sz w:val="28"/>
                <w:szCs w:val="28"/>
                <w:lang w:eastAsia="en-US"/>
              </w:rPr>
            </w:pPr>
            <w:r w:rsidRPr="00AE2D9F">
              <w:rPr>
                <w:rFonts w:eastAsia="Calibri"/>
                <w:sz w:val="28"/>
                <w:szCs w:val="28"/>
                <w:lang w:eastAsia="en-US"/>
              </w:rPr>
              <w:lastRenderedPageBreak/>
              <w:t>Побединский СДК</w:t>
            </w:r>
          </w:p>
        </w:tc>
        <w:tc>
          <w:tcPr>
            <w:tcW w:w="5387" w:type="dxa"/>
            <w:shd w:val="clear" w:color="auto" w:fill="auto"/>
          </w:tcPr>
          <w:p w:rsidR="00AE2D9F" w:rsidRPr="00AE2D9F" w:rsidRDefault="00AE2D9F" w:rsidP="00AE2D9F">
            <w:pPr>
              <w:rPr>
                <w:sz w:val="28"/>
                <w:szCs w:val="28"/>
              </w:rPr>
            </w:pPr>
            <w:r w:rsidRPr="00AE2D9F">
              <w:rPr>
                <w:sz w:val="28"/>
                <w:szCs w:val="28"/>
              </w:rPr>
              <w:t xml:space="preserve">461817, Оренбургская область, </w:t>
            </w:r>
          </w:p>
          <w:p w:rsidR="00AE2D9F" w:rsidRPr="00AE2D9F" w:rsidRDefault="00AE2D9F" w:rsidP="00AE2D9F">
            <w:pPr>
              <w:rPr>
                <w:sz w:val="28"/>
                <w:szCs w:val="28"/>
              </w:rPr>
            </w:pPr>
            <w:r w:rsidRPr="00AE2D9F">
              <w:rPr>
                <w:sz w:val="28"/>
                <w:szCs w:val="28"/>
              </w:rPr>
              <w:t xml:space="preserve">Грачевский район, п. Победа, </w:t>
            </w:r>
          </w:p>
          <w:p w:rsidR="00AE2D9F" w:rsidRPr="00AE2D9F" w:rsidRDefault="00AE2D9F" w:rsidP="00AE2D9F">
            <w:pPr>
              <w:rPr>
                <w:sz w:val="28"/>
                <w:szCs w:val="28"/>
              </w:rPr>
            </w:pPr>
            <w:r w:rsidRPr="00AE2D9F">
              <w:rPr>
                <w:sz w:val="28"/>
                <w:szCs w:val="28"/>
              </w:rPr>
              <w:t>ул. Сеннореченская, двлд. 78</w:t>
            </w:r>
          </w:p>
        </w:tc>
      </w:tr>
      <w:tr w:rsidR="00AE2D9F" w:rsidRPr="00AE2D9F" w:rsidTr="004921BA">
        <w:trPr>
          <w:trHeight w:val="667"/>
        </w:trPr>
        <w:tc>
          <w:tcPr>
            <w:tcW w:w="4111" w:type="dxa"/>
            <w:shd w:val="clear" w:color="auto" w:fill="auto"/>
          </w:tcPr>
          <w:p w:rsidR="00AE2D9F" w:rsidRPr="00AE2D9F" w:rsidRDefault="00AE2D9F" w:rsidP="00AE2D9F">
            <w:pPr>
              <w:numPr>
                <w:ilvl w:val="0"/>
                <w:numId w:val="4"/>
              </w:numPr>
              <w:spacing w:after="200" w:line="360" w:lineRule="auto"/>
              <w:contextualSpacing/>
              <w:rPr>
                <w:rFonts w:eastAsia="Calibri"/>
                <w:sz w:val="28"/>
                <w:szCs w:val="28"/>
                <w:lang w:eastAsia="en-US"/>
              </w:rPr>
            </w:pPr>
            <w:r w:rsidRPr="00AE2D9F">
              <w:rPr>
                <w:rFonts w:eastAsia="Calibri"/>
                <w:sz w:val="28"/>
                <w:szCs w:val="28"/>
                <w:lang w:eastAsia="en-US"/>
              </w:rPr>
              <w:t>Рускоигнашкинский СДК</w:t>
            </w:r>
          </w:p>
        </w:tc>
        <w:tc>
          <w:tcPr>
            <w:tcW w:w="5387" w:type="dxa"/>
            <w:shd w:val="clear" w:color="auto" w:fill="auto"/>
          </w:tcPr>
          <w:p w:rsidR="00AE2D9F" w:rsidRPr="00AE2D9F" w:rsidRDefault="00AE2D9F" w:rsidP="00AE2D9F">
            <w:pPr>
              <w:rPr>
                <w:sz w:val="28"/>
                <w:szCs w:val="28"/>
              </w:rPr>
            </w:pPr>
            <w:r w:rsidRPr="00AE2D9F">
              <w:rPr>
                <w:sz w:val="28"/>
                <w:szCs w:val="28"/>
              </w:rPr>
              <w:t xml:space="preserve">461816, Оренбургская область, </w:t>
            </w:r>
          </w:p>
          <w:p w:rsidR="00AE2D9F" w:rsidRPr="00AE2D9F" w:rsidRDefault="00AE2D9F" w:rsidP="00AE2D9F">
            <w:pPr>
              <w:rPr>
                <w:sz w:val="28"/>
                <w:szCs w:val="28"/>
              </w:rPr>
            </w:pPr>
            <w:r w:rsidRPr="00AE2D9F">
              <w:rPr>
                <w:sz w:val="28"/>
                <w:szCs w:val="28"/>
              </w:rPr>
              <w:t xml:space="preserve">Грачевский район, с. Русскоигнашкино, </w:t>
            </w:r>
          </w:p>
          <w:p w:rsidR="00AE2D9F" w:rsidRPr="00AE2D9F" w:rsidRDefault="00AE2D9F" w:rsidP="00AE2D9F">
            <w:pPr>
              <w:rPr>
                <w:sz w:val="28"/>
                <w:szCs w:val="28"/>
              </w:rPr>
            </w:pPr>
            <w:r w:rsidRPr="00AE2D9F">
              <w:rPr>
                <w:sz w:val="28"/>
                <w:szCs w:val="28"/>
              </w:rPr>
              <w:t>ул. Первомайская, зд. 5</w:t>
            </w:r>
          </w:p>
        </w:tc>
      </w:tr>
      <w:tr w:rsidR="00AE2D9F" w:rsidRPr="00AE2D9F" w:rsidTr="004921BA">
        <w:tc>
          <w:tcPr>
            <w:tcW w:w="4111" w:type="dxa"/>
            <w:shd w:val="clear" w:color="auto" w:fill="auto"/>
          </w:tcPr>
          <w:p w:rsidR="00AE2D9F" w:rsidRPr="00AE2D9F" w:rsidRDefault="00AE2D9F" w:rsidP="00AE2D9F">
            <w:pPr>
              <w:numPr>
                <w:ilvl w:val="0"/>
                <w:numId w:val="4"/>
              </w:numPr>
              <w:spacing w:after="200" w:line="360" w:lineRule="auto"/>
              <w:contextualSpacing/>
              <w:rPr>
                <w:rFonts w:eastAsia="Calibri"/>
                <w:sz w:val="28"/>
                <w:szCs w:val="28"/>
                <w:lang w:eastAsia="en-US"/>
              </w:rPr>
            </w:pPr>
            <w:r w:rsidRPr="00AE2D9F">
              <w:rPr>
                <w:rFonts w:eastAsia="Calibri"/>
                <w:sz w:val="28"/>
                <w:szCs w:val="28"/>
                <w:lang w:eastAsia="en-US"/>
              </w:rPr>
              <w:t>Ключевский СДК</w:t>
            </w:r>
          </w:p>
        </w:tc>
        <w:tc>
          <w:tcPr>
            <w:tcW w:w="5387" w:type="dxa"/>
            <w:shd w:val="clear" w:color="auto" w:fill="auto"/>
          </w:tcPr>
          <w:p w:rsidR="00AE2D9F" w:rsidRPr="00AE2D9F" w:rsidRDefault="00AE2D9F" w:rsidP="00AE2D9F">
            <w:pPr>
              <w:rPr>
                <w:sz w:val="28"/>
                <w:szCs w:val="28"/>
              </w:rPr>
            </w:pPr>
            <w:r w:rsidRPr="00AE2D9F">
              <w:rPr>
                <w:sz w:val="28"/>
                <w:szCs w:val="28"/>
              </w:rPr>
              <w:t xml:space="preserve">461806, Оренбургская область, </w:t>
            </w:r>
          </w:p>
          <w:p w:rsidR="00AE2D9F" w:rsidRPr="00AE2D9F" w:rsidRDefault="00AE2D9F" w:rsidP="00AE2D9F">
            <w:pPr>
              <w:rPr>
                <w:sz w:val="28"/>
                <w:szCs w:val="28"/>
              </w:rPr>
            </w:pPr>
            <w:r w:rsidRPr="00AE2D9F">
              <w:rPr>
                <w:sz w:val="28"/>
                <w:szCs w:val="28"/>
              </w:rPr>
              <w:t xml:space="preserve">Грачевский район, с.Ключи, </w:t>
            </w:r>
          </w:p>
          <w:p w:rsidR="00AE2D9F" w:rsidRPr="00AE2D9F" w:rsidRDefault="00AE2D9F" w:rsidP="00AE2D9F">
            <w:pPr>
              <w:rPr>
                <w:sz w:val="28"/>
                <w:szCs w:val="28"/>
              </w:rPr>
            </w:pPr>
            <w:r w:rsidRPr="00AE2D9F">
              <w:rPr>
                <w:sz w:val="28"/>
                <w:szCs w:val="28"/>
              </w:rPr>
              <w:t>пер. Центральный, зд. 3</w:t>
            </w:r>
          </w:p>
        </w:tc>
      </w:tr>
      <w:tr w:rsidR="00AE2D9F" w:rsidRPr="00AE2D9F" w:rsidTr="004921BA">
        <w:trPr>
          <w:trHeight w:val="70"/>
        </w:trPr>
        <w:tc>
          <w:tcPr>
            <w:tcW w:w="4111" w:type="dxa"/>
            <w:shd w:val="clear" w:color="auto" w:fill="auto"/>
          </w:tcPr>
          <w:p w:rsidR="00AE2D9F" w:rsidRPr="00AE2D9F" w:rsidRDefault="00AE2D9F" w:rsidP="00AE2D9F">
            <w:pPr>
              <w:numPr>
                <w:ilvl w:val="0"/>
                <w:numId w:val="4"/>
              </w:numPr>
              <w:spacing w:after="200" w:line="360" w:lineRule="auto"/>
              <w:contextualSpacing/>
              <w:rPr>
                <w:rFonts w:eastAsia="Calibri"/>
                <w:sz w:val="28"/>
                <w:szCs w:val="28"/>
                <w:lang w:eastAsia="en-US"/>
              </w:rPr>
            </w:pPr>
            <w:r w:rsidRPr="00AE2D9F">
              <w:rPr>
                <w:rFonts w:eastAsia="Calibri"/>
                <w:sz w:val="28"/>
                <w:szCs w:val="28"/>
                <w:lang w:eastAsia="en-US"/>
              </w:rPr>
              <w:t>Старояшинский СДК</w:t>
            </w:r>
          </w:p>
        </w:tc>
        <w:tc>
          <w:tcPr>
            <w:tcW w:w="5387" w:type="dxa"/>
            <w:shd w:val="clear" w:color="auto" w:fill="auto"/>
          </w:tcPr>
          <w:p w:rsidR="00AE2D9F" w:rsidRPr="00AE2D9F" w:rsidRDefault="00AE2D9F" w:rsidP="00AE2D9F">
            <w:pPr>
              <w:rPr>
                <w:sz w:val="28"/>
                <w:szCs w:val="28"/>
              </w:rPr>
            </w:pPr>
            <w:r w:rsidRPr="00AE2D9F">
              <w:rPr>
                <w:sz w:val="28"/>
                <w:szCs w:val="28"/>
              </w:rPr>
              <w:t xml:space="preserve">461823, Оренбургская область, </w:t>
            </w:r>
          </w:p>
          <w:p w:rsidR="00AE2D9F" w:rsidRPr="00AE2D9F" w:rsidRDefault="00AE2D9F" w:rsidP="00AE2D9F">
            <w:pPr>
              <w:rPr>
                <w:sz w:val="28"/>
                <w:szCs w:val="28"/>
              </w:rPr>
            </w:pPr>
            <w:r w:rsidRPr="00AE2D9F">
              <w:rPr>
                <w:sz w:val="28"/>
                <w:szCs w:val="28"/>
              </w:rPr>
              <w:t>Грачевский район, с. Старояшкино, ул. Строительная, зд. 2 А</w:t>
            </w:r>
          </w:p>
        </w:tc>
      </w:tr>
      <w:tr w:rsidR="00AE2D9F" w:rsidRPr="00AE2D9F" w:rsidTr="004921BA">
        <w:tc>
          <w:tcPr>
            <w:tcW w:w="4111" w:type="dxa"/>
            <w:shd w:val="clear" w:color="auto" w:fill="auto"/>
          </w:tcPr>
          <w:p w:rsidR="00AE2D9F" w:rsidRPr="00AE2D9F" w:rsidRDefault="00AE2D9F" w:rsidP="00AE2D9F">
            <w:pPr>
              <w:numPr>
                <w:ilvl w:val="0"/>
                <w:numId w:val="4"/>
              </w:numPr>
              <w:spacing w:after="200" w:line="360" w:lineRule="auto"/>
              <w:contextualSpacing/>
              <w:rPr>
                <w:rFonts w:eastAsia="Calibri"/>
                <w:sz w:val="28"/>
                <w:szCs w:val="28"/>
                <w:lang w:eastAsia="en-US"/>
              </w:rPr>
            </w:pPr>
            <w:r w:rsidRPr="00AE2D9F">
              <w:rPr>
                <w:rFonts w:eastAsia="Calibri"/>
                <w:sz w:val="28"/>
                <w:szCs w:val="28"/>
                <w:lang w:eastAsia="en-US"/>
              </w:rPr>
              <w:t>Петрохерсонецкий СДК</w:t>
            </w:r>
          </w:p>
        </w:tc>
        <w:tc>
          <w:tcPr>
            <w:tcW w:w="5387" w:type="dxa"/>
            <w:shd w:val="clear" w:color="auto" w:fill="auto"/>
          </w:tcPr>
          <w:p w:rsidR="00AE2D9F" w:rsidRPr="00AE2D9F" w:rsidRDefault="00AE2D9F" w:rsidP="00AE2D9F">
            <w:pPr>
              <w:rPr>
                <w:sz w:val="28"/>
                <w:szCs w:val="28"/>
              </w:rPr>
            </w:pPr>
            <w:r w:rsidRPr="00AE2D9F">
              <w:rPr>
                <w:sz w:val="28"/>
                <w:szCs w:val="28"/>
              </w:rPr>
              <w:t xml:space="preserve">461811, Оренбургская область, </w:t>
            </w:r>
          </w:p>
          <w:p w:rsidR="00AE2D9F" w:rsidRPr="00AE2D9F" w:rsidRDefault="00AE2D9F" w:rsidP="00AE2D9F">
            <w:pPr>
              <w:rPr>
                <w:sz w:val="28"/>
                <w:szCs w:val="28"/>
              </w:rPr>
            </w:pPr>
            <w:r w:rsidRPr="00AE2D9F">
              <w:rPr>
                <w:sz w:val="28"/>
                <w:szCs w:val="28"/>
              </w:rPr>
              <w:t xml:space="preserve">Грачевский район, с. Петро-Херсонец, </w:t>
            </w:r>
          </w:p>
          <w:p w:rsidR="00AE2D9F" w:rsidRPr="00AE2D9F" w:rsidRDefault="00AE2D9F" w:rsidP="00AE2D9F">
            <w:pPr>
              <w:rPr>
                <w:sz w:val="28"/>
                <w:szCs w:val="28"/>
              </w:rPr>
            </w:pPr>
            <w:r w:rsidRPr="00AE2D9F">
              <w:rPr>
                <w:sz w:val="28"/>
                <w:szCs w:val="28"/>
              </w:rPr>
              <w:t>ул. Мира, зд. 1</w:t>
            </w:r>
          </w:p>
        </w:tc>
      </w:tr>
      <w:tr w:rsidR="00AE2D9F" w:rsidRPr="00AE2D9F" w:rsidTr="004921BA">
        <w:tc>
          <w:tcPr>
            <w:tcW w:w="4111" w:type="dxa"/>
            <w:shd w:val="clear" w:color="auto" w:fill="auto"/>
          </w:tcPr>
          <w:p w:rsidR="00AE2D9F" w:rsidRPr="00AE2D9F" w:rsidRDefault="00AE2D9F" w:rsidP="00AE2D9F">
            <w:pPr>
              <w:numPr>
                <w:ilvl w:val="0"/>
                <w:numId w:val="4"/>
              </w:numPr>
              <w:spacing w:after="200" w:line="360" w:lineRule="auto"/>
              <w:contextualSpacing/>
              <w:jc w:val="both"/>
              <w:rPr>
                <w:rFonts w:eastAsia="Calibri"/>
                <w:sz w:val="28"/>
                <w:szCs w:val="28"/>
                <w:lang w:eastAsia="en-US"/>
              </w:rPr>
            </w:pPr>
            <w:r w:rsidRPr="00AE2D9F">
              <w:rPr>
                <w:rFonts w:eastAsia="Calibri"/>
                <w:sz w:val="28"/>
                <w:szCs w:val="28"/>
                <w:lang w:eastAsia="en-US"/>
              </w:rPr>
              <w:t xml:space="preserve"> Подлесный СДК</w:t>
            </w:r>
          </w:p>
        </w:tc>
        <w:tc>
          <w:tcPr>
            <w:tcW w:w="5387" w:type="dxa"/>
            <w:shd w:val="clear" w:color="auto" w:fill="auto"/>
          </w:tcPr>
          <w:p w:rsidR="00AE2D9F" w:rsidRPr="00AE2D9F" w:rsidRDefault="00AE2D9F" w:rsidP="00AE2D9F">
            <w:pPr>
              <w:jc w:val="both"/>
              <w:rPr>
                <w:sz w:val="28"/>
                <w:szCs w:val="28"/>
              </w:rPr>
            </w:pPr>
            <w:r w:rsidRPr="00AE2D9F">
              <w:rPr>
                <w:sz w:val="28"/>
                <w:szCs w:val="28"/>
              </w:rPr>
              <w:t xml:space="preserve">461812, Оренбургская область, </w:t>
            </w:r>
          </w:p>
          <w:p w:rsidR="00AE2D9F" w:rsidRPr="00AE2D9F" w:rsidRDefault="00AE2D9F" w:rsidP="00AE2D9F">
            <w:pPr>
              <w:jc w:val="both"/>
              <w:rPr>
                <w:sz w:val="28"/>
                <w:szCs w:val="28"/>
              </w:rPr>
            </w:pPr>
            <w:r w:rsidRPr="00AE2D9F">
              <w:rPr>
                <w:sz w:val="28"/>
                <w:szCs w:val="28"/>
              </w:rPr>
              <w:t xml:space="preserve">Грачевский район, п. Подлесный, </w:t>
            </w:r>
          </w:p>
          <w:p w:rsidR="00AE2D9F" w:rsidRPr="00AE2D9F" w:rsidRDefault="00AE2D9F" w:rsidP="00AE2D9F">
            <w:pPr>
              <w:jc w:val="both"/>
              <w:rPr>
                <w:sz w:val="28"/>
                <w:szCs w:val="28"/>
              </w:rPr>
            </w:pPr>
            <w:r w:rsidRPr="00AE2D9F">
              <w:rPr>
                <w:sz w:val="28"/>
                <w:szCs w:val="28"/>
              </w:rPr>
              <w:t>ул. Центральная, зд. 38</w:t>
            </w:r>
          </w:p>
        </w:tc>
      </w:tr>
      <w:tr w:rsidR="00AE2D9F" w:rsidRPr="00AE2D9F" w:rsidTr="004921BA">
        <w:tc>
          <w:tcPr>
            <w:tcW w:w="4111" w:type="dxa"/>
            <w:shd w:val="clear" w:color="auto" w:fill="auto"/>
          </w:tcPr>
          <w:p w:rsidR="00AE2D9F" w:rsidRPr="00AE2D9F" w:rsidRDefault="00AE2D9F" w:rsidP="00AE2D9F">
            <w:pPr>
              <w:numPr>
                <w:ilvl w:val="0"/>
                <w:numId w:val="4"/>
              </w:numPr>
              <w:spacing w:after="200" w:line="360" w:lineRule="auto"/>
              <w:contextualSpacing/>
              <w:jc w:val="both"/>
              <w:rPr>
                <w:rFonts w:eastAsia="Calibri"/>
                <w:sz w:val="28"/>
                <w:szCs w:val="28"/>
                <w:lang w:eastAsia="en-US"/>
              </w:rPr>
            </w:pPr>
            <w:r w:rsidRPr="00AE2D9F">
              <w:rPr>
                <w:rFonts w:eastAsia="Calibri"/>
                <w:sz w:val="28"/>
                <w:szCs w:val="28"/>
                <w:lang w:eastAsia="en-US"/>
              </w:rPr>
              <w:t xml:space="preserve"> Ягодинский СДК</w:t>
            </w:r>
          </w:p>
        </w:tc>
        <w:tc>
          <w:tcPr>
            <w:tcW w:w="5387" w:type="dxa"/>
            <w:shd w:val="clear" w:color="auto" w:fill="auto"/>
          </w:tcPr>
          <w:p w:rsidR="00AE2D9F" w:rsidRPr="00AE2D9F" w:rsidRDefault="00AE2D9F" w:rsidP="00AE2D9F">
            <w:pPr>
              <w:jc w:val="both"/>
              <w:rPr>
                <w:sz w:val="28"/>
                <w:szCs w:val="28"/>
              </w:rPr>
            </w:pPr>
            <w:r w:rsidRPr="00AE2D9F">
              <w:rPr>
                <w:sz w:val="28"/>
                <w:szCs w:val="28"/>
              </w:rPr>
              <w:t xml:space="preserve">461810, Оренбургская область,  </w:t>
            </w:r>
          </w:p>
          <w:p w:rsidR="00AE2D9F" w:rsidRPr="00AE2D9F" w:rsidRDefault="00AE2D9F" w:rsidP="00AE2D9F">
            <w:pPr>
              <w:jc w:val="both"/>
              <w:rPr>
                <w:sz w:val="28"/>
                <w:szCs w:val="28"/>
              </w:rPr>
            </w:pPr>
            <w:r w:rsidRPr="00AE2D9F">
              <w:rPr>
                <w:sz w:val="28"/>
                <w:szCs w:val="28"/>
              </w:rPr>
              <w:t xml:space="preserve">Грачевский район, с.Ягодное, </w:t>
            </w:r>
          </w:p>
          <w:p w:rsidR="00AE2D9F" w:rsidRPr="00AE2D9F" w:rsidRDefault="00AE2D9F" w:rsidP="00AE2D9F">
            <w:pPr>
              <w:jc w:val="both"/>
              <w:rPr>
                <w:sz w:val="28"/>
                <w:szCs w:val="28"/>
              </w:rPr>
            </w:pPr>
            <w:r w:rsidRPr="00AE2D9F">
              <w:rPr>
                <w:sz w:val="28"/>
                <w:szCs w:val="28"/>
              </w:rPr>
              <w:t>ул. Центральная, зд. 1</w:t>
            </w:r>
          </w:p>
        </w:tc>
      </w:tr>
      <w:tr w:rsidR="00AE2D9F" w:rsidRPr="00AE2D9F" w:rsidTr="004921BA">
        <w:tc>
          <w:tcPr>
            <w:tcW w:w="4111" w:type="dxa"/>
            <w:shd w:val="clear" w:color="auto" w:fill="auto"/>
          </w:tcPr>
          <w:p w:rsidR="00AE2D9F" w:rsidRPr="00AE2D9F" w:rsidRDefault="00AE2D9F" w:rsidP="00AE2D9F">
            <w:pPr>
              <w:numPr>
                <w:ilvl w:val="0"/>
                <w:numId w:val="4"/>
              </w:numPr>
              <w:spacing w:after="200" w:line="360" w:lineRule="auto"/>
              <w:contextualSpacing/>
              <w:jc w:val="both"/>
              <w:rPr>
                <w:rFonts w:eastAsia="Calibri"/>
                <w:sz w:val="28"/>
                <w:szCs w:val="28"/>
                <w:lang w:eastAsia="en-US"/>
              </w:rPr>
            </w:pPr>
            <w:r w:rsidRPr="00AE2D9F">
              <w:rPr>
                <w:rFonts w:eastAsia="Calibri"/>
                <w:sz w:val="28"/>
                <w:szCs w:val="28"/>
                <w:lang w:eastAsia="en-US"/>
              </w:rPr>
              <w:t xml:space="preserve"> Таллинский СДК</w:t>
            </w:r>
          </w:p>
        </w:tc>
        <w:tc>
          <w:tcPr>
            <w:tcW w:w="5387" w:type="dxa"/>
            <w:shd w:val="clear" w:color="auto" w:fill="auto"/>
          </w:tcPr>
          <w:p w:rsidR="00AE2D9F" w:rsidRPr="00AE2D9F" w:rsidRDefault="00AE2D9F" w:rsidP="00AE2D9F">
            <w:pPr>
              <w:jc w:val="both"/>
              <w:rPr>
                <w:sz w:val="28"/>
                <w:szCs w:val="28"/>
              </w:rPr>
            </w:pPr>
            <w:r w:rsidRPr="00AE2D9F">
              <w:rPr>
                <w:sz w:val="28"/>
                <w:szCs w:val="28"/>
              </w:rPr>
              <w:t xml:space="preserve">461813, Оренбургская область, </w:t>
            </w:r>
          </w:p>
          <w:p w:rsidR="00AE2D9F" w:rsidRPr="00AE2D9F" w:rsidRDefault="00AE2D9F" w:rsidP="00F94989">
            <w:pPr>
              <w:jc w:val="both"/>
              <w:rPr>
                <w:sz w:val="28"/>
                <w:szCs w:val="28"/>
              </w:rPr>
            </w:pPr>
            <w:r w:rsidRPr="00AE2D9F">
              <w:rPr>
                <w:sz w:val="28"/>
                <w:szCs w:val="28"/>
              </w:rPr>
              <w:t xml:space="preserve">Грачевский район, с.Таллы, </w:t>
            </w:r>
            <w:r w:rsidR="00F94989">
              <w:rPr>
                <w:sz w:val="28"/>
                <w:szCs w:val="28"/>
              </w:rPr>
              <w:t>пер.</w:t>
            </w:r>
            <w:r w:rsidRPr="00AE2D9F">
              <w:rPr>
                <w:sz w:val="28"/>
                <w:szCs w:val="28"/>
              </w:rPr>
              <w:t>Коммунистический, зд</w:t>
            </w:r>
            <w:r w:rsidR="004F73E1">
              <w:rPr>
                <w:sz w:val="28"/>
                <w:szCs w:val="28"/>
              </w:rPr>
              <w:t>.</w:t>
            </w:r>
            <w:r w:rsidRPr="00AE2D9F">
              <w:rPr>
                <w:sz w:val="28"/>
                <w:szCs w:val="28"/>
              </w:rPr>
              <w:t xml:space="preserve"> 9</w:t>
            </w:r>
          </w:p>
        </w:tc>
      </w:tr>
      <w:tr w:rsidR="00AE2D9F" w:rsidRPr="00AE2D9F" w:rsidTr="004921BA">
        <w:tc>
          <w:tcPr>
            <w:tcW w:w="4111" w:type="dxa"/>
            <w:shd w:val="clear" w:color="auto" w:fill="auto"/>
          </w:tcPr>
          <w:p w:rsidR="00AE2D9F" w:rsidRPr="00AE2D9F" w:rsidRDefault="00AE2D9F" w:rsidP="00AE2D9F">
            <w:pPr>
              <w:numPr>
                <w:ilvl w:val="0"/>
                <w:numId w:val="4"/>
              </w:numPr>
              <w:spacing w:after="200" w:line="360" w:lineRule="auto"/>
              <w:contextualSpacing/>
              <w:jc w:val="both"/>
              <w:rPr>
                <w:rFonts w:eastAsia="Calibri"/>
                <w:sz w:val="28"/>
                <w:szCs w:val="28"/>
                <w:lang w:eastAsia="en-US"/>
              </w:rPr>
            </w:pPr>
            <w:r w:rsidRPr="00AE2D9F">
              <w:rPr>
                <w:rFonts w:eastAsia="Calibri"/>
                <w:sz w:val="28"/>
                <w:szCs w:val="28"/>
                <w:lang w:eastAsia="en-US"/>
              </w:rPr>
              <w:t xml:space="preserve"> Малояшкинский СК</w:t>
            </w:r>
          </w:p>
        </w:tc>
        <w:tc>
          <w:tcPr>
            <w:tcW w:w="5387" w:type="dxa"/>
            <w:shd w:val="clear" w:color="auto" w:fill="auto"/>
          </w:tcPr>
          <w:p w:rsidR="00AE2D9F" w:rsidRPr="00AE2D9F" w:rsidRDefault="00AE2D9F" w:rsidP="00AE2D9F">
            <w:pPr>
              <w:jc w:val="both"/>
              <w:rPr>
                <w:sz w:val="28"/>
                <w:szCs w:val="28"/>
              </w:rPr>
            </w:pPr>
            <w:r w:rsidRPr="00AE2D9F">
              <w:rPr>
                <w:sz w:val="28"/>
                <w:szCs w:val="28"/>
              </w:rPr>
              <w:t xml:space="preserve">461804, Оренбургская область, </w:t>
            </w:r>
          </w:p>
          <w:p w:rsidR="00AE2D9F" w:rsidRPr="00AE2D9F" w:rsidRDefault="00AE2D9F" w:rsidP="00AE2D9F">
            <w:pPr>
              <w:jc w:val="both"/>
              <w:rPr>
                <w:sz w:val="28"/>
                <w:szCs w:val="28"/>
              </w:rPr>
            </w:pPr>
            <w:r w:rsidRPr="00AE2D9F">
              <w:rPr>
                <w:sz w:val="28"/>
                <w:szCs w:val="28"/>
              </w:rPr>
              <w:t xml:space="preserve">Грачевский район, с. Малояшкино, </w:t>
            </w:r>
          </w:p>
          <w:p w:rsidR="00AE2D9F" w:rsidRPr="00AE2D9F" w:rsidRDefault="00AE2D9F" w:rsidP="00F94989">
            <w:pPr>
              <w:jc w:val="both"/>
              <w:rPr>
                <w:sz w:val="28"/>
                <w:szCs w:val="28"/>
              </w:rPr>
            </w:pPr>
            <w:r w:rsidRPr="00AE2D9F">
              <w:rPr>
                <w:sz w:val="28"/>
                <w:szCs w:val="28"/>
              </w:rPr>
              <w:t>ул. Молодежная, зд, 2 Б</w:t>
            </w:r>
            <w:bookmarkStart w:id="1" w:name="_GoBack"/>
            <w:bookmarkEnd w:id="1"/>
          </w:p>
        </w:tc>
      </w:tr>
      <w:tr w:rsidR="00AE2D9F" w:rsidRPr="00AE2D9F" w:rsidTr="004921BA">
        <w:tc>
          <w:tcPr>
            <w:tcW w:w="4111" w:type="dxa"/>
            <w:shd w:val="clear" w:color="auto" w:fill="auto"/>
          </w:tcPr>
          <w:p w:rsidR="00AE2D9F" w:rsidRPr="00AE2D9F" w:rsidRDefault="00AE2D9F" w:rsidP="00AE2D9F">
            <w:pPr>
              <w:numPr>
                <w:ilvl w:val="0"/>
                <w:numId w:val="4"/>
              </w:numPr>
              <w:spacing w:after="200" w:line="360" w:lineRule="auto"/>
              <w:contextualSpacing/>
              <w:jc w:val="both"/>
              <w:rPr>
                <w:rFonts w:eastAsia="Calibri"/>
                <w:sz w:val="28"/>
                <w:szCs w:val="28"/>
                <w:lang w:eastAsia="en-US"/>
              </w:rPr>
            </w:pPr>
            <w:r w:rsidRPr="00AE2D9F">
              <w:rPr>
                <w:rFonts w:eastAsia="Calibri"/>
                <w:sz w:val="28"/>
                <w:szCs w:val="28"/>
                <w:lang w:eastAsia="en-US"/>
              </w:rPr>
              <w:t xml:space="preserve"> Луговской СК</w:t>
            </w:r>
          </w:p>
        </w:tc>
        <w:tc>
          <w:tcPr>
            <w:tcW w:w="5387" w:type="dxa"/>
            <w:shd w:val="clear" w:color="auto" w:fill="auto"/>
          </w:tcPr>
          <w:p w:rsidR="00AE2D9F" w:rsidRPr="00AE2D9F" w:rsidRDefault="00AE2D9F" w:rsidP="00AE2D9F">
            <w:pPr>
              <w:jc w:val="both"/>
              <w:rPr>
                <w:sz w:val="28"/>
                <w:szCs w:val="28"/>
              </w:rPr>
            </w:pPr>
            <w:r w:rsidRPr="00AE2D9F">
              <w:rPr>
                <w:sz w:val="28"/>
                <w:szCs w:val="28"/>
              </w:rPr>
              <w:t xml:space="preserve">461810, Оренбургская область, </w:t>
            </w:r>
          </w:p>
          <w:p w:rsidR="004F73E1" w:rsidRDefault="00AE2D9F" w:rsidP="004F73E1">
            <w:pPr>
              <w:jc w:val="both"/>
              <w:rPr>
                <w:sz w:val="28"/>
                <w:szCs w:val="28"/>
              </w:rPr>
            </w:pPr>
            <w:r w:rsidRPr="00AE2D9F">
              <w:rPr>
                <w:sz w:val="28"/>
                <w:szCs w:val="28"/>
              </w:rPr>
              <w:t xml:space="preserve">Грачевский район, п. Революцеонер, </w:t>
            </w:r>
          </w:p>
          <w:p w:rsidR="00AE2D9F" w:rsidRPr="00AE2D9F" w:rsidRDefault="00AE2D9F" w:rsidP="004F73E1">
            <w:pPr>
              <w:jc w:val="both"/>
              <w:rPr>
                <w:sz w:val="28"/>
                <w:szCs w:val="28"/>
              </w:rPr>
            </w:pPr>
            <w:r w:rsidRPr="00AE2D9F">
              <w:rPr>
                <w:sz w:val="28"/>
                <w:szCs w:val="28"/>
              </w:rPr>
              <w:t>ул. Молодежная, зд. 22</w:t>
            </w:r>
          </w:p>
        </w:tc>
      </w:tr>
      <w:tr w:rsidR="00AE2D9F" w:rsidRPr="00AE2D9F" w:rsidTr="004921BA">
        <w:tc>
          <w:tcPr>
            <w:tcW w:w="4111" w:type="dxa"/>
            <w:shd w:val="clear" w:color="auto" w:fill="auto"/>
          </w:tcPr>
          <w:p w:rsidR="00AE2D9F" w:rsidRPr="00AE2D9F" w:rsidRDefault="00AE2D9F" w:rsidP="00AE2D9F">
            <w:pPr>
              <w:numPr>
                <w:ilvl w:val="0"/>
                <w:numId w:val="4"/>
              </w:numPr>
              <w:spacing w:after="200" w:line="360" w:lineRule="auto"/>
              <w:contextualSpacing/>
              <w:jc w:val="both"/>
              <w:rPr>
                <w:rFonts w:eastAsia="Calibri"/>
                <w:sz w:val="28"/>
                <w:szCs w:val="28"/>
                <w:lang w:eastAsia="en-US"/>
              </w:rPr>
            </w:pPr>
            <w:r w:rsidRPr="00AE2D9F">
              <w:rPr>
                <w:rFonts w:eastAsia="Calibri"/>
                <w:sz w:val="28"/>
                <w:szCs w:val="28"/>
                <w:lang w:eastAsia="en-US"/>
              </w:rPr>
              <w:t xml:space="preserve"> Ждамировский СК</w:t>
            </w:r>
          </w:p>
        </w:tc>
        <w:tc>
          <w:tcPr>
            <w:tcW w:w="5387" w:type="dxa"/>
            <w:shd w:val="clear" w:color="auto" w:fill="auto"/>
          </w:tcPr>
          <w:p w:rsidR="00AE2D9F" w:rsidRPr="00AE2D9F" w:rsidRDefault="00AE2D9F" w:rsidP="00AE2D9F">
            <w:pPr>
              <w:jc w:val="both"/>
              <w:rPr>
                <w:sz w:val="28"/>
                <w:szCs w:val="28"/>
              </w:rPr>
            </w:pPr>
            <w:r w:rsidRPr="00AE2D9F">
              <w:rPr>
                <w:sz w:val="28"/>
                <w:szCs w:val="28"/>
              </w:rPr>
              <w:t>461811,</w:t>
            </w:r>
            <w:r w:rsidRPr="00AE2D9F">
              <w:rPr>
                <w:rFonts w:ascii="Calibri" w:eastAsia="Calibri" w:hAnsi="Calibri"/>
                <w:sz w:val="22"/>
                <w:szCs w:val="22"/>
                <w:lang w:eastAsia="en-US"/>
              </w:rPr>
              <w:t xml:space="preserve"> </w:t>
            </w:r>
            <w:r w:rsidRPr="00AE2D9F">
              <w:rPr>
                <w:sz w:val="28"/>
                <w:szCs w:val="28"/>
              </w:rPr>
              <w:t xml:space="preserve">Оренбургская область, </w:t>
            </w:r>
          </w:p>
          <w:p w:rsidR="00AE2D9F" w:rsidRPr="00AE2D9F" w:rsidRDefault="00AE2D9F" w:rsidP="00AE2D9F">
            <w:pPr>
              <w:jc w:val="both"/>
              <w:rPr>
                <w:sz w:val="28"/>
                <w:szCs w:val="28"/>
              </w:rPr>
            </w:pPr>
            <w:r w:rsidRPr="00AE2D9F">
              <w:rPr>
                <w:sz w:val="28"/>
                <w:szCs w:val="28"/>
              </w:rPr>
              <w:t xml:space="preserve">Грачевский </w:t>
            </w:r>
            <w:r w:rsidR="004F73E1" w:rsidRPr="00AE2D9F">
              <w:rPr>
                <w:sz w:val="28"/>
                <w:szCs w:val="28"/>
              </w:rPr>
              <w:t>район, с.</w:t>
            </w:r>
            <w:r w:rsidRPr="00AE2D9F">
              <w:rPr>
                <w:sz w:val="28"/>
                <w:szCs w:val="28"/>
              </w:rPr>
              <w:t xml:space="preserve"> Ждамировка,  </w:t>
            </w:r>
          </w:p>
          <w:p w:rsidR="00AE2D9F" w:rsidRPr="00AE2D9F" w:rsidRDefault="00AE2D9F" w:rsidP="004F73E1">
            <w:pPr>
              <w:jc w:val="both"/>
              <w:rPr>
                <w:sz w:val="28"/>
                <w:szCs w:val="28"/>
              </w:rPr>
            </w:pPr>
            <w:r w:rsidRPr="00AE2D9F">
              <w:rPr>
                <w:sz w:val="28"/>
                <w:szCs w:val="28"/>
              </w:rPr>
              <w:t>ул. Шевченко, зд</w:t>
            </w:r>
            <w:r w:rsidR="004F73E1">
              <w:rPr>
                <w:sz w:val="28"/>
                <w:szCs w:val="28"/>
              </w:rPr>
              <w:t>.</w:t>
            </w:r>
            <w:r w:rsidRPr="00AE2D9F">
              <w:rPr>
                <w:sz w:val="28"/>
                <w:szCs w:val="28"/>
              </w:rPr>
              <w:t xml:space="preserve"> 6, помещ</w:t>
            </w:r>
            <w:r w:rsidR="004F73E1">
              <w:rPr>
                <w:sz w:val="28"/>
                <w:szCs w:val="28"/>
              </w:rPr>
              <w:t>.</w:t>
            </w:r>
            <w:r w:rsidRPr="00AE2D9F">
              <w:rPr>
                <w:sz w:val="28"/>
                <w:szCs w:val="28"/>
              </w:rPr>
              <w:t xml:space="preserve"> 1</w:t>
            </w:r>
          </w:p>
        </w:tc>
      </w:tr>
      <w:tr w:rsidR="00AE2D9F" w:rsidRPr="00AE2D9F" w:rsidTr="004921BA">
        <w:tc>
          <w:tcPr>
            <w:tcW w:w="4111" w:type="dxa"/>
            <w:shd w:val="clear" w:color="auto" w:fill="auto"/>
          </w:tcPr>
          <w:p w:rsidR="00AE2D9F" w:rsidRPr="00AE2D9F" w:rsidRDefault="00AE2D9F" w:rsidP="00AE2D9F">
            <w:pPr>
              <w:numPr>
                <w:ilvl w:val="0"/>
                <w:numId w:val="4"/>
              </w:numPr>
              <w:spacing w:after="200" w:line="360" w:lineRule="auto"/>
              <w:contextualSpacing/>
              <w:jc w:val="both"/>
              <w:rPr>
                <w:rFonts w:eastAsia="Calibri"/>
                <w:sz w:val="28"/>
                <w:szCs w:val="28"/>
                <w:lang w:eastAsia="en-US"/>
              </w:rPr>
            </w:pPr>
            <w:r w:rsidRPr="00AE2D9F">
              <w:rPr>
                <w:rFonts w:eastAsia="Calibri"/>
                <w:sz w:val="28"/>
                <w:szCs w:val="28"/>
                <w:lang w:eastAsia="en-US"/>
              </w:rPr>
              <w:t xml:space="preserve"> Якутинский СК</w:t>
            </w:r>
          </w:p>
        </w:tc>
        <w:tc>
          <w:tcPr>
            <w:tcW w:w="5387" w:type="dxa"/>
            <w:shd w:val="clear" w:color="auto" w:fill="auto"/>
          </w:tcPr>
          <w:p w:rsidR="00AE2D9F" w:rsidRPr="00AE2D9F" w:rsidRDefault="00AE2D9F" w:rsidP="00AE2D9F">
            <w:pPr>
              <w:jc w:val="both"/>
              <w:rPr>
                <w:sz w:val="28"/>
                <w:szCs w:val="28"/>
              </w:rPr>
            </w:pPr>
            <w:r w:rsidRPr="00AE2D9F">
              <w:rPr>
                <w:sz w:val="28"/>
                <w:szCs w:val="28"/>
              </w:rPr>
              <w:t xml:space="preserve">461817, Оренбургская область, </w:t>
            </w:r>
          </w:p>
          <w:p w:rsidR="00AE2D9F" w:rsidRPr="00AE2D9F" w:rsidRDefault="00AE2D9F" w:rsidP="00AE2D9F">
            <w:pPr>
              <w:jc w:val="both"/>
              <w:rPr>
                <w:sz w:val="28"/>
                <w:szCs w:val="28"/>
              </w:rPr>
            </w:pPr>
            <w:r w:rsidRPr="00AE2D9F">
              <w:rPr>
                <w:sz w:val="28"/>
                <w:szCs w:val="28"/>
              </w:rPr>
              <w:t xml:space="preserve">Грачевский район, с. Якутино, </w:t>
            </w:r>
          </w:p>
          <w:p w:rsidR="00AE2D9F" w:rsidRPr="00AE2D9F" w:rsidRDefault="00AE2D9F" w:rsidP="00AE2D9F">
            <w:pPr>
              <w:jc w:val="both"/>
              <w:rPr>
                <w:sz w:val="28"/>
                <w:szCs w:val="28"/>
              </w:rPr>
            </w:pPr>
            <w:r w:rsidRPr="00AE2D9F">
              <w:rPr>
                <w:sz w:val="28"/>
                <w:szCs w:val="28"/>
              </w:rPr>
              <w:t>ул. Старохуторская, двлд, 14 А</w:t>
            </w:r>
          </w:p>
        </w:tc>
      </w:tr>
      <w:tr w:rsidR="00AE2D9F" w:rsidRPr="00AE2D9F" w:rsidTr="004921BA">
        <w:tc>
          <w:tcPr>
            <w:tcW w:w="4111" w:type="dxa"/>
            <w:shd w:val="clear" w:color="auto" w:fill="auto"/>
          </w:tcPr>
          <w:p w:rsidR="00AE2D9F" w:rsidRPr="00AE2D9F" w:rsidRDefault="00AE2D9F" w:rsidP="00AE2D9F">
            <w:pPr>
              <w:numPr>
                <w:ilvl w:val="0"/>
                <w:numId w:val="4"/>
              </w:numPr>
              <w:spacing w:after="200" w:line="360" w:lineRule="auto"/>
              <w:contextualSpacing/>
              <w:jc w:val="both"/>
              <w:rPr>
                <w:rFonts w:eastAsia="Calibri"/>
                <w:sz w:val="28"/>
                <w:szCs w:val="28"/>
                <w:lang w:eastAsia="en-US"/>
              </w:rPr>
            </w:pPr>
            <w:r w:rsidRPr="00AE2D9F">
              <w:rPr>
                <w:rFonts w:eastAsia="Calibri"/>
                <w:sz w:val="28"/>
                <w:szCs w:val="28"/>
                <w:lang w:eastAsia="en-US"/>
              </w:rPr>
              <w:t xml:space="preserve"> Покровский СК</w:t>
            </w:r>
          </w:p>
        </w:tc>
        <w:tc>
          <w:tcPr>
            <w:tcW w:w="5387" w:type="dxa"/>
            <w:shd w:val="clear" w:color="auto" w:fill="auto"/>
          </w:tcPr>
          <w:p w:rsidR="00AE2D9F" w:rsidRPr="00AE2D9F" w:rsidRDefault="00AE2D9F" w:rsidP="00AE2D9F">
            <w:pPr>
              <w:jc w:val="both"/>
              <w:rPr>
                <w:sz w:val="28"/>
                <w:szCs w:val="28"/>
              </w:rPr>
            </w:pPr>
            <w:r w:rsidRPr="00AE2D9F">
              <w:rPr>
                <w:sz w:val="28"/>
                <w:szCs w:val="28"/>
              </w:rPr>
              <w:t xml:space="preserve">461822, Оренбургская область, </w:t>
            </w:r>
          </w:p>
          <w:p w:rsidR="00AE2D9F" w:rsidRPr="00AE2D9F" w:rsidRDefault="00AE2D9F" w:rsidP="004F73E1">
            <w:pPr>
              <w:jc w:val="both"/>
              <w:rPr>
                <w:sz w:val="28"/>
                <w:szCs w:val="28"/>
              </w:rPr>
            </w:pPr>
            <w:r w:rsidRPr="00AE2D9F">
              <w:rPr>
                <w:sz w:val="28"/>
                <w:szCs w:val="28"/>
              </w:rPr>
              <w:t>Грачевский район, с. Покровка, ул. Новая, зд</w:t>
            </w:r>
            <w:r w:rsidR="004F73E1">
              <w:rPr>
                <w:sz w:val="28"/>
                <w:szCs w:val="28"/>
              </w:rPr>
              <w:t>.</w:t>
            </w:r>
            <w:r w:rsidRPr="00AE2D9F">
              <w:rPr>
                <w:sz w:val="28"/>
                <w:szCs w:val="28"/>
              </w:rPr>
              <w:t xml:space="preserve"> 2 А</w:t>
            </w:r>
          </w:p>
        </w:tc>
      </w:tr>
    </w:tbl>
    <w:p w:rsidR="00AE2D9F" w:rsidRPr="00AE2D9F" w:rsidRDefault="00AE2D9F" w:rsidP="00AE2D9F">
      <w:pPr>
        <w:spacing w:after="200"/>
        <w:ind w:firstLine="540"/>
        <w:contextualSpacing/>
        <w:jc w:val="both"/>
        <w:rPr>
          <w:rFonts w:eastAsia="Calibri"/>
          <w:sz w:val="28"/>
          <w:szCs w:val="28"/>
          <w:lang w:eastAsia="en-US"/>
        </w:rPr>
      </w:pP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xml:space="preserve">1.7. Учреждение является юридическим лицом, имеет обособленное имущество, закрепленное на праве оперативного управления, самостоятельный баланс, может от своего имени приобретать и осуществлять </w:t>
      </w:r>
      <w:r w:rsidRPr="00AE2D9F">
        <w:rPr>
          <w:rFonts w:eastAsia="Calibri"/>
          <w:sz w:val="28"/>
          <w:szCs w:val="28"/>
          <w:lang w:eastAsia="en-US"/>
        </w:rPr>
        <w:lastRenderedPageBreak/>
        <w:t>имущественные и неимущественные права, нести   обязанности, быть истцом и ответчиком в суде.</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1.8. Учреждение имеет самостоятельный баланс, бланки, печать, угловой штамп и в установленном порядке вправе открывать лицевые счета в территориальном органе Федерального казначейства или финансовом органе муниципального образования Грачевский район Оренбургской области.</w:t>
      </w:r>
    </w:p>
    <w:p w:rsidR="00AE2D9F" w:rsidRPr="00AE2D9F" w:rsidRDefault="00AE2D9F" w:rsidP="00AE2D9F">
      <w:pPr>
        <w:autoSpaceDE w:val="0"/>
        <w:autoSpaceDN w:val="0"/>
        <w:adjustRightInd w:val="0"/>
        <w:ind w:firstLine="540"/>
        <w:jc w:val="both"/>
        <w:outlineLvl w:val="4"/>
        <w:rPr>
          <w:rFonts w:eastAsia="Calibri"/>
          <w:sz w:val="28"/>
          <w:szCs w:val="28"/>
          <w:lang w:eastAsia="en-US"/>
        </w:rPr>
      </w:pPr>
      <w:r w:rsidRPr="00AE2D9F">
        <w:rPr>
          <w:rFonts w:eastAsia="Calibri"/>
          <w:sz w:val="28"/>
          <w:szCs w:val="28"/>
          <w:lang w:eastAsia="en-US"/>
        </w:rPr>
        <w:t>1.9.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AE2D9F" w:rsidRPr="00AE2D9F" w:rsidRDefault="00AE2D9F" w:rsidP="00AE2D9F">
      <w:pPr>
        <w:autoSpaceDE w:val="0"/>
        <w:autoSpaceDN w:val="0"/>
        <w:adjustRightInd w:val="0"/>
        <w:ind w:firstLine="540"/>
        <w:jc w:val="both"/>
        <w:outlineLvl w:val="4"/>
        <w:rPr>
          <w:rFonts w:eastAsia="Calibri"/>
          <w:sz w:val="28"/>
          <w:szCs w:val="28"/>
          <w:lang w:eastAsia="en-US"/>
        </w:rPr>
      </w:pPr>
      <w:r w:rsidRPr="00AE2D9F">
        <w:rPr>
          <w:rFonts w:eastAsia="Calibri"/>
          <w:sz w:val="28"/>
          <w:szCs w:val="28"/>
          <w:lang w:eastAsia="en-US"/>
        </w:rPr>
        <w:t>По обязательствам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Учреждения.</w:t>
      </w:r>
    </w:p>
    <w:p w:rsidR="00AE2D9F" w:rsidRPr="00AE2D9F" w:rsidRDefault="00AE2D9F" w:rsidP="00AE2D9F">
      <w:pPr>
        <w:autoSpaceDE w:val="0"/>
        <w:autoSpaceDN w:val="0"/>
        <w:adjustRightInd w:val="0"/>
        <w:ind w:firstLine="540"/>
        <w:jc w:val="both"/>
        <w:outlineLvl w:val="4"/>
        <w:rPr>
          <w:rFonts w:eastAsia="Calibri"/>
          <w:sz w:val="28"/>
          <w:szCs w:val="28"/>
          <w:lang w:eastAsia="en-US"/>
        </w:rPr>
      </w:pPr>
      <w:r w:rsidRPr="00AE2D9F">
        <w:rPr>
          <w:rFonts w:eastAsia="Calibri"/>
          <w:sz w:val="28"/>
          <w:szCs w:val="28"/>
          <w:lang w:eastAsia="en-US"/>
        </w:rPr>
        <w:t>В случае ликвидации Учреждения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по обязательствам Учреждения, вытекающим из публичного договора, несет собственник имущества Учреждения.</w:t>
      </w:r>
    </w:p>
    <w:p w:rsidR="00AE2D9F" w:rsidRPr="00AE2D9F" w:rsidRDefault="00AE2D9F" w:rsidP="00AE2D9F">
      <w:pPr>
        <w:autoSpaceDE w:val="0"/>
        <w:autoSpaceDN w:val="0"/>
        <w:adjustRightInd w:val="0"/>
        <w:ind w:firstLine="540"/>
        <w:jc w:val="both"/>
        <w:outlineLvl w:val="4"/>
        <w:rPr>
          <w:rFonts w:eastAsia="Calibri"/>
          <w:sz w:val="28"/>
          <w:szCs w:val="28"/>
          <w:lang w:eastAsia="en-US"/>
        </w:rPr>
      </w:pPr>
    </w:p>
    <w:p w:rsidR="00AE2D9F" w:rsidRPr="00AE2D9F" w:rsidRDefault="00AE2D9F" w:rsidP="00AE2D9F">
      <w:pPr>
        <w:autoSpaceDE w:val="0"/>
        <w:autoSpaceDN w:val="0"/>
        <w:adjustRightInd w:val="0"/>
        <w:jc w:val="center"/>
        <w:outlineLvl w:val="4"/>
        <w:rPr>
          <w:rFonts w:eastAsia="Calibri"/>
          <w:b/>
          <w:sz w:val="28"/>
          <w:szCs w:val="28"/>
          <w:lang w:eastAsia="en-US"/>
        </w:rPr>
      </w:pPr>
      <w:r w:rsidRPr="00AE2D9F">
        <w:rPr>
          <w:rFonts w:eastAsia="Calibri"/>
          <w:b/>
          <w:sz w:val="28"/>
          <w:szCs w:val="28"/>
          <w:lang w:eastAsia="en-US"/>
        </w:rPr>
        <w:t>2. ЦЕЛЬ, ЗАДАЧИ И ВИДЫ ДЕЯТЕЛЬНОСТИ УЧРЕЖДЕНИЯ</w:t>
      </w:r>
    </w:p>
    <w:p w:rsidR="00AE2D9F" w:rsidRPr="00AE2D9F" w:rsidRDefault="00AE2D9F" w:rsidP="00AE2D9F">
      <w:pPr>
        <w:ind w:firstLine="540"/>
        <w:jc w:val="both"/>
        <w:rPr>
          <w:rFonts w:eastAsia="Calibri"/>
          <w:sz w:val="28"/>
          <w:szCs w:val="28"/>
          <w:lang w:eastAsia="en-US"/>
        </w:rPr>
      </w:pP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2.1. Учреждение осуществляет свою деятельность в соответствии с предметом и целями деятельности, определенными законодательством Российской Федерации, Оренбургской области, муниципальными правовыми актами Грачевского района и настоящим Уставом.</w:t>
      </w:r>
    </w:p>
    <w:p w:rsidR="001105ED" w:rsidRDefault="00AE2D9F" w:rsidP="001105ED">
      <w:pPr>
        <w:numPr>
          <w:ilvl w:val="1"/>
          <w:numId w:val="5"/>
        </w:numPr>
        <w:tabs>
          <w:tab w:val="clear" w:pos="720"/>
          <w:tab w:val="num" w:pos="0"/>
        </w:tabs>
        <w:spacing w:after="200" w:line="276" w:lineRule="auto"/>
        <w:ind w:hanging="153"/>
        <w:contextualSpacing/>
        <w:jc w:val="both"/>
        <w:rPr>
          <w:rFonts w:eastAsia="Calibri"/>
          <w:sz w:val="28"/>
          <w:szCs w:val="28"/>
          <w:lang w:eastAsia="en-US"/>
        </w:rPr>
      </w:pPr>
      <w:r w:rsidRPr="00AE2D9F">
        <w:rPr>
          <w:rFonts w:eastAsia="Calibri"/>
          <w:sz w:val="28"/>
          <w:szCs w:val="28"/>
          <w:lang w:eastAsia="en-US"/>
        </w:rPr>
        <w:t xml:space="preserve">Учреждение создано в целях </w:t>
      </w:r>
      <w:r w:rsidR="001105ED">
        <w:rPr>
          <w:rFonts w:eastAsia="Calibri"/>
          <w:sz w:val="28"/>
          <w:szCs w:val="28"/>
          <w:lang w:eastAsia="en-US"/>
        </w:rPr>
        <w:t xml:space="preserve">организации досуга и приобщения </w:t>
      </w:r>
    </w:p>
    <w:p w:rsidR="00AE2D9F" w:rsidRPr="00AE2D9F" w:rsidRDefault="00AE2D9F" w:rsidP="001105ED">
      <w:pPr>
        <w:spacing w:after="200" w:line="276" w:lineRule="auto"/>
        <w:contextualSpacing/>
        <w:jc w:val="both"/>
        <w:rPr>
          <w:rFonts w:eastAsia="Calibri"/>
          <w:sz w:val="28"/>
          <w:szCs w:val="28"/>
          <w:lang w:eastAsia="en-US"/>
        </w:rPr>
      </w:pPr>
      <w:r w:rsidRPr="00AE2D9F">
        <w:rPr>
          <w:rFonts w:eastAsia="Calibri"/>
          <w:sz w:val="28"/>
          <w:szCs w:val="28"/>
          <w:lang w:eastAsia="en-US"/>
        </w:rPr>
        <w:t>жителей поселений муниципального образования Грачевский район к творчеству, культурному развитию и самообразованию, любительскому искусству и ремеслам, спорту.</w:t>
      </w:r>
    </w:p>
    <w:p w:rsidR="00AE2D9F" w:rsidRPr="00AE2D9F" w:rsidRDefault="001105ED" w:rsidP="001105ED">
      <w:pPr>
        <w:tabs>
          <w:tab w:val="num" w:pos="720"/>
        </w:tabs>
        <w:spacing w:after="200" w:line="276" w:lineRule="auto"/>
        <w:contextualSpacing/>
        <w:jc w:val="both"/>
        <w:rPr>
          <w:rFonts w:eastAsia="Calibri"/>
          <w:sz w:val="28"/>
          <w:szCs w:val="28"/>
          <w:lang w:eastAsia="en-US"/>
        </w:rPr>
      </w:pPr>
      <w:r>
        <w:rPr>
          <w:rFonts w:eastAsia="Calibri"/>
          <w:sz w:val="28"/>
          <w:szCs w:val="28"/>
          <w:lang w:eastAsia="en-US"/>
        </w:rPr>
        <w:t xml:space="preserve">        2.3. </w:t>
      </w:r>
      <w:r w:rsidR="00AE2D9F" w:rsidRPr="00AE2D9F">
        <w:rPr>
          <w:rFonts w:eastAsia="Calibri"/>
          <w:sz w:val="28"/>
          <w:szCs w:val="28"/>
          <w:lang w:eastAsia="en-US"/>
        </w:rPr>
        <w:t>Задачами Учреждения являются:</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удовлетворение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социально-культурной активности населения, спорта;</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создание благоприятных условий для организации культурного досуга и отдыха жителей муниципального образования;</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lastRenderedPageBreak/>
        <w:t>- предоставление услуг социально-культурного, просветительского, оздоровительного и развлекательного характера, доступных для широких слоев населения;</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поддержка и развитие самобытных национальных культур, народных промыслов и ремесел;</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развитие современных форм организации культурного досуга с учетом потребностей социально-возрастных групп населения.</w:t>
      </w:r>
    </w:p>
    <w:p w:rsidR="00AE2D9F" w:rsidRPr="00AE2D9F" w:rsidRDefault="001105ED" w:rsidP="001105ED">
      <w:pPr>
        <w:tabs>
          <w:tab w:val="num" w:pos="720"/>
        </w:tabs>
        <w:spacing w:after="200" w:line="276" w:lineRule="auto"/>
        <w:contextualSpacing/>
        <w:jc w:val="both"/>
        <w:rPr>
          <w:rFonts w:eastAsia="Calibri"/>
          <w:sz w:val="28"/>
          <w:szCs w:val="28"/>
          <w:lang w:eastAsia="en-US"/>
        </w:rPr>
      </w:pPr>
      <w:r>
        <w:rPr>
          <w:rFonts w:eastAsia="Calibri"/>
          <w:sz w:val="28"/>
          <w:szCs w:val="28"/>
          <w:lang w:eastAsia="en-US"/>
        </w:rPr>
        <w:t xml:space="preserve">        2.4. </w:t>
      </w:r>
      <w:r w:rsidR="00AE2D9F" w:rsidRPr="00AE2D9F">
        <w:rPr>
          <w:rFonts w:eastAsia="Calibri"/>
          <w:sz w:val="28"/>
          <w:szCs w:val="28"/>
          <w:lang w:eastAsia="en-US"/>
        </w:rPr>
        <w:t>Для достижения установленных настоящим Уставом целей Учреждения осуществляет основные виды деятельности по культурно-досуговому обслуживанию населения и поддержке традиционного, художественного, народного творчества:</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xml:space="preserve"> - создание любительских творческих коллективов, кружков, студий, любительских объединений, клубов по интересам различной направленности, спортивных секций;</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проведение различных по форме и тематике культурно-массовых мероприятий-праздников, представлений, смотров, фестивалей, конкурсов, концертов, выставок, вечеров, спектаклей, игровых развлекательных программ и других форм показа результатов творческой деятельности клубных формирований;</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проведение спектаклей, концертов, культурно-зрелищных и выставочных мероприятий, в том числе с участием профессиональных коллективов, исполнителей, авторов;</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оказание консультативной, методической и организационно-творческой помощи в подготовке и проведении культурно-досуговых мероприятий поселениям;</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изучение, обобщение и распространение опыта культурно-массовой, культурно-воспитательной, культурно-зрелищной работы МБУК ЦКС Грачевского района и других культурно-досуговых учреждений поселениям;</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предоставление гражданам дополнительных культурно-досуговых услуг.</w:t>
      </w:r>
    </w:p>
    <w:p w:rsidR="00AE2D9F" w:rsidRPr="00AE2D9F" w:rsidRDefault="00AE2D9F" w:rsidP="00AE2D9F">
      <w:pPr>
        <w:autoSpaceDE w:val="0"/>
        <w:autoSpaceDN w:val="0"/>
        <w:adjustRightInd w:val="0"/>
        <w:ind w:firstLine="540"/>
        <w:jc w:val="both"/>
        <w:outlineLvl w:val="1"/>
        <w:rPr>
          <w:rFonts w:eastAsia="Calibri"/>
          <w:sz w:val="28"/>
          <w:szCs w:val="28"/>
          <w:lang w:eastAsia="en-US"/>
        </w:rPr>
      </w:pPr>
      <w:r w:rsidRPr="00AE2D9F">
        <w:rPr>
          <w:rFonts w:eastAsia="Calibri"/>
          <w:sz w:val="28"/>
          <w:szCs w:val="28"/>
          <w:lang w:eastAsia="en-US"/>
        </w:rPr>
        <w:t xml:space="preserve">2.5.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Уставом, для граждан и юридических лиц за плату и на одинаковых при оказании одних и тех же услуг условиях. </w:t>
      </w:r>
    </w:p>
    <w:p w:rsidR="00AE2D9F" w:rsidRPr="00AE2D9F" w:rsidRDefault="00AE2D9F" w:rsidP="00AE2D9F">
      <w:pPr>
        <w:autoSpaceDE w:val="0"/>
        <w:autoSpaceDN w:val="0"/>
        <w:adjustRightInd w:val="0"/>
        <w:ind w:firstLine="540"/>
        <w:jc w:val="both"/>
        <w:outlineLvl w:val="1"/>
        <w:rPr>
          <w:rFonts w:eastAsia="Calibri"/>
          <w:sz w:val="28"/>
          <w:szCs w:val="28"/>
          <w:lang w:eastAsia="en-US"/>
        </w:rPr>
      </w:pPr>
      <w:r w:rsidRPr="00AE2D9F">
        <w:rPr>
          <w:rFonts w:eastAsia="Calibri"/>
          <w:sz w:val="28"/>
          <w:szCs w:val="28"/>
          <w:lang w:eastAsia="en-US"/>
        </w:rPr>
        <w:t>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такая деятельность указана в Уставе.</w:t>
      </w:r>
    </w:p>
    <w:p w:rsidR="00AE2D9F" w:rsidRPr="00AE2D9F" w:rsidRDefault="00AE2D9F" w:rsidP="00AE2D9F">
      <w:pPr>
        <w:autoSpaceDE w:val="0"/>
        <w:autoSpaceDN w:val="0"/>
        <w:adjustRightInd w:val="0"/>
        <w:ind w:firstLine="540"/>
        <w:jc w:val="both"/>
        <w:outlineLvl w:val="1"/>
        <w:rPr>
          <w:rFonts w:eastAsia="Calibri"/>
          <w:sz w:val="28"/>
          <w:szCs w:val="28"/>
          <w:lang w:eastAsia="en-US"/>
        </w:rPr>
      </w:pPr>
      <w:r w:rsidRPr="00AE2D9F">
        <w:rPr>
          <w:rFonts w:eastAsia="Calibri"/>
          <w:sz w:val="28"/>
          <w:szCs w:val="28"/>
          <w:lang w:eastAsia="en-US"/>
        </w:rPr>
        <w:t xml:space="preserve">2.6. Учреждение имеет право осуществлять приносящую доход деятельность. </w:t>
      </w:r>
      <w:r w:rsidRPr="00AE2D9F">
        <w:rPr>
          <w:rFonts w:eastAsia="Calibri"/>
          <w:color w:val="000000" w:themeColor="text1"/>
          <w:sz w:val="28"/>
          <w:szCs w:val="28"/>
          <w:lang w:eastAsia="en-US"/>
        </w:rPr>
        <w:t>Цены (тарифы) на платные услуги и продукцию, включая цены на билеты Учреждение вправе устанавливать самостоятельно, на основании «Прейскуранта на платные услуги», которые утверждает руководитель учреждения, согласовав с Учредителем.</w:t>
      </w:r>
      <w:r w:rsidRPr="00AE2D9F">
        <w:rPr>
          <w:rFonts w:eastAsia="Calibri"/>
          <w:sz w:val="28"/>
          <w:szCs w:val="28"/>
          <w:lang w:eastAsia="en-US"/>
        </w:rPr>
        <w:t xml:space="preserve"> </w:t>
      </w:r>
    </w:p>
    <w:p w:rsidR="00AE2D9F" w:rsidRPr="00AE2D9F" w:rsidRDefault="00AE2D9F" w:rsidP="00AE2D9F">
      <w:pPr>
        <w:autoSpaceDE w:val="0"/>
        <w:autoSpaceDN w:val="0"/>
        <w:adjustRightInd w:val="0"/>
        <w:ind w:firstLine="540"/>
        <w:jc w:val="both"/>
        <w:outlineLvl w:val="1"/>
        <w:rPr>
          <w:rFonts w:eastAsia="Calibri"/>
          <w:sz w:val="28"/>
          <w:szCs w:val="28"/>
          <w:lang w:eastAsia="en-US"/>
        </w:rPr>
      </w:pPr>
      <w:r w:rsidRPr="00AE2D9F">
        <w:rPr>
          <w:rFonts w:eastAsia="Calibri"/>
          <w:sz w:val="28"/>
          <w:szCs w:val="28"/>
          <w:lang w:eastAsia="en-US"/>
        </w:rPr>
        <w:lastRenderedPageBreak/>
        <w:t>Услуги, приносящие доход Учреждению:</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предоставление оркестров, ансамблей, самодеятельных художественных коллективов и отдельных исполнителей для семейных и гражданских праздников и торжеств;</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организация и проведение занятий в кружках, студиях;</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предоставление услуг по прокату сценических костюмов, культурного и другого инвентаря, аудио- и видео- носителей с записями музыкальных и художественных произведений, культурно-досуговых мероприятий, звукоусилительной и осветительной аппаратуры и другого профильного оборудования, изготовление сценических костюмов, обуви, реквизита;</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предоставление проката спортивного инвентаря;</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предоставление игровых комнат для детей (с воспитателем на время проведения мероприятий для взрослых);</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организация в установленном порядке работы спортивно-оздоровительных клубов и секций здоровья, компьютерных клубов, игровых и тренажерных залов и других подобных игровых и развлекательных досуговых объектов;</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организация и проведение ярмарок, лотерей, аукционов, выставок-продаж;</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 предоставление услуг по организации отдыха посетителей.</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2.</w:t>
      </w:r>
      <w:r w:rsidR="007D7E21">
        <w:rPr>
          <w:rFonts w:eastAsia="Calibri"/>
          <w:sz w:val="28"/>
          <w:szCs w:val="28"/>
          <w:lang w:eastAsia="en-US"/>
        </w:rPr>
        <w:t>7</w:t>
      </w:r>
      <w:r w:rsidRPr="00AE2D9F">
        <w:rPr>
          <w:rFonts w:eastAsia="Calibri"/>
          <w:sz w:val="28"/>
          <w:szCs w:val="28"/>
          <w:lang w:eastAsia="en-US"/>
        </w:rPr>
        <w:t>.  Муниципальное задание для Учреждения в соответствии с предусмотренным настоящим Уставом основными видами деятельности формирует и утверждает Управление культуры и архивного дела администрации муниципального образования Грачевский район Оренбургской области.</w:t>
      </w:r>
    </w:p>
    <w:p w:rsidR="00AE2D9F" w:rsidRPr="00AE2D9F" w:rsidRDefault="00AE2D9F" w:rsidP="00AE2D9F">
      <w:pPr>
        <w:ind w:firstLine="540"/>
        <w:contextualSpacing/>
        <w:jc w:val="both"/>
        <w:rPr>
          <w:rFonts w:eastAsia="Calibri"/>
          <w:b/>
          <w:sz w:val="28"/>
          <w:szCs w:val="28"/>
          <w:lang w:eastAsia="en-US"/>
        </w:rPr>
      </w:pPr>
      <w:r w:rsidRPr="00AE2D9F">
        <w:rPr>
          <w:rFonts w:eastAsia="Calibri"/>
          <w:sz w:val="28"/>
          <w:szCs w:val="28"/>
          <w:lang w:eastAsia="en-US"/>
        </w:rPr>
        <w:t xml:space="preserve">                                     </w:t>
      </w:r>
      <w:r w:rsidRPr="00AE2D9F">
        <w:rPr>
          <w:rFonts w:eastAsia="Calibri"/>
          <w:b/>
          <w:sz w:val="28"/>
          <w:szCs w:val="28"/>
          <w:lang w:eastAsia="en-US"/>
        </w:rPr>
        <w:t xml:space="preserve">  </w:t>
      </w:r>
    </w:p>
    <w:p w:rsidR="00AE2D9F" w:rsidRPr="00AE2D9F" w:rsidRDefault="00AE2D9F" w:rsidP="00AE2D9F">
      <w:pPr>
        <w:numPr>
          <w:ilvl w:val="0"/>
          <w:numId w:val="5"/>
        </w:numPr>
        <w:spacing w:after="200" w:line="276" w:lineRule="auto"/>
        <w:contextualSpacing/>
        <w:jc w:val="center"/>
        <w:rPr>
          <w:rFonts w:eastAsia="Calibri"/>
          <w:b/>
          <w:sz w:val="28"/>
          <w:szCs w:val="28"/>
          <w:lang w:eastAsia="en-US"/>
        </w:rPr>
      </w:pPr>
      <w:r w:rsidRPr="00AE2D9F">
        <w:rPr>
          <w:rFonts w:eastAsia="Calibri"/>
          <w:b/>
          <w:sz w:val="28"/>
          <w:szCs w:val="28"/>
          <w:lang w:eastAsia="en-US"/>
        </w:rPr>
        <w:t>ИМУЩЕСТВО И СРЕДСТВА УЧРЕЖДЕНИЯ</w:t>
      </w:r>
    </w:p>
    <w:p w:rsidR="00AE2D9F" w:rsidRPr="00AE2D9F" w:rsidRDefault="00AE2D9F" w:rsidP="00AE2D9F">
      <w:pPr>
        <w:ind w:left="420"/>
        <w:contextualSpacing/>
        <w:rPr>
          <w:rFonts w:eastAsia="Calibri"/>
          <w:b/>
          <w:sz w:val="28"/>
          <w:szCs w:val="28"/>
          <w:lang w:eastAsia="en-US"/>
        </w:rPr>
      </w:pP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3.1. Собственником имущества Учреждения является муниципальное образование Грачевский район Оренбургской области. Имущество закрепляется за Учреждением на праве оперативного управления в соответствии с Гражданским кодексом Российской Федерации.</w:t>
      </w:r>
    </w:p>
    <w:p w:rsidR="00AE2D9F" w:rsidRPr="00AE2D9F" w:rsidRDefault="00AE2D9F" w:rsidP="00AE2D9F">
      <w:pPr>
        <w:autoSpaceDE w:val="0"/>
        <w:autoSpaceDN w:val="0"/>
        <w:adjustRightInd w:val="0"/>
        <w:ind w:firstLine="540"/>
        <w:jc w:val="both"/>
        <w:outlineLvl w:val="1"/>
        <w:rPr>
          <w:rFonts w:eastAsia="Calibri"/>
          <w:sz w:val="28"/>
          <w:szCs w:val="28"/>
          <w:lang w:eastAsia="en-US"/>
        </w:rPr>
      </w:pPr>
      <w:r w:rsidRPr="00AE2D9F">
        <w:rPr>
          <w:rFonts w:eastAsia="Calibri"/>
          <w:sz w:val="28"/>
          <w:szCs w:val="28"/>
          <w:lang w:eastAsia="en-US"/>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AE2D9F" w:rsidRPr="00AE2D9F" w:rsidRDefault="00AE2D9F" w:rsidP="00AE2D9F">
      <w:pPr>
        <w:autoSpaceDE w:val="0"/>
        <w:autoSpaceDN w:val="0"/>
        <w:adjustRightInd w:val="0"/>
        <w:ind w:firstLine="540"/>
        <w:jc w:val="both"/>
        <w:rPr>
          <w:sz w:val="28"/>
          <w:szCs w:val="28"/>
        </w:rPr>
      </w:pPr>
      <w:r w:rsidRPr="00AE2D9F">
        <w:rPr>
          <w:sz w:val="28"/>
          <w:szCs w:val="28"/>
        </w:rPr>
        <w:t>3.2. Учреждение владеет, пользуется и распоряжается закрепленным на праве оперативного управления имуществом в соответствии с действующим законодательством Российской Федерации.</w:t>
      </w:r>
    </w:p>
    <w:p w:rsidR="00AE2D9F" w:rsidRPr="00AE2D9F" w:rsidRDefault="00AE2D9F" w:rsidP="00AE2D9F">
      <w:pPr>
        <w:autoSpaceDE w:val="0"/>
        <w:autoSpaceDN w:val="0"/>
        <w:adjustRightInd w:val="0"/>
        <w:ind w:firstLine="540"/>
        <w:jc w:val="both"/>
        <w:rPr>
          <w:sz w:val="28"/>
          <w:szCs w:val="28"/>
        </w:rPr>
      </w:pPr>
      <w:r w:rsidRPr="00AE2D9F">
        <w:rPr>
          <w:sz w:val="28"/>
          <w:szCs w:val="28"/>
        </w:rPr>
        <w:t xml:space="preserve"> 3.3. Источниками формирования имущества Учреждения являются:</w:t>
      </w:r>
    </w:p>
    <w:p w:rsidR="00AE2D9F" w:rsidRPr="00AE2D9F" w:rsidRDefault="00AE2D9F" w:rsidP="00AE2D9F">
      <w:pPr>
        <w:autoSpaceDE w:val="0"/>
        <w:autoSpaceDN w:val="0"/>
        <w:adjustRightInd w:val="0"/>
        <w:ind w:firstLine="540"/>
        <w:jc w:val="both"/>
        <w:rPr>
          <w:sz w:val="28"/>
          <w:szCs w:val="28"/>
        </w:rPr>
      </w:pPr>
      <w:r w:rsidRPr="00AE2D9F">
        <w:rPr>
          <w:sz w:val="28"/>
          <w:szCs w:val="28"/>
        </w:rPr>
        <w:t>- имущество, закрепленное за ним на праве оперативного управления;</w:t>
      </w:r>
    </w:p>
    <w:p w:rsidR="00AE2D9F" w:rsidRPr="00AE2D9F" w:rsidRDefault="00AE2D9F" w:rsidP="00AE2D9F">
      <w:pPr>
        <w:autoSpaceDE w:val="0"/>
        <w:autoSpaceDN w:val="0"/>
        <w:adjustRightInd w:val="0"/>
        <w:ind w:firstLine="540"/>
        <w:jc w:val="both"/>
        <w:rPr>
          <w:sz w:val="28"/>
          <w:szCs w:val="28"/>
        </w:rPr>
      </w:pPr>
      <w:r w:rsidRPr="00AE2D9F">
        <w:rPr>
          <w:sz w:val="28"/>
          <w:szCs w:val="28"/>
        </w:rPr>
        <w:t>- бюджетные ассигнования;</w:t>
      </w:r>
    </w:p>
    <w:p w:rsidR="00AE2D9F" w:rsidRPr="00AE2D9F" w:rsidRDefault="00AE2D9F" w:rsidP="00AE2D9F">
      <w:pPr>
        <w:autoSpaceDE w:val="0"/>
        <w:autoSpaceDN w:val="0"/>
        <w:adjustRightInd w:val="0"/>
        <w:ind w:firstLine="540"/>
        <w:jc w:val="both"/>
        <w:rPr>
          <w:sz w:val="28"/>
          <w:szCs w:val="28"/>
        </w:rPr>
      </w:pPr>
      <w:r w:rsidRPr="00AE2D9F">
        <w:rPr>
          <w:sz w:val="28"/>
          <w:szCs w:val="28"/>
        </w:rPr>
        <w:t>- финансовые средства, полученные за счет предоставления платных услуг;</w:t>
      </w:r>
    </w:p>
    <w:p w:rsidR="00AE2D9F" w:rsidRPr="00AE2D9F" w:rsidRDefault="00AE2D9F" w:rsidP="00AE2D9F">
      <w:pPr>
        <w:autoSpaceDE w:val="0"/>
        <w:autoSpaceDN w:val="0"/>
        <w:adjustRightInd w:val="0"/>
        <w:ind w:firstLine="540"/>
        <w:jc w:val="both"/>
        <w:rPr>
          <w:sz w:val="28"/>
          <w:szCs w:val="28"/>
        </w:rPr>
      </w:pPr>
      <w:r w:rsidRPr="00AE2D9F">
        <w:rPr>
          <w:sz w:val="28"/>
          <w:szCs w:val="28"/>
        </w:rPr>
        <w:t>- добровольные пожертвования и целевые взносы физических и юридических лиц;</w:t>
      </w:r>
    </w:p>
    <w:p w:rsidR="00AE2D9F" w:rsidRPr="00AE2D9F" w:rsidRDefault="00AE2D9F" w:rsidP="00AE2D9F">
      <w:pPr>
        <w:autoSpaceDE w:val="0"/>
        <w:autoSpaceDN w:val="0"/>
        <w:adjustRightInd w:val="0"/>
        <w:ind w:firstLine="540"/>
        <w:jc w:val="both"/>
        <w:rPr>
          <w:sz w:val="28"/>
          <w:szCs w:val="28"/>
        </w:rPr>
      </w:pPr>
      <w:r w:rsidRPr="00AE2D9F">
        <w:rPr>
          <w:sz w:val="28"/>
          <w:szCs w:val="28"/>
        </w:rPr>
        <w:t>- иные источники, не запрещенные действующим законодательством.</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lastRenderedPageBreak/>
        <w:t>3.4. При осуществлении права оперативного управления имуществом Учреждение обязано:</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эффективно использовать имущество;</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обеспечивать сохранность и использование имущества строго по целевому назначению;</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не допускать технического ухудшения состояния имущества, за исключением ухудшения, связанного с нормативным износом этого имущества в процессе эксплуатации;</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осуществлять текущий и капитальный ремонт имущества;</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начислять амортизационные отчисления на изнашиваемую часть имущества.</w:t>
      </w:r>
    </w:p>
    <w:p w:rsidR="00AE2D9F" w:rsidRPr="00AE2D9F" w:rsidRDefault="00AE2D9F" w:rsidP="00AE2D9F">
      <w:pPr>
        <w:autoSpaceDE w:val="0"/>
        <w:autoSpaceDN w:val="0"/>
        <w:adjustRightInd w:val="0"/>
        <w:ind w:firstLine="540"/>
        <w:jc w:val="both"/>
        <w:rPr>
          <w:sz w:val="28"/>
          <w:szCs w:val="28"/>
        </w:rPr>
      </w:pPr>
      <w:r w:rsidRPr="00AE2D9F">
        <w:rPr>
          <w:sz w:val="28"/>
          <w:szCs w:val="28"/>
        </w:rPr>
        <w:t>3.5. Финансовое обеспечение выполнения муниципального задания Учреждением осуществляется за счет средств местного бюджета на финансирование муниципальных услуг и содержание недвижимого имущества и особо ценного движимого имущества, закрепленных за учреждением или приобретенных им за счет средств, выделенных на эти цели Учредителем.</w:t>
      </w:r>
    </w:p>
    <w:p w:rsidR="00AE2D9F" w:rsidRPr="00AE2D9F" w:rsidRDefault="00AE2D9F" w:rsidP="00AE2D9F">
      <w:pPr>
        <w:autoSpaceDE w:val="0"/>
        <w:autoSpaceDN w:val="0"/>
        <w:adjustRightInd w:val="0"/>
        <w:ind w:firstLine="540"/>
        <w:jc w:val="both"/>
        <w:rPr>
          <w:rFonts w:cs="Arial"/>
          <w:sz w:val="28"/>
          <w:szCs w:val="28"/>
        </w:rPr>
      </w:pPr>
      <w:r w:rsidRPr="00AE2D9F">
        <w:rPr>
          <w:rFonts w:cs="Arial"/>
          <w:sz w:val="28"/>
          <w:szCs w:val="28"/>
        </w:rPr>
        <w:t>3.6. Учреждение не вправе отказаться от выполнения муниципального задания.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AE2D9F" w:rsidRPr="00AE2D9F" w:rsidRDefault="00AE2D9F" w:rsidP="00AE2D9F">
      <w:pPr>
        <w:autoSpaceDE w:val="0"/>
        <w:autoSpaceDN w:val="0"/>
        <w:adjustRightInd w:val="0"/>
        <w:ind w:firstLine="540"/>
        <w:jc w:val="both"/>
        <w:outlineLvl w:val="1"/>
        <w:rPr>
          <w:rFonts w:eastAsia="Calibri"/>
          <w:sz w:val="28"/>
          <w:szCs w:val="28"/>
          <w:lang w:eastAsia="en-US"/>
        </w:rPr>
      </w:pPr>
      <w:r w:rsidRPr="00AE2D9F">
        <w:rPr>
          <w:rFonts w:eastAsia="Calibri"/>
          <w:sz w:val="28"/>
          <w:szCs w:val="28"/>
          <w:lang w:eastAsia="en-US"/>
        </w:rPr>
        <w:t>3.7. Крупная сделка может быть совершена Учреждением только с предварительного согласия Учредителя.</w:t>
      </w:r>
    </w:p>
    <w:p w:rsidR="00AE2D9F" w:rsidRPr="00AE2D9F" w:rsidRDefault="00AE2D9F" w:rsidP="00AE2D9F">
      <w:pPr>
        <w:autoSpaceDE w:val="0"/>
        <w:autoSpaceDN w:val="0"/>
        <w:adjustRightInd w:val="0"/>
        <w:ind w:firstLine="540"/>
        <w:jc w:val="both"/>
        <w:outlineLvl w:val="1"/>
        <w:rPr>
          <w:rFonts w:eastAsia="Calibri"/>
          <w:sz w:val="28"/>
          <w:szCs w:val="28"/>
          <w:lang w:eastAsia="en-US"/>
        </w:rPr>
      </w:pPr>
      <w:r w:rsidRPr="00AE2D9F">
        <w:rPr>
          <w:rFonts w:eastAsia="Calibri"/>
          <w:sz w:val="28"/>
          <w:szCs w:val="28"/>
          <w:lang w:eastAsia="en-US"/>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E2D9F" w:rsidRPr="00AE2D9F" w:rsidRDefault="00AE2D9F" w:rsidP="00AE2D9F">
      <w:pPr>
        <w:autoSpaceDE w:val="0"/>
        <w:autoSpaceDN w:val="0"/>
        <w:adjustRightInd w:val="0"/>
        <w:ind w:firstLine="540"/>
        <w:jc w:val="both"/>
        <w:outlineLvl w:val="1"/>
        <w:rPr>
          <w:rFonts w:eastAsia="Calibri"/>
          <w:sz w:val="28"/>
          <w:szCs w:val="28"/>
          <w:lang w:eastAsia="en-US"/>
        </w:rPr>
      </w:pPr>
      <w:r w:rsidRPr="00AE2D9F">
        <w:rPr>
          <w:rFonts w:eastAsia="Calibri"/>
          <w:sz w:val="28"/>
          <w:szCs w:val="28"/>
          <w:lang w:eastAsia="en-US"/>
        </w:rPr>
        <w:t>Директор Учреждения несет перед Учреждением ответственность в размере причиненных убытков, в результате совершения крупной сделки с нарушением указанных требований, независимо от того, была ли эта сделка признана недействительной.</w:t>
      </w:r>
    </w:p>
    <w:p w:rsidR="00AE2D9F" w:rsidRPr="00AE2D9F" w:rsidRDefault="00AE2D9F" w:rsidP="00AE2D9F">
      <w:pPr>
        <w:autoSpaceDE w:val="0"/>
        <w:autoSpaceDN w:val="0"/>
        <w:adjustRightInd w:val="0"/>
        <w:ind w:firstLine="540"/>
        <w:jc w:val="both"/>
        <w:outlineLvl w:val="1"/>
        <w:rPr>
          <w:rFonts w:eastAsia="Calibri"/>
          <w:sz w:val="28"/>
          <w:szCs w:val="28"/>
          <w:lang w:eastAsia="en-US"/>
        </w:rPr>
      </w:pPr>
      <w:r w:rsidRPr="00AE2D9F">
        <w:rPr>
          <w:rFonts w:eastAsia="Calibri"/>
          <w:sz w:val="28"/>
          <w:szCs w:val="28"/>
          <w:lang w:eastAsia="en-US"/>
        </w:rPr>
        <w:t>3.8.  Учреждение не вправе размещать денежные средства на депозитах в кредитных организациях, а также совершать сделки с ценными бумагами.</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3.9. Имущество Учреждения, закреплённое за ним на праве оперативного управления, может быть изъято полностью или частично Учредителем в случаях его неиспользования, использования не по назначению и в других случаях, предусмотренных действующим законодательством Российской Федерации.</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xml:space="preserve">3.10. Недвижимое имущество, закреплённое за Учреждением или приобретённое Учреждением за счёт средств, выделенных ему Учредителем на приобретение этого имущества, а также находящееся у Учреждения особо </w:t>
      </w:r>
      <w:r w:rsidRPr="00AE2D9F">
        <w:rPr>
          <w:rFonts w:eastAsia="Calibri"/>
          <w:sz w:val="28"/>
          <w:szCs w:val="28"/>
          <w:lang w:eastAsia="en-US"/>
        </w:rPr>
        <w:lastRenderedPageBreak/>
        <w:t>ценное движимое имущество подлежит обособленному учёту в установленном порядке.</w:t>
      </w:r>
    </w:p>
    <w:p w:rsidR="00AE2D9F" w:rsidRPr="00AE2D9F" w:rsidRDefault="00AE2D9F" w:rsidP="00AE2D9F">
      <w:pPr>
        <w:autoSpaceDE w:val="0"/>
        <w:autoSpaceDN w:val="0"/>
        <w:adjustRightInd w:val="0"/>
        <w:ind w:firstLine="540"/>
        <w:jc w:val="both"/>
        <w:outlineLvl w:val="1"/>
        <w:rPr>
          <w:rFonts w:eastAsia="Calibri"/>
          <w:bCs/>
          <w:sz w:val="28"/>
          <w:szCs w:val="28"/>
          <w:lang w:eastAsia="en-US"/>
        </w:rPr>
      </w:pPr>
      <w:r w:rsidRPr="00AE2D9F">
        <w:rPr>
          <w:rFonts w:eastAsia="Calibri"/>
          <w:bCs/>
          <w:sz w:val="28"/>
          <w:szCs w:val="28"/>
          <w:lang w:eastAsia="en-US"/>
        </w:rPr>
        <w:t>3.11. Учреждение вправе с согласия Учредителя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AE2D9F" w:rsidRPr="00AE2D9F" w:rsidRDefault="00AE2D9F" w:rsidP="00AE2D9F">
      <w:pPr>
        <w:autoSpaceDE w:val="0"/>
        <w:autoSpaceDN w:val="0"/>
        <w:adjustRightInd w:val="0"/>
        <w:ind w:firstLine="540"/>
        <w:jc w:val="both"/>
        <w:outlineLvl w:val="1"/>
        <w:rPr>
          <w:rFonts w:eastAsia="Calibri"/>
          <w:bCs/>
          <w:sz w:val="28"/>
          <w:szCs w:val="28"/>
          <w:lang w:eastAsia="en-US"/>
        </w:rPr>
      </w:pPr>
      <w:r w:rsidRPr="00AE2D9F">
        <w:rPr>
          <w:rFonts w:eastAsia="Calibri"/>
          <w:bCs/>
          <w:sz w:val="28"/>
          <w:szCs w:val="28"/>
          <w:lang w:eastAsia="en-US"/>
        </w:rPr>
        <w:t>В случаях и порядке, предусмотренных федеральными законами, Учреждение вправе вносить вышеуказанное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3.12. Учреждение без согласия Учредителя не вправе распоряжаться недвижимым имуществом и особо ценным движимым имуществом, закреплёнными за ним или приобретёнными Учреждением за счёт средств, выделенных ему Учредителем на приобретение этого имущества. Остальным имуществом Учреждение вправе распоряжаться самостоятельно, если иное не предусмотрено действующим законодательством Российской Федерации.</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xml:space="preserve">3.13.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действующим законодательством Российской Федерации. </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3.14. В случае сдачи в аренду с согласия Учредителя недвижимого имущества или особо ценного движимого имущества, закреплённых за Учреждением или приобретённых Учреждением за счёт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2A3C2D" w:rsidRDefault="002A3C2D" w:rsidP="00AE2D9F">
      <w:pPr>
        <w:ind w:firstLine="851"/>
        <w:jc w:val="center"/>
        <w:rPr>
          <w:rFonts w:eastAsia="Calibri"/>
          <w:b/>
          <w:sz w:val="28"/>
          <w:szCs w:val="28"/>
          <w:lang w:eastAsia="en-US"/>
        </w:rPr>
      </w:pPr>
    </w:p>
    <w:p w:rsidR="00AE2D9F" w:rsidRPr="00AE2D9F" w:rsidRDefault="00AE2D9F" w:rsidP="00AE2D9F">
      <w:pPr>
        <w:ind w:firstLine="851"/>
        <w:jc w:val="center"/>
        <w:rPr>
          <w:rFonts w:eastAsia="Calibri"/>
          <w:b/>
          <w:sz w:val="28"/>
          <w:szCs w:val="28"/>
          <w:lang w:eastAsia="en-US"/>
        </w:rPr>
      </w:pPr>
      <w:r w:rsidRPr="00AE2D9F">
        <w:rPr>
          <w:rFonts w:eastAsia="Calibri"/>
          <w:b/>
          <w:sz w:val="28"/>
          <w:szCs w:val="28"/>
          <w:lang w:eastAsia="en-US"/>
        </w:rPr>
        <w:t>4. УПРАВЛЕНИЕ УЧРЕЖДЕНИЕМ</w:t>
      </w:r>
    </w:p>
    <w:p w:rsidR="00AE2D9F" w:rsidRPr="00AE2D9F" w:rsidRDefault="00AE2D9F" w:rsidP="00AE2D9F">
      <w:pPr>
        <w:ind w:firstLine="851"/>
        <w:jc w:val="center"/>
        <w:rPr>
          <w:rFonts w:eastAsia="Calibri"/>
          <w:b/>
          <w:sz w:val="28"/>
          <w:szCs w:val="28"/>
          <w:lang w:eastAsia="en-US"/>
        </w:rPr>
      </w:pP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4.1. Управление Учреждением осуществляется в соответствии с действующим законодательством Российской Федерации и Уставом Учреждения и строится на принципах единоначалия.</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4.2. Руководство Учреждением осуществляет Директор в соответствии с действующим законодательством Российской Федерации и настоящим Уставом.</w:t>
      </w:r>
    </w:p>
    <w:p w:rsidR="00AE2D9F" w:rsidRPr="00AE2D9F" w:rsidRDefault="00AE2D9F" w:rsidP="00AE2D9F">
      <w:pPr>
        <w:ind w:firstLine="540"/>
        <w:contextualSpacing/>
        <w:jc w:val="both"/>
        <w:rPr>
          <w:rFonts w:eastAsia="Calibri"/>
          <w:sz w:val="28"/>
          <w:szCs w:val="28"/>
          <w:lang w:eastAsia="en-US"/>
        </w:rPr>
      </w:pPr>
      <w:r w:rsidRPr="00AE2D9F">
        <w:rPr>
          <w:rFonts w:eastAsia="Calibri"/>
          <w:sz w:val="28"/>
          <w:szCs w:val="28"/>
          <w:lang w:eastAsia="en-US"/>
        </w:rPr>
        <w:t>4.3. Директор Учреждения является единоличным исполнительным органом. Директор Учреждения назначается на должность и освобождается от должности начальником управления культуры и архивного дела администрации муниципального образования Грачевский район Оренбургской области. Срок полномочий Директора определяется трудовым договором.</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xml:space="preserve">4.4. Директор осуществляет руководство текущей деятельностью Учреждения в соответствии с законами и иными нормативными актами Российской Федерации, настоящим Уставом и трудовым договором, </w:t>
      </w:r>
      <w:r w:rsidRPr="00AE2D9F">
        <w:rPr>
          <w:rFonts w:eastAsia="Calibri"/>
          <w:sz w:val="28"/>
          <w:szCs w:val="28"/>
          <w:lang w:eastAsia="en-US"/>
        </w:rPr>
        <w:lastRenderedPageBreak/>
        <w:t>обеспечивает выполнение возложенных на него задач и несёт ответственность за результаты деятельности Учреждения.</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4.5. Директор Учреждения действует от имени Учреждения без доверенности, в том числе представляет его интересы в органах государственной власти и местного самоуправления и во взаимоотношениях с юридическими и физическими лицами.</w:t>
      </w:r>
    </w:p>
    <w:p w:rsidR="00AE2D9F" w:rsidRPr="00AE2D9F" w:rsidRDefault="00AB1C3E" w:rsidP="00AB1C3E">
      <w:pPr>
        <w:tabs>
          <w:tab w:val="num" w:pos="1080"/>
        </w:tabs>
        <w:spacing w:after="200" w:line="276" w:lineRule="auto"/>
        <w:contextualSpacing/>
        <w:jc w:val="both"/>
        <w:rPr>
          <w:rFonts w:eastAsia="Calibri"/>
          <w:sz w:val="28"/>
          <w:szCs w:val="28"/>
          <w:lang w:eastAsia="en-US"/>
        </w:rPr>
      </w:pPr>
      <w:r>
        <w:rPr>
          <w:rFonts w:eastAsia="Calibri"/>
          <w:sz w:val="28"/>
          <w:szCs w:val="28"/>
          <w:lang w:eastAsia="en-US"/>
        </w:rPr>
        <w:t xml:space="preserve">        4.6. </w:t>
      </w:r>
      <w:r w:rsidR="00AE2D9F" w:rsidRPr="00AE2D9F">
        <w:rPr>
          <w:rFonts w:eastAsia="Calibri"/>
          <w:sz w:val="28"/>
          <w:szCs w:val="28"/>
          <w:lang w:eastAsia="en-US"/>
        </w:rPr>
        <w:t>Директор Учреждения:</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совершает в установленном порядке сделки от имени Учреждения;</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w:t>
      </w:r>
      <w:r w:rsidRPr="00AE2D9F">
        <w:rPr>
          <w:rFonts w:eastAsia="Calibri"/>
          <w:sz w:val="28"/>
          <w:szCs w:val="28"/>
          <w:lang w:eastAsia="en-US"/>
        </w:rPr>
        <w:tab/>
        <w:t>в пределах, установленных настоящим Уставом, распоряжается имуществом Учреждения, заключает договоры, выдает доверенности;</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w:t>
      </w:r>
      <w:r w:rsidRPr="00AE2D9F">
        <w:rPr>
          <w:rFonts w:eastAsia="Calibri"/>
          <w:sz w:val="28"/>
          <w:szCs w:val="28"/>
          <w:lang w:eastAsia="en-US"/>
        </w:rPr>
        <w:tab/>
        <w:t>утверждает штатное расписание, структуру, правила внутреннего трудового распорядка, план финансово-хозяйственной деятельности Учреждения, годовую бухгалтерскую отчетность;</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w:t>
      </w:r>
      <w:r w:rsidRPr="00AE2D9F">
        <w:rPr>
          <w:rFonts w:eastAsia="Calibri"/>
          <w:sz w:val="28"/>
          <w:szCs w:val="28"/>
          <w:lang w:eastAsia="en-US"/>
        </w:rPr>
        <w:tab/>
        <w:t>издаёт и утверждает приказы, инструкции по вопросам, входящим в компетенцию Учреждения, обязательные для всех работников Учреждения;</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w:t>
      </w:r>
      <w:r w:rsidRPr="00AE2D9F">
        <w:rPr>
          <w:rFonts w:eastAsia="Calibri"/>
          <w:sz w:val="28"/>
          <w:szCs w:val="28"/>
          <w:lang w:eastAsia="en-US"/>
        </w:rPr>
        <w:tab/>
        <w:t>заключает с работниками трудовые договоры, коллективный договор, если решение о его заключении принято трудовым коллективом;</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w:t>
      </w:r>
      <w:r w:rsidRPr="00AE2D9F">
        <w:rPr>
          <w:rFonts w:eastAsia="Calibri"/>
          <w:sz w:val="28"/>
          <w:szCs w:val="28"/>
          <w:lang w:eastAsia="en-US"/>
        </w:rPr>
        <w:tab/>
        <w:t>осуществляет прием на работу и увольнение работников Учреждения в порядке, установленном</w:t>
      </w:r>
      <w:r w:rsidRPr="00AE2D9F">
        <w:rPr>
          <w:rFonts w:eastAsia="Calibri"/>
          <w:sz w:val="28"/>
          <w:szCs w:val="28"/>
          <w:lang w:eastAsia="en-US"/>
        </w:rPr>
        <w:tab/>
        <w:t>действующим законодательством Российской Федерации;</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 осуществляет иные полномочия, предусмотренные действующим законодательством Российской Федерации, трудовым договором.</w:t>
      </w: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4.7. Директор   несет ответственность за нарушение договорных, расчетных обязательств, правил хозяйствования, установленных законодательством Российской Федерации, отвечает за качество и эффективность работы Учреждения.</w:t>
      </w:r>
    </w:p>
    <w:p w:rsidR="00AE2D9F" w:rsidRPr="00AE2D9F" w:rsidRDefault="00AE2D9F" w:rsidP="00AE2D9F">
      <w:pPr>
        <w:ind w:firstLine="540"/>
        <w:jc w:val="both"/>
        <w:rPr>
          <w:rFonts w:eastAsia="Calibri"/>
          <w:sz w:val="28"/>
          <w:szCs w:val="28"/>
          <w:lang w:eastAsia="en-US"/>
        </w:rPr>
      </w:pPr>
    </w:p>
    <w:p w:rsidR="00AE2D9F" w:rsidRPr="00AE2D9F" w:rsidRDefault="001105ED" w:rsidP="001105ED">
      <w:pPr>
        <w:spacing w:after="200" w:line="276" w:lineRule="auto"/>
        <w:contextualSpacing/>
        <w:jc w:val="center"/>
        <w:rPr>
          <w:rFonts w:eastAsia="Calibri"/>
          <w:b/>
          <w:sz w:val="28"/>
          <w:szCs w:val="28"/>
          <w:lang w:eastAsia="en-US"/>
        </w:rPr>
      </w:pPr>
      <w:r>
        <w:rPr>
          <w:rFonts w:eastAsia="Calibri"/>
          <w:b/>
          <w:sz w:val="28"/>
          <w:szCs w:val="28"/>
          <w:lang w:eastAsia="en-US"/>
        </w:rPr>
        <w:t xml:space="preserve">5. </w:t>
      </w:r>
      <w:r w:rsidR="00AE2D9F" w:rsidRPr="00AE2D9F">
        <w:rPr>
          <w:rFonts w:eastAsia="Calibri"/>
          <w:b/>
          <w:sz w:val="28"/>
          <w:szCs w:val="28"/>
          <w:lang w:eastAsia="en-US"/>
        </w:rPr>
        <w:t>МОБИЛИЗАЦИОННАЯ РАБОТА</w:t>
      </w:r>
    </w:p>
    <w:p w:rsidR="00AE2D9F" w:rsidRPr="00AE2D9F" w:rsidRDefault="00AE2D9F" w:rsidP="00AE2D9F">
      <w:pPr>
        <w:ind w:left="420"/>
        <w:contextualSpacing/>
        <w:rPr>
          <w:rFonts w:eastAsia="Calibri"/>
          <w:b/>
          <w:sz w:val="28"/>
          <w:szCs w:val="28"/>
          <w:lang w:eastAsia="en-US"/>
        </w:rPr>
      </w:pPr>
    </w:p>
    <w:p w:rsidR="00AE2D9F" w:rsidRPr="00AE2D9F" w:rsidRDefault="00AE2D9F" w:rsidP="00AE2D9F">
      <w:pPr>
        <w:ind w:firstLine="540"/>
        <w:jc w:val="both"/>
        <w:rPr>
          <w:rFonts w:eastAsia="Calibri"/>
          <w:sz w:val="28"/>
          <w:szCs w:val="28"/>
          <w:lang w:eastAsia="en-US"/>
        </w:rPr>
      </w:pPr>
      <w:r w:rsidRPr="00AE2D9F">
        <w:rPr>
          <w:rFonts w:eastAsia="Calibri"/>
          <w:sz w:val="28"/>
          <w:szCs w:val="28"/>
          <w:lang w:eastAsia="en-US"/>
        </w:rPr>
        <w:t>5.1. Учреждение выполняет обязанности по мобилизационной подготовке, мобилизационные задания, использует объекты гражданской обороны мобилизационного назначения, мобилизационные запасы, не подлежащие приватизации, в соответствии с действующим законодательством Российской Федерации.</w:t>
      </w:r>
    </w:p>
    <w:p w:rsidR="00AE2D9F" w:rsidRPr="00AE2D9F" w:rsidRDefault="00AE2D9F" w:rsidP="00AE2D9F">
      <w:pPr>
        <w:ind w:firstLine="540"/>
        <w:jc w:val="both"/>
        <w:rPr>
          <w:rFonts w:eastAsia="Calibri"/>
          <w:sz w:val="28"/>
          <w:szCs w:val="28"/>
          <w:lang w:eastAsia="en-US"/>
        </w:rPr>
      </w:pPr>
    </w:p>
    <w:p w:rsidR="00AE2D9F" w:rsidRPr="001105ED" w:rsidRDefault="00AE2D9F" w:rsidP="001105ED">
      <w:pPr>
        <w:pStyle w:val="af"/>
        <w:widowControl w:val="0"/>
        <w:numPr>
          <w:ilvl w:val="0"/>
          <w:numId w:val="7"/>
        </w:numPr>
        <w:shd w:val="clear" w:color="auto" w:fill="FFFFFF"/>
        <w:tabs>
          <w:tab w:val="left" w:pos="691"/>
        </w:tabs>
        <w:autoSpaceDE w:val="0"/>
        <w:autoSpaceDN w:val="0"/>
        <w:adjustRightInd w:val="0"/>
        <w:spacing w:after="200" w:line="276" w:lineRule="auto"/>
        <w:jc w:val="center"/>
        <w:rPr>
          <w:rFonts w:eastAsia="Calibri"/>
          <w:b/>
          <w:bCs/>
          <w:color w:val="000000"/>
          <w:spacing w:val="-1"/>
          <w:sz w:val="28"/>
          <w:szCs w:val="28"/>
          <w:lang w:eastAsia="en-US"/>
        </w:rPr>
      </w:pPr>
      <w:r w:rsidRPr="001105ED">
        <w:rPr>
          <w:rFonts w:eastAsia="Calibri"/>
          <w:b/>
          <w:bCs/>
          <w:color w:val="000000"/>
          <w:spacing w:val="-1"/>
          <w:sz w:val="28"/>
          <w:szCs w:val="28"/>
          <w:lang w:eastAsia="en-US"/>
        </w:rPr>
        <w:t>РЕОРГАНИЗАЦИЯ И ЛИКВИДАЦИЯ УЧРЕЖДЕНИЯ</w:t>
      </w:r>
    </w:p>
    <w:p w:rsidR="00AE2D9F" w:rsidRPr="00AE2D9F" w:rsidRDefault="00AE2D9F" w:rsidP="00AE2D9F">
      <w:pPr>
        <w:widowControl w:val="0"/>
        <w:shd w:val="clear" w:color="auto" w:fill="FFFFFF"/>
        <w:tabs>
          <w:tab w:val="left" w:pos="691"/>
        </w:tabs>
        <w:autoSpaceDE w:val="0"/>
        <w:autoSpaceDN w:val="0"/>
        <w:adjustRightInd w:val="0"/>
        <w:ind w:left="420"/>
        <w:contextualSpacing/>
        <w:jc w:val="both"/>
        <w:rPr>
          <w:rFonts w:eastAsia="Calibri"/>
          <w:b/>
          <w:bCs/>
          <w:color w:val="000000"/>
          <w:spacing w:val="-1"/>
          <w:sz w:val="28"/>
          <w:szCs w:val="28"/>
          <w:lang w:eastAsia="en-US"/>
        </w:rPr>
      </w:pPr>
    </w:p>
    <w:p w:rsidR="00AE2D9F" w:rsidRPr="00AE2D9F" w:rsidRDefault="00AE2D9F" w:rsidP="00AE2D9F">
      <w:pPr>
        <w:shd w:val="clear" w:color="auto" w:fill="FFFFFF"/>
        <w:tabs>
          <w:tab w:val="left" w:pos="528"/>
        </w:tabs>
        <w:ind w:firstLine="540"/>
        <w:jc w:val="both"/>
        <w:rPr>
          <w:rFonts w:eastAsia="Calibri"/>
          <w:sz w:val="22"/>
          <w:szCs w:val="22"/>
          <w:lang w:eastAsia="en-US"/>
        </w:rPr>
      </w:pPr>
      <w:r w:rsidRPr="00AE2D9F">
        <w:rPr>
          <w:rFonts w:eastAsia="Calibri"/>
          <w:color w:val="000000"/>
          <w:spacing w:val="-9"/>
          <w:sz w:val="28"/>
          <w:szCs w:val="28"/>
          <w:lang w:eastAsia="en-US"/>
        </w:rPr>
        <w:t>6.1.</w:t>
      </w:r>
      <w:r w:rsidRPr="00AE2D9F">
        <w:rPr>
          <w:rFonts w:eastAsia="Calibri"/>
          <w:color w:val="000000"/>
          <w:sz w:val="28"/>
          <w:szCs w:val="28"/>
          <w:lang w:eastAsia="en-US"/>
        </w:rPr>
        <w:tab/>
        <w:t xml:space="preserve">Учреждение реорганизуется или ликвидируется в порядке, предусмотренном </w:t>
      </w:r>
      <w:r w:rsidRPr="00AE2D9F">
        <w:rPr>
          <w:rFonts w:eastAsia="Calibri"/>
          <w:color w:val="000000"/>
          <w:spacing w:val="5"/>
          <w:sz w:val="28"/>
          <w:szCs w:val="28"/>
          <w:lang w:eastAsia="en-US"/>
        </w:rPr>
        <w:t xml:space="preserve">Гражданским кодексом Российской Федерации. </w:t>
      </w:r>
    </w:p>
    <w:p w:rsidR="00AE2D9F" w:rsidRPr="00AE2D9F" w:rsidRDefault="00AE2D9F" w:rsidP="00AE2D9F">
      <w:pPr>
        <w:shd w:val="clear" w:color="auto" w:fill="FFFFFF"/>
        <w:tabs>
          <w:tab w:val="left" w:pos="504"/>
        </w:tabs>
        <w:ind w:firstLine="521"/>
        <w:jc w:val="both"/>
        <w:rPr>
          <w:rFonts w:eastAsia="Calibri"/>
          <w:sz w:val="22"/>
          <w:szCs w:val="22"/>
          <w:lang w:eastAsia="en-US"/>
        </w:rPr>
      </w:pPr>
      <w:r w:rsidRPr="00AE2D9F">
        <w:rPr>
          <w:rFonts w:eastAsia="Calibri"/>
          <w:color w:val="000000"/>
          <w:spacing w:val="-10"/>
          <w:sz w:val="28"/>
          <w:szCs w:val="28"/>
          <w:lang w:eastAsia="en-US"/>
        </w:rPr>
        <w:t>6.2.</w:t>
      </w:r>
      <w:r w:rsidRPr="00AE2D9F">
        <w:rPr>
          <w:rFonts w:eastAsia="Calibri"/>
          <w:color w:val="000000"/>
          <w:sz w:val="28"/>
          <w:szCs w:val="28"/>
          <w:lang w:eastAsia="en-US"/>
        </w:rPr>
        <w:tab/>
        <w:t>Учредитель принявший решение о ликвидации</w:t>
      </w:r>
      <w:r w:rsidRPr="00AE2D9F">
        <w:rPr>
          <w:rFonts w:eastAsia="Calibri"/>
          <w:color w:val="000000"/>
          <w:spacing w:val="-1"/>
          <w:sz w:val="28"/>
          <w:szCs w:val="28"/>
          <w:lang w:eastAsia="en-US"/>
        </w:rPr>
        <w:t>.</w:t>
      </w:r>
      <w:r w:rsidRPr="00AE2D9F">
        <w:rPr>
          <w:rFonts w:eastAsia="Calibri"/>
          <w:sz w:val="22"/>
          <w:szCs w:val="22"/>
          <w:lang w:eastAsia="en-US"/>
        </w:rPr>
        <w:t xml:space="preserve"> </w:t>
      </w:r>
      <w:r w:rsidRPr="00AE2D9F">
        <w:rPr>
          <w:rFonts w:eastAsia="Calibri"/>
          <w:color w:val="000000"/>
          <w:spacing w:val="-1"/>
          <w:sz w:val="28"/>
          <w:szCs w:val="28"/>
          <w:lang w:eastAsia="en-US"/>
        </w:rPr>
        <w:t xml:space="preserve">назначает ликвидационную комиссию и </w:t>
      </w:r>
      <w:r w:rsidRPr="00AE2D9F">
        <w:rPr>
          <w:rFonts w:eastAsia="Calibri"/>
          <w:color w:val="000000"/>
          <w:spacing w:val="2"/>
          <w:sz w:val="28"/>
          <w:szCs w:val="28"/>
          <w:lang w:eastAsia="en-US"/>
        </w:rPr>
        <w:t xml:space="preserve">устанавливает </w:t>
      </w:r>
      <w:r w:rsidRPr="00AE2D9F">
        <w:rPr>
          <w:rFonts w:eastAsia="Calibri"/>
          <w:color w:val="000000"/>
          <w:spacing w:val="-1"/>
          <w:sz w:val="28"/>
          <w:szCs w:val="28"/>
          <w:lang w:eastAsia="en-US"/>
        </w:rPr>
        <w:t>порядок и сроки ликвидации Учреждения.</w:t>
      </w:r>
    </w:p>
    <w:p w:rsidR="00AE2D9F" w:rsidRPr="00AE2D9F" w:rsidRDefault="00AE2D9F" w:rsidP="00AE2D9F">
      <w:pPr>
        <w:shd w:val="clear" w:color="auto" w:fill="FFFFFF"/>
        <w:tabs>
          <w:tab w:val="left" w:pos="821"/>
        </w:tabs>
        <w:ind w:firstLine="530"/>
        <w:jc w:val="both"/>
        <w:rPr>
          <w:rFonts w:eastAsia="Calibri"/>
          <w:sz w:val="22"/>
          <w:szCs w:val="22"/>
          <w:lang w:eastAsia="en-US"/>
        </w:rPr>
      </w:pPr>
      <w:r w:rsidRPr="00AE2D9F">
        <w:rPr>
          <w:rFonts w:eastAsia="Calibri"/>
          <w:color w:val="000000"/>
          <w:spacing w:val="-10"/>
          <w:sz w:val="28"/>
          <w:szCs w:val="28"/>
          <w:lang w:eastAsia="en-US"/>
        </w:rPr>
        <w:t>6.3.</w:t>
      </w:r>
      <w:r w:rsidRPr="00AE2D9F">
        <w:rPr>
          <w:rFonts w:eastAsia="Calibri"/>
          <w:color w:val="000000"/>
          <w:sz w:val="28"/>
          <w:szCs w:val="28"/>
          <w:lang w:eastAsia="en-US"/>
        </w:rPr>
        <w:tab/>
      </w:r>
      <w:r w:rsidRPr="00AE2D9F">
        <w:rPr>
          <w:rFonts w:eastAsia="Calibri"/>
          <w:color w:val="000000"/>
          <w:spacing w:val="-3"/>
          <w:sz w:val="28"/>
          <w:szCs w:val="28"/>
          <w:lang w:eastAsia="en-US"/>
        </w:rPr>
        <w:t xml:space="preserve">Имущество ликвидируемого Учреждения после расчётов, </w:t>
      </w:r>
      <w:r w:rsidRPr="00AE2D9F">
        <w:rPr>
          <w:rFonts w:eastAsia="Calibri"/>
          <w:color w:val="000000"/>
          <w:spacing w:val="6"/>
          <w:sz w:val="28"/>
          <w:szCs w:val="28"/>
          <w:lang w:eastAsia="en-US"/>
        </w:rPr>
        <w:t xml:space="preserve">произведённых в установленном порядке с сотрудниками Учреждения, </w:t>
      </w:r>
      <w:r w:rsidRPr="00AE2D9F">
        <w:rPr>
          <w:rFonts w:eastAsia="Calibri"/>
          <w:color w:val="000000"/>
          <w:spacing w:val="1"/>
          <w:sz w:val="28"/>
          <w:szCs w:val="28"/>
          <w:lang w:eastAsia="en-US"/>
        </w:rPr>
        <w:lastRenderedPageBreak/>
        <w:t xml:space="preserve">кредиторами передаётся его собственнику, если   иное   не </w:t>
      </w:r>
      <w:r w:rsidRPr="00AE2D9F">
        <w:rPr>
          <w:rFonts w:eastAsia="Calibri"/>
          <w:color w:val="000000"/>
          <w:spacing w:val="-2"/>
          <w:sz w:val="28"/>
          <w:szCs w:val="28"/>
          <w:lang w:eastAsia="en-US"/>
        </w:rPr>
        <w:t>предусмотрено законами и иными правовыми актами Российской Федерации.</w:t>
      </w:r>
    </w:p>
    <w:p w:rsidR="00AE2D9F" w:rsidRPr="00AE2D9F" w:rsidRDefault="00AE2D9F" w:rsidP="00AE2D9F">
      <w:pPr>
        <w:shd w:val="clear" w:color="auto" w:fill="FFFFFF"/>
        <w:tabs>
          <w:tab w:val="left" w:pos="581"/>
        </w:tabs>
        <w:ind w:firstLine="540"/>
        <w:jc w:val="both"/>
        <w:rPr>
          <w:rFonts w:eastAsia="Calibri"/>
          <w:sz w:val="22"/>
          <w:szCs w:val="22"/>
          <w:lang w:eastAsia="en-US"/>
        </w:rPr>
      </w:pPr>
      <w:r w:rsidRPr="00AE2D9F">
        <w:rPr>
          <w:rFonts w:eastAsia="Calibri"/>
          <w:color w:val="000000"/>
          <w:spacing w:val="-10"/>
          <w:sz w:val="28"/>
          <w:szCs w:val="28"/>
          <w:lang w:eastAsia="en-US"/>
        </w:rPr>
        <w:t>6.4.</w:t>
      </w:r>
      <w:r w:rsidRPr="00AE2D9F">
        <w:rPr>
          <w:rFonts w:eastAsia="Calibri"/>
          <w:color w:val="000000"/>
          <w:sz w:val="28"/>
          <w:szCs w:val="28"/>
          <w:lang w:eastAsia="en-US"/>
        </w:rPr>
        <w:tab/>
      </w:r>
      <w:r w:rsidRPr="00AE2D9F">
        <w:rPr>
          <w:rFonts w:eastAsia="Calibri"/>
          <w:color w:val="000000"/>
          <w:spacing w:val="-2"/>
          <w:sz w:val="28"/>
          <w:szCs w:val="28"/>
          <w:lang w:eastAsia="en-US"/>
        </w:rPr>
        <w:t xml:space="preserve">При ликвидации Учреждения   документы постоянного   хранения, </w:t>
      </w:r>
      <w:r w:rsidRPr="00AE2D9F">
        <w:rPr>
          <w:rFonts w:eastAsia="Calibri"/>
          <w:color w:val="000000"/>
          <w:spacing w:val="3"/>
          <w:sz w:val="28"/>
          <w:szCs w:val="28"/>
          <w:lang w:eastAsia="en-US"/>
        </w:rPr>
        <w:t xml:space="preserve">документы по личному составу передаются на хранение в архивные фонды </w:t>
      </w:r>
      <w:r w:rsidRPr="00AE2D9F">
        <w:rPr>
          <w:rFonts w:eastAsia="Calibri"/>
          <w:color w:val="000000"/>
          <w:spacing w:val="-1"/>
          <w:sz w:val="28"/>
          <w:szCs w:val="28"/>
          <w:lang w:eastAsia="en-US"/>
        </w:rPr>
        <w:t>по месту нахождения Учреждения.</w:t>
      </w:r>
    </w:p>
    <w:p w:rsidR="00AE2D9F" w:rsidRPr="00AE2D9F" w:rsidRDefault="00AE2D9F" w:rsidP="00AE2D9F">
      <w:pPr>
        <w:widowControl w:val="0"/>
        <w:shd w:val="clear" w:color="auto" w:fill="FFFFFF"/>
        <w:tabs>
          <w:tab w:val="left" w:pos="691"/>
        </w:tabs>
        <w:autoSpaceDE w:val="0"/>
        <w:autoSpaceDN w:val="0"/>
        <w:adjustRightInd w:val="0"/>
        <w:ind w:firstLine="540"/>
        <w:jc w:val="both"/>
        <w:rPr>
          <w:rFonts w:eastAsia="Calibri"/>
          <w:color w:val="000000"/>
          <w:spacing w:val="-1"/>
          <w:sz w:val="28"/>
          <w:szCs w:val="28"/>
          <w:lang w:eastAsia="en-US"/>
        </w:rPr>
      </w:pPr>
      <w:r w:rsidRPr="00AE2D9F">
        <w:rPr>
          <w:rFonts w:eastAsia="Calibri"/>
          <w:color w:val="000000"/>
          <w:spacing w:val="3"/>
          <w:sz w:val="28"/>
          <w:szCs w:val="28"/>
          <w:lang w:eastAsia="en-US"/>
        </w:rPr>
        <w:t xml:space="preserve">6.5. Ликвидация Учреждения считается завершённой, а Учреждение </w:t>
      </w:r>
      <w:r w:rsidRPr="00AE2D9F">
        <w:rPr>
          <w:rFonts w:eastAsia="Calibri"/>
          <w:color w:val="000000"/>
          <w:sz w:val="28"/>
          <w:szCs w:val="28"/>
          <w:lang w:eastAsia="en-US"/>
        </w:rPr>
        <w:t xml:space="preserve">прекратившим своё существование после внесения об этом записи в единый </w:t>
      </w:r>
      <w:r w:rsidRPr="00AE2D9F">
        <w:rPr>
          <w:rFonts w:eastAsia="Calibri"/>
          <w:color w:val="000000"/>
          <w:spacing w:val="-1"/>
          <w:sz w:val="28"/>
          <w:szCs w:val="28"/>
          <w:lang w:eastAsia="en-US"/>
        </w:rPr>
        <w:t>государственный реестр юридических лиц.</w:t>
      </w:r>
    </w:p>
    <w:p w:rsidR="00AE2D9F" w:rsidRPr="00AE2D9F" w:rsidRDefault="00AE2D9F" w:rsidP="00AE2D9F">
      <w:pPr>
        <w:widowControl w:val="0"/>
        <w:shd w:val="clear" w:color="auto" w:fill="FFFFFF"/>
        <w:tabs>
          <w:tab w:val="left" w:pos="691"/>
        </w:tabs>
        <w:autoSpaceDE w:val="0"/>
        <w:autoSpaceDN w:val="0"/>
        <w:adjustRightInd w:val="0"/>
        <w:ind w:firstLine="540"/>
        <w:jc w:val="both"/>
        <w:rPr>
          <w:rFonts w:eastAsia="Calibri"/>
          <w:color w:val="000000"/>
          <w:spacing w:val="-1"/>
          <w:sz w:val="28"/>
          <w:szCs w:val="28"/>
          <w:lang w:eastAsia="en-US"/>
        </w:rPr>
      </w:pPr>
    </w:p>
    <w:p w:rsidR="00AE2D9F" w:rsidRPr="001105ED" w:rsidRDefault="00AE2D9F" w:rsidP="00EB4975">
      <w:pPr>
        <w:pStyle w:val="af"/>
        <w:numPr>
          <w:ilvl w:val="0"/>
          <w:numId w:val="7"/>
        </w:numPr>
        <w:shd w:val="clear" w:color="auto" w:fill="FFFFFF"/>
        <w:tabs>
          <w:tab w:val="left" w:pos="691"/>
        </w:tabs>
        <w:autoSpaceDE w:val="0"/>
        <w:autoSpaceDN w:val="0"/>
        <w:spacing w:after="200" w:line="276" w:lineRule="auto"/>
        <w:ind w:left="420"/>
        <w:jc w:val="center"/>
        <w:rPr>
          <w:rFonts w:eastAsia="Calibri"/>
          <w:b/>
          <w:bCs/>
          <w:color w:val="000000"/>
          <w:spacing w:val="-1"/>
          <w:sz w:val="28"/>
          <w:szCs w:val="28"/>
          <w:lang w:eastAsia="en-US"/>
        </w:rPr>
      </w:pPr>
      <w:r w:rsidRPr="001105ED">
        <w:rPr>
          <w:rFonts w:eastAsia="Calibri"/>
          <w:b/>
          <w:bCs/>
          <w:color w:val="000000"/>
          <w:spacing w:val="-1"/>
          <w:sz w:val="28"/>
          <w:szCs w:val="28"/>
          <w:lang w:eastAsia="en-US"/>
        </w:rPr>
        <w:t>ЗАКЛЮЧИТЕЛЬНЫЕ ПОЛОЖЕНИЯ</w:t>
      </w:r>
    </w:p>
    <w:p w:rsidR="00AE2D9F" w:rsidRPr="00AE2D9F" w:rsidRDefault="00AE2D9F" w:rsidP="00AE2D9F">
      <w:pPr>
        <w:shd w:val="clear" w:color="auto" w:fill="FFFFFF"/>
        <w:tabs>
          <w:tab w:val="left" w:pos="691"/>
        </w:tabs>
        <w:autoSpaceDE w:val="0"/>
        <w:autoSpaceDN w:val="0"/>
        <w:jc w:val="both"/>
        <w:rPr>
          <w:rFonts w:eastAsia="Calibri"/>
          <w:bCs/>
          <w:color w:val="000000"/>
          <w:spacing w:val="-1"/>
          <w:sz w:val="28"/>
          <w:szCs w:val="28"/>
          <w:lang w:eastAsia="en-US"/>
        </w:rPr>
      </w:pPr>
      <w:r w:rsidRPr="00AE2D9F">
        <w:rPr>
          <w:rFonts w:eastAsia="Calibri"/>
          <w:b/>
          <w:bCs/>
          <w:color w:val="000000"/>
          <w:spacing w:val="-1"/>
          <w:sz w:val="28"/>
          <w:szCs w:val="28"/>
          <w:lang w:eastAsia="en-US"/>
        </w:rPr>
        <w:tab/>
        <w:t>7</w:t>
      </w:r>
      <w:r w:rsidRPr="00AE2D9F">
        <w:rPr>
          <w:rFonts w:eastAsia="Calibri"/>
          <w:bCs/>
          <w:color w:val="000000"/>
          <w:spacing w:val="-1"/>
          <w:sz w:val="28"/>
          <w:szCs w:val="28"/>
          <w:lang w:eastAsia="en-US"/>
        </w:rPr>
        <w:t>.1</w:t>
      </w:r>
      <w:r w:rsidRPr="00AE2D9F">
        <w:rPr>
          <w:rFonts w:eastAsia="Calibri"/>
          <w:b/>
          <w:bCs/>
          <w:color w:val="000000"/>
          <w:spacing w:val="-1"/>
          <w:sz w:val="28"/>
          <w:szCs w:val="28"/>
          <w:lang w:eastAsia="en-US"/>
        </w:rPr>
        <w:t xml:space="preserve">. </w:t>
      </w:r>
      <w:r w:rsidRPr="00AE2D9F">
        <w:rPr>
          <w:rFonts w:eastAsia="Calibri"/>
          <w:bCs/>
          <w:color w:val="000000"/>
          <w:spacing w:val="-1"/>
          <w:sz w:val="28"/>
          <w:szCs w:val="28"/>
          <w:lang w:eastAsia="en-US"/>
        </w:rPr>
        <w:t>Изменения и дополнения в настоящий Устав вносятся в порядке, установленном администрацией муниципального образования Грачевский район Оренбургской области, утверждаются Учредителем и подлежат регистрации в государственных органах регистрации юридических лиц.</w:t>
      </w:r>
    </w:p>
    <w:p w:rsidR="00AE2D9F" w:rsidRPr="00AE2D9F" w:rsidRDefault="00AE2D9F" w:rsidP="00AE2D9F">
      <w:pPr>
        <w:shd w:val="clear" w:color="auto" w:fill="FFFFFF"/>
        <w:tabs>
          <w:tab w:val="left" w:pos="691"/>
        </w:tabs>
        <w:autoSpaceDE w:val="0"/>
        <w:autoSpaceDN w:val="0"/>
        <w:jc w:val="both"/>
        <w:rPr>
          <w:rFonts w:eastAsia="Calibri"/>
          <w:b/>
          <w:bCs/>
          <w:color w:val="000000"/>
          <w:spacing w:val="-1"/>
          <w:sz w:val="28"/>
          <w:szCs w:val="28"/>
          <w:lang w:eastAsia="en-US"/>
        </w:rPr>
      </w:pPr>
      <w:r w:rsidRPr="00AE2D9F">
        <w:rPr>
          <w:rFonts w:eastAsia="Calibri"/>
          <w:bCs/>
          <w:color w:val="000000"/>
          <w:spacing w:val="-1"/>
          <w:sz w:val="28"/>
          <w:szCs w:val="28"/>
          <w:lang w:eastAsia="en-US"/>
        </w:rPr>
        <w:tab/>
        <w:t>7.2. Изменения и дополнения в Устав вступают в силу после их государственной регистрации в установленном законом порядке.</w:t>
      </w:r>
    </w:p>
    <w:p w:rsidR="00AE2D9F" w:rsidRPr="00AE2D9F" w:rsidRDefault="00AE2D9F" w:rsidP="00AE2D9F">
      <w:pPr>
        <w:shd w:val="clear" w:color="auto" w:fill="FFFFFF"/>
        <w:tabs>
          <w:tab w:val="left" w:pos="691"/>
        </w:tabs>
        <w:autoSpaceDE w:val="0"/>
        <w:autoSpaceDN w:val="0"/>
        <w:rPr>
          <w:rFonts w:eastAsia="Calibri"/>
          <w:bCs/>
          <w:color w:val="000000"/>
          <w:spacing w:val="-1"/>
          <w:sz w:val="28"/>
          <w:szCs w:val="28"/>
          <w:lang w:eastAsia="en-US"/>
        </w:rPr>
      </w:pPr>
      <w:r w:rsidRPr="00AE2D9F">
        <w:rPr>
          <w:rFonts w:eastAsia="Calibri"/>
          <w:bCs/>
          <w:color w:val="000000"/>
          <w:spacing w:val="-1"/>
          <w:sz w:val="28"/>
          <w:szCs w:val="28"/>
          <w:lang w:eastAsia="en-US"/>
        </w:rPr>
        <w:t xml:space="preserve">       </w:t>
      </w:r>
    </w:p>
    <w:p w:rsidR="00243716" w:rsidRPr="00B36AD6" w:rsidRDefault="00243716" w:rsidP="00B36AD6">
      <w:pPr>
        <w:pStyle w:val="a4"/>
        <w:spacing w:line="276" w:lineRule="auto"/>
        <w:jc w:val="both"/>
        <w:rPr>
          <w:sz w:val="24"/>
          <w:szCs w:val="24"/>
        </w:rPr>
      </w:pPr>
    </w:p>
    <w:sectPr w:rsidR="00243716" w:rsidRPr="00B36AD6" w:rsidSect="00AE2D9F">
      <w:pgSz w:w="11906" w:h="16838"/>
      <w:pgMar w:top="709"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7A7" w:rsidRDefault="00AD07A7" w:rsidP="00AE2D9F">
      <w:r>
        <w:separator/>
      </w:r>
    </w:p>
  </w:endnote>
  <w:endnote w:type="continuationSeparator" w:id="0">
    <w:p w:rsidR="00AD07A7" w:rsidRDefault="00AD07A7" w:rsidP="00AE2D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7A7" w:rsidRDefault="00AD07A7" w:rsidP="00AE2D9F">
      <w:r>
        <w:separator/>
      </w:r>
    </w:p>
  </w:footnote>
  <w:footnote w:type="continuationSeparator" w:id="0">
    <w:p w:rsidR="00AD07A7" w:rsidRDefault="00AD07A7" w:rsidP="00AE2D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E3BB0"/>
    <w:multiLevelType w:val="hybridMultilevel"/>
    <w:tmpl w:val="002630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5115CEA"/>
    <w:multiLevelType w:val="hybridMultilevel"/>
    <w:tmpl w:val="3E9442B6"/>
    <w:lvl w:ilvl="0" w:tplc="F67EF0F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46FA1952"/>
    <w:multiLevelType w:val="multilevel"/>
    <w:tmpl w:val="128AA2B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4AF02ACE"/>
    <w:multiLevelType w:val="hybridMultilevel"/>
    <w:tmpl w:val="74EAA150"/>
    <w:lvl w:ilvl="0" w:tplc="2BC47A4A">
      <w:start w:val="1"/>
      <w:numFmt w:val="decimal"/>
      <w:lvlText w:val="%1."/>
      <w:lvlJc w:val="left"/>
      <w:pPr>
        <w:ind w:left="1102" w:hanging="435"/>
      </w:pPr>
      <w:rPr>
        <w:rFonts w:hint="default"/>
      </w:rPr>
    </w:lvl>
    <w:lvl w:ilvl="1" w:tplc="04190019" w:tentative="1">
      <w:start w:val="1"/>
      <w:numFmt w:val="lowerLetter"/>
      <w:lvlText w:val="%2."/>
      <w:lvlJc w:val="left"/>
      <w:pPr>
        <w:ind w:left="1747" w:hanging="360"/>
      </w:pPr>
    </w:lvl>
    <w:lvl w:ilvl="2" w:tplc="0419001B" w:tentative="1">
      <w:start w:val="1"/>
      <w:numFmt w:val="lowerRoman"/>
      <w:lvlText w:val="%3."/>
      <w:lvlJc w:val="right"/>
      <w:pPr>
        <w:ind w:left="2467" w:hanging="180"/>
      </w:pPr>
    </w:lvl>
    <w:lvl w:ilvl="3" w:tplc="0419000F" w:tentative="1">
      <w:start w:val="1"/>
      <w:numFmt w:val="decimal"/>
      <w:lvlText w:val="%4."/>
      <w:lvlJc w:val="left"/>
      <w:pPr>
        <w:ind w:left="3187" w:hanging="360"/>
      </w:pPr>
    </w:lvl>
    <w:lvl w:ilvl="4" w:tplc="04190019" w:tentative="1">
      <w:start w:val="1"/>
      <w:numFmt w:val="lowerLetter"/>
      <w:lvlText w:val="%5."/>
      <w:lvlJc w:val="left"/>
      <w:pPr>
        <w:ind w:left="3907" w:hanging="360"/>
      </w:pPr>
    </w:lvl>
    <w:lvl w:ilvl="5" w:tplc="0419001B" w:tentative="1">
      <w:start w:val="1"/>
      <w:numFmt w:val="lowerRoman"/>
      <w:lvlText w:val="%6."/>
      <w:lvlJc w:val="right"/>
      <w:pPr>
        <w:ind w:left="4627" w:hanging="180"/>
      </w:pPr>
    </w:lvl>
    <w:lvl w:ilvl="6" w:tplc="0419000F" w:tentative="1">
      <w:start w:val="1"/>
      <w:numFmt w:val="decimal"/>
      <w:lvlText w:val="%7."/>
      <w:lvlJc w:val="left"/>
      <w:pPr>
        <w:ind w:left="5347" w:hanging="360"/>
      </w:pPr>
    </w:lvl>
    <w:lvl w:ilvl="7" w:tplc="04190019" w:tentative="1">
      <w:start w:val="1"/>
      <w:numFmt w:val="lowerLetter"/>
      <w:lvlText w:val="%8."/>
      <w:lvlJc w:val="left"/>
      <w:pPr>
        <w:ind w:left="6067" w:hanging="360"/>
      </w:pPr>
    </w:lvl>
    <w:lvl w:ilvl="8" w:tplc="0419001B" w:tentative="1">
      <w:start w:val="1"/>
      <w:numFmt w:val="lowerRoman"/>
      <w:lvlText w:val="%9."/>
      <w:lvlJc w:val="right"/>
      <w:pPr>
        <w:ind w:left="6787" w:hanging="180"/>
      </w:pPr>
    </w:lvl>
  </w:abstractNum>
  <w:abstractNum w:abstractNumId="4">
    <w:nsid w:val="5D501419"/>
    <w:multiLevelType w:val="multilevel"/>
    <w:tmpl w:val="33FCB206"/>
    <w:lvl w:ilvl="0">
      <w:start w:val="1"/>
      <w:numFmt w:val="decimal"/>
      <w:lvlText w:val="%1."/>
      <w:lvlJc w:val="left"/>
      <w:pPr>
        <w:ind w:left="144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5">
    <w:nsid w:val="74232421"/>
    <w:multiLevelType w:val="hybridMultilevel"/>
    <w:tmpl w:val="66B487A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FC349E"/>
    <w:multiLevelType w:val="multilevel"/>
    <w:tmpl w:val="C0A87AE0"/>
    <w:lvl w:ilvl="0">
      <w:start w:val="4"/>
      <w:numFmt w:val="decimal"/>
      <w:lvlText w:val="%1."/>
      <w:lvlJc w:val="left"/>
      <w:pPr>
        <w:tabs>
          <w:tab w:val="num" w:pos="420"/>
        </w:tabs>
        <w:ind w:left="420" w:hanging="42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67C69"/>
    <w:rsid w:val="00081BB9"/>
    <w:rsid w:val="001105ED"/>
    <w:rsid w:val="001366D2"/>
    <w:rsid w:val="00154874"/>
    <w:rsid w:val="00173869"/>
    <w:rsid w:val="00175E4C"/>
    <w:rsid w:val="001814A2"/>
    <w:rsid w:val="00187DB3"/>
    <w:rsid w:val="001B32A1"/>
    <w:rsid w:val="002240AD"/>
    <w:rsid w:val="00243716"/>
    <w:rsid w:val="002A3C2D"/>
    <w:rsid w:val="002B3EC4"/>
    <w:rsid w:val="003C5E3D"/>
    <w:rsid w:val="004A1CA0"/>
    <w:rsid w:val="004F73E1"/>
    <w:rsid w:val="00613383"/>
    <w:rsid w:val="0077735E"/>
    <w:rsid w:val="007D7E21"/>
    <w:rsid w:val="00817ED5"/>
    <w:rsid w:val="008501C1"/>
    <w:rsid w:val="008560F5"/>
    <w:rsid w:val="00880D03"/>
    <w:rsid w:val="008A4421"/>
    <w:rsid w:val="00A3292E"/>
    <w:rsid w:val="00AB1C3E"/>
    <w:rsid w:val="00AB4963"/>
    <w:rsid w:val="00AD07A7"/>
    <w:rsid w:val="00AE2D9F"/>
    <w:rsid w:val="00B36AD6"/>
    <w:rsid w:val="00B67C69"/>
    <w:rsid w:val="00C47B38"/>
    <w:rsid w:val="00C721A7"/>
    <w:rsid w:val="00CE5898"/>
    <w:rsid w:val="00D76A5A"/>
    <w:rsid w:val="00EA44E3"/>
    <w:rsid w:val="00EB7B4D"/>
    <w:rsid w:val="00EE6199"/>
    <w:rsid w:val="00F94989"/>
    <w:rsid w:val="00FA0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C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67C69"/>
    <w:rPr>
      <w:color w:val="0000FF"/>
      <w:u w:val="single"/>
    </w:rPr>
  </w:style>
  <w:style w:type="paragraph" w:styleId="a4">
    <w:name w:val="No Spacing"/>
    <w:link w:val="a5"/>
    <w:uiPriority w:val="1"/>
    <w:qFormat/>
    <w:rsid w:val="00B67C69"/>
    <w:pPr>
      <w:spacing w:after="0" w:line="240" w:lineRule="auto"/>
    </w:pPr>
    <w:rPr>
      <w:rFonts w:ascii="Times New Roman" w:eastAsia="Times New Roman" w:hAnsi="Times New Roman" w:cs="Times New Roman"/>
      <w:sz w:val="28"/>
      <w:szCs w:val="28"/>
      <w:lang w:eastAsia="ru-RU"/>
    </w:rPr>
  </w:style>
  <w:style w:type="character" w:customStyle="1" w:styleId="a5">
    <w:name w:val="Без интервала Знак"/>
    <w:link w:val="a4"/>
    <w:uiPriority w:val="1"/>
    <w:rsid w:val="00B67C69"/>
    <w:rPr>
      <w:rFonts w:ascii="Times New Roman" w:eastAsia="Times New Roman" w:hAnsi="Times New Roman" w:cs="Times New Roman"/>
      <w:sz w:val="28"/>
      <w:szCs w:val="28"/>
      <w:lang w:eastAsia="ru-RU"/>
    </w:rPr>
  </w:style>
  <w:style w:type="table" w:styleId="a6">
    <w:name w:val="Table Grid"/>
    <w:basedOn w:val="a1"/>
    <w:uiPriority w:val="59"/>
    <w:rsid w:val="00243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243716"/>
    <w:pPr>
      <w:spacing w:before="100" w:beforeAutospacing="1" w:after="100" w:afterAutospacing="1"/>
    </w:pPr>
  </w:style>
  <w:style w:type="character" w:styleId="a8">
    <w:name w:val="Emphasis"/>
    <w:basedOn w:val="a0"/>
    <w:uiPriority w:val="20"/>
    <w:qFormat/>
    <w:rsid w:val="00243716"/>
    <w:rPr>
      <w:rFonts w:cs="Times New Roman"/>
      <w:i/>
    </w:rPr>
  </w:style>
  <w:style w:type="paragraph" w:styleId="a9">
    <w:name w:val="Balloon Text"/>
    <w:basedOn w:val="a"/>
    <w:link w:val="aa"/>
    <w:uiPriority w:val="99"/>
    <w:semiHidden/>
    <w:unhideWhenUsed/>
    <w:rsid w:val="00880D03"/>
    <w:rPr>
      <w:rFonts w:ascii="Segoe UI" w:hAnsi="Segoe UI" w:cs="Segoe UI"/>
      <w:sz w:val="18"/>
      <w:szCs w:val="18"/>
    </w:rPr>
  </w:style>
  <w:style w:type="character" w:customStyle="1" w:styleId="aa">
    <w:name w:val="Текст выноски Знак"/>
    <w:basedOn w:val="a0"/>
    <w:link w:val="a9"/>
    <w:uiPriority w:val="99"/>
    <w:semiHidden/>
    <w:rsid w:val="00880D03"/>
    <w:rPr>
      <w:rFonts w:ascii="Segoe UI" w:eastAsia="Times New Roman" w:hAnsi="Segoe UI" w:cs="Segoe UI"/>
      <w:sz w:val="18"/>
      <w:szCs w:val="18"/>
      <w:lang w:eastAsia="ru-RU"/>
    </w:rPr>
  </w:style>
  <w:style w:type="paragraph" w:styleId="ab">
    <w:name w:val="header"/>
    <w:basedOn w:val="a"/>
    <w:link w:val="ac"/>
    <w:uiPriority w:val="99"/>
    <w:unhideWhenUsed/>
    <w:rsid w:val="00AE2D9F"/>
    <w:pPr>
      <w:tabs>
        <w:tab w:val="center" w:pos="4677"/>
        <w:tab w:val="right" w:pos="9355"/>
      </w:tabs>
    </w:pPr>
  </w:style>
  <w:style w:type="character" w:customStyle="1" w:styleId="ac">
    <w:name w:val="Верхний колонтитул Знак"/>
    <w:basedOn w:val="a0"/>
    <w:link w:val="ab"/>
    <w:uiPriority w:val="99"/>
    <w:rsid w:val="00AE2D9F"/>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E2D9F"/>
    <w:pPr>
      <w:tabs>
        <w:tab w:val="center" w:pos="4677"/>
        <w:tab w:val="right" w:pos="9355"/>
      </w:tabs>
    </w:pPr>
  </w:style>
  <w:style w:type="character" w:customStyle="1" w:styleId="ae">
    <w:name w:val="Нижний колонтитул Знак"/>
    <w:basedOn w:val="a0"/>
    <w:link w:val="ad"/>
    <w:uiPriority w:val="99"/>
    <w:rsid w:val="00AE2D9F"/>
    <w:rPr>
      <w:rFonts w:ascii="Times New Roman" w:eastAsia="Times New Roman" w:hAnsi="Times New Roman" w:cs="Times New Roman"/>
      <w:sz w:val="24"/>
      <w:szCs w:val="24"/>
      <w:lang w:eastAsia="ru-RU"/>
    </w:rPr>
  </w:style>
  <w:style w:type="paragraph" w:styleId="af">
    <w:name w:val="List Paragraph"/>
    <w:basedOn w:val="a"/>
    <w:uiPriority w:val="34"/>
    <w:qFormat/>
    <w:rsid w:val="001105E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11</Pages>
  <Words>3517</Words>
  <Characters>20048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Computer</cp:lastModifiedBy>
  <cp:revision>30</cp:revision>
  <cp:lastPrinted>2024-04-23T11:06:00Z</cp:lastPrinted>
  <dcterms:created xsi:type="dcterms:W3CDTF">2023-12-28T05:19:00Z</dcterms:created>
  <dcterms:modified xsi:type="dcterms:W3CDTF">2024-05-06T05:31:00Z</dcterms:modified>
</cp:coreProperties>
</file>