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99" w:rsidRDefault="00357C99" w:rsidP="00357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качества предоставления муниципальных услуг за 2016 год</w:t>
      </w:r>
    </w:p>
    <w:p w:rsidR="00357C99" w:rsidRPr="000C06EE" w:rsidRDefault="00357C99" w:rsidP="00357C99">
      <w:pPr>
        <w:jc w:val="center"/>
        <w:rPr>
          <w:b/>
          <w:sz w:val="24"/>
          <w:szCs w:val="24"/>
        </w:rPr>
      </w:pPr>
      <w:r w:rsidRPr="000C06EE">
        <w:rPr>
          <w:b/>
          <w:sz w:val="24"/>
          <w:szCs w:val="24"/>
        </w:rPr>
        <w:t>Ранжирование муниципальных услуг в зависимости от качества</w:t>
      </w:r>
    </w:p>
    <w:p w:rsidR="00357C99" w:rsidRDefault="00357C99" w:rsidP="00357C99"/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88"/>
        <w:gridCol w:w="2835"/>
        <w:gridCol w:w="1276"/>
      </w:tblGrid>
      <w:tr w:rsidR="00357C99" w:rsidRPr="00B42FE9" w:rsidTr="001C7D01">
        <w:trPr>
          <w:trHeight w:val="117"/>
        </w:trPr>
        <w:tc>
          <w:tcPr>
            <w:tcW w:w="7088" w:type="dxa"/>
          </w:tcPr>
          <w:p w:rsidR="00357C99" w:rsidRPr="00B42FE9" w:rsidRDefault="00357C99" w:rsidP="001C7D01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357C99" w:rsidRPr="00B42FE9" w:rsidRDefault="00357C99" w:rsidP="001C7D01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276" w:type="dxa"/>
          </w:tcPr>
          <w:p w:rsidR="00357C99" w:rsidRPr="00B42FE9" w:rsidRDefault="00357C99" w:rsidP="001C7D01">
            <w:pPr>
              <w:jc w:val="center"/>
              <w:rPr>
                <w:b/>
              </w:rPr>
            </w:pPr>
            <w:r w:rsidRPr="00B42FE9">
              <w:rPr>
                <w:b/>
              </w:rPr>
              <w:t>Баллы (качество)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</w:tcPr>
          <w:p w:rsidR="00357C99" w:rsidRPr="00EB3B34" w:rsidRDefault="00357C99" w:rsidP="001C7D01">
            <w:r w:rsidRPr="00EB3B34">
              <w:t>Администрация Грачевского района</w:t>
            </w:r>
          </w:p>
        </w:tc>
        <w:tc>
          <w:tcPr>
            <w:tcW w:w="1276" w:type="dxa"/>
          </w:tcPr>
          <w:p w:rsidR="00357C99" w:rsidRPr="00EB3B34" w:rsidRDefault="00357C99" w:rsidP="001C7D01">
            <w:r w:rsidRPr="00EB3B34">
              <w:t>36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Выдача разрешений на строительство объектов капитального строительства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Выдача разрешений на ввод объекта в эксплуатацию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Выдача градостроительных планов земельных участков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экономики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 w:rsidRPr="009346A9">
              <w:t>Утверждение цен и тарифов на платные услуги, оказываемые муниципальными предприятиями и учреждениями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экономики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>Публичный показ музейных предметов, музейных коллекций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культуры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>Показ концертов и концертных программ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культуры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 xml:space="preserve">Реализация дополнительных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искусств (духовые и ударные инструменты, народные инструменты, хореографическое творчество, фортепиано)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культуры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proofErr w:type="gramStart"/>
            <w:r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культуры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 w:rsidRPr="009346A9">
              <w:t>Выдача  архивных справок (тематических,  социально-правового, имущественного, биографического и  генеалогического характера) по  заявлениям и  запросам юридических  и  физических лиц, в  том  числе  поступившим  из-за  рубежа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Архив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 w:rsidRPr="009346A9">
              <w:t>Оказание методической  и  практической  помощи  представителям  организаций, предприятий  по  ведению архивного  дела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Архив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 w:rsidRPr="009346A9">
              <w:t>Организация  хранения, комплектования, учета  архивных  документов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Архив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r w:rsidRPr="00EE54B4">
              <w:t>Предоставление информации об объектах недвижимого имущества, 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</w:tcPr>
          <w:p w:rsidR="00357C99" w:rsidRPr="00EE54B4" w:rsidRDefault="00357C99" w:rsidP="001C7D01">
            <w:r w:rsidRPr="00EE54B4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357C99" w:rsidRPr="00EE54B4" w:rsidRDefault="00357C99" w:rsidP="001C7D01">
            <w:r w:rsidRPr="00EE54B4"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r w:rsidRPr="00EE54B4">
              <w:t xml:space="preserve">Выдача разрешения на установку рекламной конструкции </w:t>
            </w:r>
            <w:r w:rsidRPr="00EE54B4">
              <w:br/>
              <w:t>на территории муниципального образования Грачевский район Оренбургской области, аннулирование таких разрешений</w:t>
            </w:r>
          </w:p>
        </w:tc>
        <w:tc>
          <w:tcPr>
            <w:tcW w:w="2835" w:type="dxa"/>
          </w:tcPr>
          <w:p w:rsidR="00357C99" w:rsidRPr="00EE54B4" w:rsidRDefault="00357C99" w:rsidP="001C7D01">
            <w:r w:rsidRPr="00EE54B4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357C99" w:rsidRPr="00EE54B4" w:rsidRDefault="00357C99" w:rsidP="001C7D01">
            <w:r w:rsidRPr="00EE54B4">
              <w:t>34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pPr>
              <w:jc w:val="both"/>
            </w:pPr>
            <w:r w:rsidRPr="00EE54B4">
              <w:rPr>
                <w:color w:val="000000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835" w:type="dxa"/>
          </w:tcPr>
          <w:p w:rsidR="00357C99" w:rsidRPr="00EE54B4" w:rsidRDefault="00357C99" w:rsidP="001C7D01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 w:rsidRPr="00EE54B4">
              <w:t>32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pPr>
              <w:jc w:val="both"/>
            </w:pPr>
            <w:r>
              <w:t>Реализация основных общеобразовательных программ основного общего образования, среднего общего образования</w:t>
            </w:r>
          </w:p>
        </w:tc>
        <w:tc>
          <w:tcPr>
            <w:tcW w:w="2835" w:type="dxa"/>
          </w:tcPr>
          <w:p w:rsidR="00357C99" w:rsidRPr="00EE54B4" w:rsidRDefault="00357C99" w:rsidP="001C7D01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 w:rsidRPr="00EE54B4">
              <w:t>32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pPr>
              <w:jc w:val="both"/>
            </w:pPr>
            <w:r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</w:tc>
        <w:tc>
          <w:tcPr>
            <w:tcW w:w="2835" w:type="dxa"/>
          </w:tcPr>
          <w:p w:rsidR="00357C99" w:rsidRPr="00EE54B4" w:rsidRDefault="00357C99" w:rsidP="001C7D01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 w:rsidRPr="00EE54B4">
              <w:t>32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pPr>
              <w:jc w:val="both"/>
            </w:pPr>
            <w:r>
              <w:rPr>
                <w:bCs/>
              </w:rPr>
              <w:t>Реализация дополнительных общеобразовательных программ</w:t>
            </w:r>
          </w:p>
        </w:tc>
        <w:tc>
          <w:tcPr>
            <w:tcW w:w="2835" w:type="dxa"/>
          </w:tcPr>
          <w:p w:rsidR="00357C99" w:rsidRPr="00EE54B4" w:rsidRDefault="00357C99" w:rsidP="001C7D01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 w:rsidRPr="00EE54B4">
              <w:t>32</w:t>
            </w:r>
          </w:p>
        </w:tc>
      </w:tr>
    </w:tbl>
    <w:p w:rsidR="00357C99" w:rsidRDefault="00357C99" w:rsidP="00357C99"/>
    <w:p w:rsidR="00357C99" w:rsidRDefault="00357C99" w:rsidP="00357C99"/>
    <w:p w:rsidR="00357C99" w:rsidRDefault="00357C99" w:rsidP="00357C99"/>
    <w:p w:rsidR="00357C99" w:rsidRDefault="00357C99" w:rsidP="00357C99"/>
    <w:p w:rsidR="00357C99" w:rsidRDefault="00357C99" w:rsidP="00357C99"/>
    <w:p w:rsidR="00357C99" w:rsidRDefault="00357C99" w:rsidP="00357C99"/>
    <w:p w:rsidR="00357C99" w:rsidRDefault="00357C99" w:rsidP="00357C99"/>
    <w:p w:rsidR="00357C99" w:rsidRPr="00856405" w:rsidRDefault="00357C99" w:rsidP="00357C99">
      <w:pPr>
        <w:jc w:val="right"/>
        <w:rPr>
          <w:sz w:val="28"/>
          <w:szCs w:val="28"/>
        </w:rPr>
      </w:pPr>
    </w:p>
    <w:p w:rsidR="00357C99" w:rsidRDefault="00357C99" w:rsidP="00357C99"/>
    <w:p w:rsidR="00357C99" w:rsidRDefault="00357C99" w:rsidP="00357C99"/>
    <w:p w:rsidR="00357C99" w:rsidRDefault="00357C99" w:rsidP="00357C99">
      <w:pPr>
        <w:rPr>
          <w:b/>
          <w:sz w:val="24"/>
          <w:szCs w:val="24"/>
        </w:rPr>
      </w:pPr>
      <w:r w:rsidRPr="000C06EE">
        <w:rPr>
          <w:b/>
          <w:sz w:val="24"/>
          <w:szCs w:val="24"/>
        </w:rPr>
        <w:t xml:space="preserve">Ранжирование муниципальных услуг в зависимости от </w:t>
      </w:r>
      <w:r>
        <w:rPr>
          <w:b/>
          <w:sz w:val="24"/>
          <w:szCs w:val="24"/>
        </w:rPr>
        <w:t xml:space="preserve">уровня </w:t>
      </w:r>
      <w:proofErr w:type="spellStart"/>
      <w:r>
        <w:rPr>
          <w:b/>
          <w:sz w:val="24"/>
          <w:szCs w:val="24"/>
        </w:rPr>
        <w:t>востребованности</w:t>
      </w:r>
      <w:proofErr w:type="spellEnd"/>
    </w:p>
    <w:p w:rsidR="00357C99" w:rsidRDefault="00357C99" w:rsidP="00357C99"/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88"/>
        <w:gridCol w:w="2835"/>
        <w:gridCol w:w="1276"/>
      </w:tblGrid>
      <w:tr w:rsidR="00357C99" w:rsidRPr="00B42FE9" w:rsidTr="001C7D01">
        <w:tc>
          <w:tcPr>
            <w:tcW w:w="7088" w:type="dxa"/>
          </w:tcPr>
          <w:p w:rsidR="00357C99" w:rsidRPr="00B42FE9" w:rsidRDefault="00357C99" w:rsidP="001C7D01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357C99" w:rsidRPr="00B42FE9" w:rsidRDefault="00357C99" w:rsidP="001C7D01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276" w:type="dxa"/>
          </w:tcPr>
          <w:p w:rsidR="00357C99" w:rsidRPr="00B42FE9" w:rsidRDefault="00357C99" w:rsidP="001C7D01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Pr="003110FC" w:rsidRDefault="00357C99" w:rsidP="001C7D01">
            <w:proofErr w:type="gramStart"/>
            <w:r w:rsidRPr="003110FC"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культуры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144564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Pr="003110FC" w:rsidRDefault="00357C99" w:rsidP="001C7D01">
            <w:r w:rsidRPr="003110FC">
              <w:t xml:space="preserve">Реализация дополнительных общеобразовательных программ </w:t>
            </w:r>
          </w:p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образования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2164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Pr="003110FC" w:rsidRDefault="00357C99" w:rsidP="001C7D01">
            <w:r w:rsidRPr="003110FC">
              <w:t>Показ концертов и концертных программ</w:t>
            </w:r>
          </w:p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культуры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1956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Default="00357C99" w:rsidP="001C7D01">
            <w:pPr>
              <w:rPr>
                <w:bCs/>
              </w:rPr>
            </w:pPr>
            <w:r w:rsidRPr="003110FC">
              <w:rPr>
                <w:bCs/>
              </w:rPr>
              <w:t>Реализация основных общеобразовательных программ основного общего образования, среднего общего образования</w:t>
            </w:r>
          </w:p>
          <w:p w:rsidR="00357C99" w:rsidRPr="003110FC" w:rsidRDefault="00357C99" w:rsidP="001C7D01"/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образования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1473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Default="00357C99" w:rsidP="001C7D01">
            <w:r w:rsidRPr="003110FC"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  <w:p w:rsidR="00357C99" w:rsidRPr="003110FC" w:rsidRDefault="00357C99" w:rsidP="001C7D01"/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образования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547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Default="00357C99" w:rsidP="001C7D01">
            <w:r w:rsidRPr="003110FC">
              <w:t>Выдача  архивных справок (тематических,  социально-правового, имущественного, биографического и  генеалогического характера) по  заявлениям и  запросам юридических  и  физических лиц, в  том  числе  поступившим  из-за  рубежа</w:t>
            </w:r>
          </w:p>
          <w:p w:rsidR="00357C99" w:rsidRPr="003110FC" w:rsidRDefault="00357C99" w:rsidP="001C7D01"/>
        </w:tc>
        <w:tc>
          <w:tcPr>
            <w:tcW w:w="2835" w:type="dxa"/>
          </w:tcPr>
          <w:p w:rsidR="00357C99" w:rsidRPr="003110FC" w:rsidRDefault="00357C99" w:rsidP="001C7D01">
            <w:r w:rsidRPr="003110FC">
              <w:t>Архив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443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Pr="003110FC" w:rsidRDefault="00357C99" w:rsidP="001C7D01">
            <w:r w:rsidRPr="003110FC">
              <w:t>Публичный показ музейных предметов, музейных коллекций</w:t>
            </w:r>
          </w:p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культуры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166</w:t>
            </w:r>
          </w:p>
        </w:tc>
      </w:tr>
      <w:tr w:rsidR="00357C99" w:rsidRPr="003110FC" w:rsidTr="001C7D01">
        <w:tc>
          <w:tcPr>
            <w:tcW w:w="7088" w:type="dxa"/>
          </w:tcPr>
          <w:p w:rsidR="00357C99" w:rsidRPr="003110FC" w:rsidRDefault="00357C99" w:rsidP="001C7D01">
            <w:pPr>
              <w:jc w:val="both"/>
            </w:pPr>
            <w:r w:rsidRPr="003110FC">
              <w:t xml:space="preserve">Реализация дополнительных </w:t>
            </w:r>
            <w:proofErr w:type="spellStart"/>
            <w:r w:rsidRPr="003110FC">
              <w:t>предпрофессиональных</w:t>
            </w:r>
            <w:proofErr w:type="spellEnd"/>
            <w:r w:rsidRPr="003110FC">
              <w:t xml:space="preserve"> программ в области искусств (духовые и ударные инструменты, народные инструменты, хореографическое творчество, фортепиано)</w:t>
            </w:r>
          </w:p>
        </w:tc>
        <w:tc>
          <w:tcPr>
            <w:tcW w:w="2835" w:type="dxa"/>
          </w:tcPr>
          <w:p w:rsidR="00357C99" w:rsidRPr="003110FC" w:rsidRDefault="00357C99" w:rsidP="001C7D01">
            <w:r w:rsidRPr="003110FC">
              <w:t>Отдел культуры</w:t>
            </w:r>
          </w:p>
        </w:tc>
        <w:tc>
          <w:tcPr>
            <w:tcW w:w="1276" w:type="dxa"/>
          </w:tcPr>
          <w:p w:rsidR="00357C99" w:rsidRPr="003110FC" w:rsidRDefault="00357C99" w:rsidP="001C7D01">
            <w:r w:rsidRPr="003110FC">
              <w:t>69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Default="00357C99" w:rsidP="001C7D01">
            <w:r>
              <w:t>Выдача градостроительных планов земельных участков</w:t>
            </w:r>
          </w:p>
          <w:p w:rsidR="00357C99" w:rsidRPr="009346A9" w:rsidRDefault="00357C99" w:rsidP="001C7D01"/>
        </w:tc>
        <w:tc>
          <w:tcPr>
            <w:tcW w:w="2835" w:type="dxa"/>
          </w:tcPr>
          <w:p w:rsidR="00357C99" w:rsidRDefault="00357C99" w:rsidP="001C7D01">
            <w:r>
              <w:t>Отдел архитектуры и капитального строительства</w:t>
            </w:r>
          </w:p>
          <w:p w:rsidR="00357C99" w:rsidRPr="00EB3B34" w:rsidRDefault="00357C99" w:rsidP="001C7D01"/>
        </w:tc>
        <w:tc>
          <w:tcPr>
            <w:tcW w:w="1276" w:type="dxa"/>
          </w:tcPr>
          <w:p w:rsidR="00357C99" w:rsidRPr="00EB3B34" w:rsidRDefault="00357C99" w:rsidP="001C7D01">
            <w:r>
              <w:t>45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>Выдача разрешений на строительство объектов капитального строительства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28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Default="00357C99" w:rsidP="001C7D01">
            <w:r w:rsidRPr="00EB3B34"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</w:tcPr>
          <w:p w:rsidR="00357C99" w:rsidRDefault="00357C99" w:rsidP="001C7D01">
            <w:r>
              <w:t>Администрация Грачевского района</w:t>
            </w:r>
          </w:p>
        </w:tc>
        <w:tc>
          <w:tcPr>
            <w:tcW w:w="1276" w:type="dxa"/>
          </w:tcPr>
          <w:p w:rsidR="00357C99" w:rsidRDefault="00357C99" w:rsidP="001C7D01">
            <w:r>
              <w:t>28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r w:rsidRPr="00EE54B4">
              <w:t>Предоставление информации об объектах недвижимого имущества, 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</w:tcPr>
          <w:p w:rsidR="00357C99" w:rsidRDefault="00357C99" w:rsidP="001C7D01">
            <w:r w:rsidRPr="005408DC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>
              <w:t>23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>Оказание методической и практической помощи представителям организаций, предприятий по ведению архивного дела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Архив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20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</w:tcPr>
          <w:p w:rsidR="00357C99" w:rsidRDefault="00357C99" w:rsidP="001C7D01">
            <w:r w:rsidRPr="005E3A0F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>
              <w:t>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B3B34" w:rsidRDefault="00357C99" w:rsidP="001C7D01">
            <w:r w:rsidRPr="00EB3B3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</w:tcPr>
          <w:p w:rsidR="00357C99" w:rsidRDefault="00357C99" w:rsidP="001C7D01">
            <w:r w:rsidRPr="005E3A0F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>
              <w:t>4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9346A9" w:rsidRDefault="00357C99" w:rsidP="001C7D01">
            <w:r>
              <w:t>Организация хранения, комплектования, учета архивных документов</w:t>
            </w:r>
          </w:p>
        </w:tc>
        <w:tc>
          <w:tcPr>
            <w:tcW w:w="2835" w:type="dxa"/>
          </w:tcPr>
          <w:p w:rsidR="00357C99" w:rsidRPr="00EB3B34" w:rsidRDefault="00357C99" w:rsidP="001C7D01">
            <w:r>
              <w:t>Архив</w:t>
            </w:r>
          </w:p>
        </w:tc>
        <w:tc>
          <w:tcPr>
            <w:tcW w:w="1276" w:type="dxa"/>
          </w:tcPr>
          <w:p w:rsidR="00357C99" w:rsidRPr="00EB3B34" w:rsidRDefault="00357C99" w:rsidP="001C7D01">
            <w:r>
              <w:t>3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Default="00357C99" w:rsidP="001C7D01">
            <w:r>
              <w:t>Выдача разрешений на ввод объекта в эксплуатацию</w:t>
            </w:r>
          </w:p>
        </w:tc>
        <w:tc>
          <w:tcPr>
            <w:tcW w:w="2835" w:type="dxa"/>
          </w:tcPr>
          <w:p w:rsidR="00357C99" w:rsidRDefault="00357C99" w:rsidP="001C7D01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357C99" w:rsidRDefault="00357C99" w:rsidP="001C7D01">
            <w:r>
              <w:t>1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r w:rsidRPr="00EE54B4">
              <w:t xml:space="preserve">Выдача разрешения на установку рекламной конструкции </w:t>
            </w:r>
            <w:r w:rsidRPr="00EE54B4">
              <w:br/>
              <w:t>на территории муниципального образования Грачевский район Оренбургской области, аннулирование таких разрешений</w:t>
            </w:r>
          </w:p>
        </w:tc>
        <w:tc>
          <w:tcPr>
            <w:tcW w:w="2835" w:type="dxa"/>
          </w:tcPr>
          <w:p w:rsidR="00357C99" w:rsidRDefault="00357C99" w:rsidP="001C7D01">
            <w:r w:rsidRPr="005408DC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357C99" w:rsidRPr="00EE54B4" w:rsidRDefault="00357C99" w:rsidP="001C7D01">
            <w:pPr>
              <w:jc w:val="both"/>
            </w:pPr>
            <w:r>
              <w:t>0</w:t>
            </w:r>
          </w:p>
        </w:tc>
      </w:tr>
      <w:tr w:rsidR="00357C99" w:rsidRPr="00EB3B34" w:rsidTr="001C7D01">
        <w:tc>
          <w:tcPr>
            <w:tcW w:w="7088" w:type="dxa"/>
          </w:tcPr>
          <w:p w:rsidR="00357C99" w:rsidRPr="00EE54B4" w:rsidRDefault="00357C99" w:rsidP="001C7D01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</w:tcPr>
          <w:p w:rsidR="00357C99" w:rsidRPr="005408DC" w:rsidRDefault="00357C99" w:rsidP="001C7D01">
            <w:r>
              <w:t>Отдел экономики</w:t>
            </w:r>
          </w:p>
        </w:tc>
        <w:tc>
          <w:tcPr>
            <w:tcW w:w="1276" w:type="dxa"/>
          </w:tcPr>
          <w:p w:rsidR="00357C99" w:rsidRDefault="00357C99" w:rsidP="001C7D01">
            <w:pPr>
              <w:jc w:val="both"/>
            </w:pPr>
            <w:r>
              <w:t>0</w:t>
            </w:r>
          </w:p>
        </w:tc>
      </w:tr>
    </w:tbl>
    <w:p w:rsidR="00357C99" w:rsidRDefault="00357C99" w:rsidP="00357C99"/>
    <w:p w:rsidR="00357C99" w:rsidRDefault="00357C99" w:rsidP="00357C99">
      <w:pPr>
        <w:tabs>
          <w:tab w:val="left" w:pos="6714"/>
        </w:tabs>
        <w:jc w:val="both"/>
        <w:rPr>
          <w:sz w:val="28"/>
          <w:szCs w:val="28"/>
        </w:rPr>
      </w:pPr>
    </w:p>
    <w:p w:rsidR="001C24F6" w:rsidRDefault="001C24F6"/>
    <w:sectPr w:rsidR="001C24F6" w:rsidSect="004D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C99"/>
    <w:rsid w:val="001C24F6"/>
    <w:rsid w:val="0035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Скоробогатов</cp:lastModifiedBy>
  <cp:revision>1</cp:revision>
  <dcterms:created xsi:type="dcterms:W3CDTF">2017-09-13T11:21:00Z</dcterms:created>
  <dcterms:modified xsi:type="dcterms:W3CDTF">2017-09-13T11:22:00Z</dcterms:modified>
</cp:coreProperties>
</file>