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8F" w:rsidRDefault="00447E8F" w:rsidP="00447E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Информационное сообщение</w:t>
      </w:r>
    </w:p>
    <w:p w:rsidR="00447E8F" w:rsidRDefault="00447E8F" w:rsidP="00447E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О начале приема заявлений субъектов малого и среднего предпринимательства о предоставлении субсидии на возмещение части затрат, связанных с уплатой арендных платежей </w:t>
      </w:r>
    </w:p>
    <w:p w:rsidR="00447E8F" w:rsidRDefault="00447E8F" w:rsidP="00447E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730A5F">
        <w:rPr>
          <w:b/>
          <w:sz w:val="28"/>
          <w:szCs w:val="28"/>
        </w:rPr>
        <w:t xml:space="preserve">                        от 29.09</w:t>
      </w:r>
      <w:r>
        <w:rPr>
          <w:b/>
          <w:sz w:val="28"/>
          <w:szCs w:val="28"/>
        </w:rPr>
        <w:t>.2022 года</w:t>
      </w:r>
    </w:p>
    <w:p w:rsidR="00447E8F" w:rsidRDefault="00447E8F" w:rsidP="00447E8F">
      <w:pPr>
        <w:rPr>
          <w:b/>
          <w:sz w:val="28"/>
          <w:szCs w:val="28"/>
        </w:rPr>
      </w:pPr>
    </w:p>
    <w:p w:rsidR="00447E8F" w:rsidRDefault="00447E8F" w:rsidP="00447E8F">
      <w:pPr>
        <w:rPr>
          <w:b/>
          <w:sz w:val="28"/>
          <w:szCs w:val="28"/>
        </w:rPr>
      </w:pPr>
    </w:p>
    <w:p w:rsidR="00447E8F" w:rsidRDefault="00447E8F" w:rsidP="00447E8F">
      <w:pPr>
        <w:rPr>
          <w:sz w:val="28"/>
          <w:szCs w:val="28"/>
        </w:rPr>
      </w:pPr>
    </w:p>
    <w:p w:rsidR="00447E8F" w:rsidRDefault="00447E8F" w:rsidP="00447E8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субсидии:</w:t>
      </w:r>
    </w:p>
    <w:p w:rsidR="00447E8F" w:rsidRDefault="00447E8F" w:rsidP="00447E8F">
      <w:pPr>
        <w:rPr>
          <w:sz w:val="28"/>
          <w:szCs w:val="28"/>
        </w:rPr>
      </w:pPr>
      <w:r>
        <w:rPr>
          <w:sz w:val="28"/>
          <w:szCs w:val="28"/>
        </w:rPr>
        <w:t>Субсидии субъектам малого и среднего предпринимательства на возмещение части затрат, связанных с уплатой арендных платежей</w:t>
      </w:r>
    </w:p>
    <w:p w:rsidR="00447E8F" w:rsidRDefault="00447E8F" w:rsidP="00447E8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Главный распорядитель средств субсидии:</w:t>
      </w:r>
    </w:p>
    <w:p w:rsidR="00447E8F" w:rsidRDefault="00447E8F" w:rsidP="00447E8F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Администрация Грачевского района Оренбургской области</w:t>
      </w:r>
    </w:p>
    <w:p w:rsidR="00447E8F" w:rsidRDefault="00447E8F" w:rsidP="00447E8F">
      <w:pPr>
        <w:rPr>
          <w:b/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sz w:val="28"/>
          <w:szCs w:val="28"/>
        </w:rPr>
        <w:t>Сроки и адрес представления заявлений и прилагаемых к ним документов:</w:t>
      </w:r>
    </w:p>
    <w:p w:rsidR="00447E8F" w:rsidRDefault="00730A5F" w:rsidP="00447E8F">
      <w:pPr>
        <w:rPr>
          <w:sz w:val="28"/>
          <w:szCs w:val="28"/>
        </w:rPr>
      </w:pPr>
      <w:r>
        <w:rPr>
          <w:sz w:val="28"/>
          <w:szCs w:val="28"/>
        </w:rPr>
        <w:t>Сроки представления: с 29 сентября</w:t>
      </w:r>
      <w:bookmarkStart w:id="0" w:name="_GoBack"/>
      <w:bookmarkEnd w:id="0"/>
      <w:r w:rsidR="0037025B">
        <w:rPr>
          <w:sz w:val="28"/>
          <w:szCs w:val="28"/>
        </w:rPr>
        <w:t xml:space="preserve"> 2022 года до 01 декабря 2022</w:t>
      </w:r>
      <w:r w:rsidR="00447E8F">
        <w:rPr>
          <w:sz w:val="28"/>
          <w:szCs w:val="28"/>
        </w:rPr>
        <w:t>года.</w:t>
      </w:r>
    </w:p>
    <w:p w:rsidR="00447E8F" w:rsidRDefault="00447E8F" w:rsidP="00447E8F">
      <w:pPr>
        <w:rPr>
          <w:sz w:val="28"/>
          <w:szCs w:val="28"/>
        </w:rPr>
      </w:pPr>
      <w:r>
        <w:rPr>
          <w:sz w:val="28"/>
          <w:szCs w:val="28"/>
        </w:rPr>
        <w:t>Время работы (местное)</w:t>
      </w:r>
    </w:p>
    <w:p w:rsidR="00447E8F" w:rsidRDefault="00447E8F" w:rsidP="00447E8F">
      <w:pPr>
        <w:rPr>
          <w:sz w:val="28"/>
          <w:szCs w:val="28"/>
        </w:rPr>
      </w:pPr>
      <w:r>
        <w:rPr>
          <w:sz w:val="28"/>
          <w:szCs w:val="28"/>
        </w:rPr>
        <w:t>Понедельник-пятница с 9:00до 13:00, с 14:00 до 17:00;</w:t>
      </w:r>
    </w:p>
    <w:p w:rsidR="00447E8F" w:rsidRDefault="00447E8F" w:rsidP="00447E8F">
      <w:pPr>
        <w:rPr>
          <w:sz w:val="28"/>
          <w:szCs w:val="28"/>
        </w:rPr>
      </w:pPr>
      <w:r>
        <w:rPr>
          <w:sz w:val="28"/>
          <w:szCs w:val="28"/>
        </w:rPr>
        <w:t>(за исключением праздничных дней)</w:t>
      </w:r>
    </w:p>
    <w:p w:rsidR="00447E8F" w:rsidRDefault="00447E8F" w:rsidP="00447E8F">
      <w:pPr>
        <w:rPr>
          <w:sz w:val="28"/>
          <w:szCs w:val="28"/>
        </w:rPr>
      </w:pPr>
      <w:r>
        <w:rPr>
          <w:sz w:val="28"/>
          <w:szCs w:val="28"/>
        </w:rPr>
        <w:t>Адрес представления: администрация Грачевского района Оренбургской области; 461800, с. Грачевка, ул. Майская, 22, кабинет № 36, контактные телефоны: (35344) 2-26-56 ,2-16-30</w:t>
      </w:r>
    </w:p>
    <w:p w:rsidR="00447E8F" w:rsidRDefault="00447E8F" w:rsidP="00447E8F">
      <w:pPr>
        <w:rPr>
          <w:b/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sz w:val="28"/>
          <w:szCs w:val="28"/>
        </w:rPr>
        <w:t>Требования к документам:</w:t>
      </w:r>
    </w:p>
    <w:p w:rsidR="00447E8F" w:rsidRDefault="00447E8F" w:rsidP="00447E8F">
      <w:pPr>
        <w:rPr>
          <w:sz w:val="28"/>
          <w:szCs w:val="28"/>
        </w:rPr>
      </w:pPr>
      <w:r>
        <w:rPr>
          <w:sz w:val="28"/>
          <w:szCs w:val="28"/>
        </w:rPr>
        <w:t>Определены постановлением администрации муниципального образования Грачевский район Оренбургской области от 08.09.2014 № 533-п (в редакции постановлений администрации муниципального образования Грачевский район Оренбургской области от 24.10.2014 №660-п, от 26.10.2015 №681-п,15.10.2018№570-п).</w:t>
      </w:r>
    </w:p>
    <w:p w:rsidR="00447E8F" w:rsidRDefault="00447E8F" w:rsidP="00447E8F">
      <w:pPr>
        <w:pStyle w:val="a3"/>
        <w:rPr>
          <w:sz w:val="28"/>
          <w:szCs w:val="28"/>
        </w:rPr>
      </w:pPr>
    </w:p>
    <w:p w:rsidR="00447E8F" w:rsidRDefault="00447E8F" w:rsidP="00447E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2209" w:rsidRDefault="00342209"/>
    <w:sectPr w:rsidR="0034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F49" w:rsidRDefault="00CB2F49" w:rsidP="00447E8F">
      <w:r>
        <w:separator/>
      </w:r>
    </w:p>
  </w:endnote>
  <w:endnote w:type="continuationSeparator" w:id="0">
    <w:p w:rsidR="00CB2F49" w:rsidRDefault="00CB2F49" w:rsidP="004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F49" w:rsidRDefault="00CB2F49" w:rsidP="00447E8F">
      <w:r>
        <w:separator/>
      </w:r>
    </w:p>
  </w:footnote>
  <w:footnote w:type="continuationSeparator" w:id="0">
    <w:p w:rsidR="00CB2F49" w:rsidRDefault="00CB2F49" w:rsidP="0044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70A40"/>
    <w:multiLevelType w:val="hybridMultilevel"/>
    <w:tmpl w:val="74AA3D4A"/>
    <w:lvl w:ilvl="0" w:tplc="4038F2F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63"/>
    <w:rsid w:val="00342209"/>
    <w:rsid w:val="0037025B"/>
    <w:rsid w:val="00447E8F"/>
    <w:rsid w:val="0067167D"/>
    <w:rsid w:val="00730A5F"/>
    <w:rsid w:val="009F3E63"/>
    <w:rsid w:val="00C80230"/>
    <w:rsid w:val="00C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1ED6"/>
  <w15:chartTrackingRefBased/>
  <w15:docId w15:val="{7D42684D-62EB-4F2B-880E-5AD0D90C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E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E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E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E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E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02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2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2022-04-12T04:28:00Z</cp:lastPrinted>
  <dcterms:created xsi:type="dcterms:W3CDTF">2022-04-12T04:19:00Z</dcterms:created>
  <dcterms:modified xsi:type="dcterms:W3CDTF">2022-10-17T06:41:00Z</dcterms:modified>
</cp:coreProperties>
</file>